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DC535" w14:textId="77777777" w:rsidR="00DF3D8E" w:rsidRPr="001A322C" w:rsidRDefault="00DF3D8E" w:rsidP="001A322C">
      <w:pPr>
        <w:rPr>
          <w:rFonts w:ascii="Times New Roman" w:hAnsi="Times New Roman" w:cs="Times New Roman"/>
          <w:sz w:val="24"/>
          <w:szCs w:val="24"/>
        </w:rPr>
      </w:pPr>
    </w:p>
    <w:p w14:paraId="50235F64" w14:textId="5AFD469D" w:rsidR="00DF3D8E" w:rsidRPr="00D14F71" w:rsidRDefault="00F764BF" w:rsidP="001A322C">
      <w:pPr>
        <w:jc w:val="center"/>
        <w:rPr>
          <w:rFonts w:ascii="Times New Roman" w:hAnsi="Times New Roman" w:cs="Times New Roman"/>
          <w:b/>
          <w:sz w:val="24"/>
          <w:szCs w:val="24"/>
        </w:rPr>
      </w:pPr>
      <w:r>
        <w:rPr>
          <w:rFonts w:ascii="Times New Roman" w:hAnsi="Times New Roman" w:cs="Times New Roman"/>
          <w:b/>
          <w:sz w:val="24"/>
          <w:szCs w:val="24"/>
        </w:rPr>
        <w:t>FACILITY USE</w:t>
      </w:r>
      <w:r w:rsidRPr="00D14F71">
        <w:rPr>
          <w:rFonts w:ascii="Times New Roman" w:hAnsi="Times New Roman" w:cs="Times New Roman"/>
          <w:b/>
          <w:sz w:val="24"/>
          <w:szCs w:val="24"/>
        </w:rPr>
        <w:t xml:space="preserve"> </w:t>
      </w:r>
      <w:r w:rsidR="00DF3D8E" w:rsidRPr="00D14F71">
        <w:rPr>
          <w:rFonts w:ascii="Times New Roman" w:hAnsi="Times New Roman" w:cs="Times New Roman"/>
          <w:b/>
          <w:sz w:val="24"/>
          <w:szCs w:val="24"/>
        </w:rPr>
        <w:t>AGREEMENT</w:t>
      </w:r>
    </w:p>
    <w:p w14:paraId="780F50B2" w14:textId="1DFC063E" w:rsidR="00DF3D8E" w:rsidRPr="001A322C" w:rsidRDefault="00DF3D8E" w:rsidP="001A322C">
      <w:pPr>
        <w:jc w:val="both"/>
        <w:rPr>
          <w:rFonts w:ascii="Times New Roman" w:hAnsi="Times New Roman" w:cs="Times New Roman"/>
          <w:sz w:val="24"/>
          <w:szCs w:val="24"/>
        </w:rPr>
      </w:pPr>
      <w:r w:rsidRPr="001A322C">
        <w:rPr>
          <w:rFonts w:ascii="Times New Roman" w:hAnsi="Times New Roman" w:cs="Times New Roman"/>
          <w:sz w:val="24"/>
          <w:szCs w:val="24"/>
        </w:rPr>
        <w:t xml:space="preserve">THIS </w:t>
      </w:r>
      <w:r w:rsidR="00F764BF">
        <w:rPr>
          <w:rFonts w:ascii="Times New Roman" w:hAnsi="Times New Roman" w:cs="Times New Roman"/>
          <w:sz w:val="24"/>
          <w:szCs w:val="24"/>
        </w:rPr>
        <w:t xml:space="preserve">FACILITY USE </w:t>
      </w:r>
      <w:r w:rsidRPr="001A322C">
        <w:rPr>
          <w:rFonts w:ascii="Times New Roman" w:hAnsi="Times New Roman" w:cs="Times New Roman"/>
          <w:sz w:val="24"/>
          <w:szCs w:val="24"/>
        </w:rPr>
        <w:t xml:space="preserve">AGREEMENT, made and entered into this </w:t>
      </w:r>
      <w:r w:rsidR="00394977">
        <w:rPr>
          <w:rFonts w:ascii="Times New Roman" w:hAnsi="Times New Roman" w:cs="Times New Roman"/>
          <w:sz w:val="24"/>
          <w:szCs w:val="24"/>
        </w:rPr>
        <w:t>__</w:t>
      </w:r>
      <w:r w:rsidR="00B66D89">
        <w:rPr>
          <w:rFonts w:ascii="Times New Roman" w:hAnsi="Times New Roman" w:cs="Times New Roman"/>
          <w:sz w:val="24"/>
          <w:szCs w:val="24"/>
        </w:rPr>
        <w:t xml:space="preserve"> </w:t>
      </w:r>
      <w:r w:rsidRPr="001A322C">
        <w:rPr>
          <w:rFonts w:ascii="Times New Roman" w:hAnsi="Times New Roman" w:cs="Times New Roman"/>
          <w:sz w:val="24"/>
          <w:szCs w:val="24"/>
        </w:rPr>
        <w:t xml:space="preserve">day of </w:t>
      </w:r>
      <w:r w:rsidR="00394977">
        <w:rPr>
          <w:rFonts w:ascii="Times New Roman" w:hAnsi="Times New Roman" w:cs="Times New Roman"/>
          <w:sz w:val="24"/>
          <w:szCs w:val="24"/>
        </w:rPr>
        <w:t>____</w:t>
      </w:r>
      <w:r w:rsidR="007A271A">
        <w:rPr>
          <w:rFonts w:ascii="Times New Roman" w:hAnsi="Times New Roman" w:cs="Times New Roman"/>
          <w:sz w:val="24"/>
          <w:szCs w:val="24"/>
        </w:rPr>
        <w:t xml:space="preserve">, </w:t>
      </w:r>
      <w:r w:rsidR="00394977">
        <w:rPr>
          <w:rFonts w:ascii="Times New Roman" w:hAnsi="Times New Roman" w:cs="Times New Roman"/>
          <w:sz w:val="24"/>
          <w:szCs w:val="24"/>
        </w:rPr>
        <w:t>____</w:t>
      </w:r>
      <w:r w:rsidR="007A271A">
        <w:rPr>
          <w:rFonts w:ascii="Times New Roman" w:hAnsi="Times New Roman" w:cs="Times New Roman"/>
          <w:sz w:val="24"/>
          <w:szCs w:val="24"/>
        </w:rPr>
        <w:t xml:space="preserve"> </w:t>
      </w:r>
      <w:r w:rsidRPr="001A322C">
        <w:rPr>
          <w:rFonts w:ascii="Times New Roman" w:hAnsi="Times New Roman" w:cs="Times New Roman"/>
          <w:sz w:val="24"/>
          <w:szCs w:val="24"/>
        </w:rPr>
        <w:t xml:space="preserve">by the BOARD OF COUNTY COMMISSIONERS OF BREVARD COUNTY, a political subdivision of the State of Florida and between the VALKARIA AIRPORT, a County Airport, hereinafter referred to as "Airport", and </w:t>
      </w:r>
      <w:r w:rsidR="000E3EFE">
        <w:rPr>
          <w:rFonts w:ascii="Times New Roman" w:hAnsi="Times New Roman" w:cs="Times New Roman"/>
          <w:sz w:val="24"/>
          <w:szCs w:val="24"/>
        </w:rPr>
        <w:t xml:space="preserve">Aerospace Technology Group, 1 Pilots Place. Hangar 71 Grant Valkaria. Fl 32949 </w:t>
      </w:r>
      <w:r w:rsidR="00394977">
        <w:rPr>
          <w:rFonts w:ascii="Times New Roman" w:hAnsi="Times New Roman" w:cs="Times New Roman"/>
          <w:sz w:val="24"/>
          <w:szCs w:val="24"/>
        </w:rPr>
        <w:t>ADDRESS</w:t>
      </w:r>
      <w:r w:rsidRPr="001A322C">
        <w:rPr>
          <w:rFonts w:ascii="Times New Roman" w:hAnsi="Times New Roman" w:cs="Times New Roman"/>
          <w:sz w:val="24"/>
          <w:szCs w:val="24"/>
        </w:rPr>
        <w:t>, hereinafter referred to as "</w:t>
      </w:r>
      <w:r w:rsidR="00C947BD">
        <w:rPr>
          <w:rFonts w:ascii="Times New Roman" w:hAnsi="Times New Roman" w:cs="Times New Roman"/>
          <w:sz w:val="24"/>
          <w:szCs w:val="24"/>
        </w:rPr>
        <w:t>Tenant</w:t>
      </w:r>
      <w:r w:rsidRPr="001A322C">
        <w:rPr>
          <w:rFonts w:ascii="Times New Roman" w:hAnsi="Times New Roman" w:cs="Times New Roman"/>
          <w:sz w:val="24"/>
          <w:szCs w:val="24"/>
        </w:rPr>
        <w:t>".</w:t>
      </w:r>
    </w:p>
    <w:p w14:paraId="7E97C6E7" w14:textId="75EEB843" w:rsidR="00DF3D8E" w:rsidRPr="00D14F71" w:rsidRDefault="00DF3D8E" w:rsidP="001A322C">
      <w:pPr>
        <w:jc w:val="center"/>
        <w:rPr>
          <w:rFonts w:ascii="Times New Roman" w:hAnsi="Times New Roman" w:cs="Times New Roman"/>
          <w:b/>
          <w:sz w:val="24"/>
          <w:szCs w:val="24"/>
        </w:rPr>
      </w:pPr>
      <w:r w:rsidRPr="00D14F71">
        <w:rPr>
          <w:rFonts w:ascii="Times New Roman" w:hAnsi="Times New Roman" w:cs="Times New Roman"/>
          <w:b/>
          <w:sz w:val="24"/>
          <w:szCs w:val="24"/>
        </w:rPr>
        <w:t>W I T N E S S E T H:</w:t>
      </w:r>
    </w:p>
    <w:p w14:paraId="1FB69111" w14:textId="4C79DD3F" w:rsidR="00DF3D8E" w:rsidRPr="001A322C" w:rsidRDefault="00DF3D8E" w:rsidP="001A322C">
      <w:pPr>
        <w:jc w:val="both"/>
        <w:rPr>
          <w:rFonts w:ascii="Times New Roman" w:hAnsi="Times New Roman" w:cs="Times New Roman"/>
          <w:sz w:val="24"/>
          <w:szCs w:val="24"/>
        </w:rPr>
      </w:pPr>
      <w:r w:rsidRPr="001A322C">
        <w:rPr>
          <w:rFonts w:ascii="Times New Roman" w:hAnsi="Times New Roman" w:cs="Times New Roman"/>
          <w:sz w:val="24"/>
          <w:szCs w:val="24"/>
        </w:rPr>
        <w:t>WHEREAS, the United States of America, by Quit-Claim Deed, dated, September 8, 1958, granted to Brevard County, acting by and through its Board of County Commissioners, 631.65 acres, more or less,</w:t>
      </w:r>
      <w:r w:rsidR="00D03D4E">
        <w:rPr>
          <w:rFonts w:ascii="Times New Roman" w:hAnsi="Times New Roman" w:cs="Times New Roman"/>
          <w:sz w:val="24"/>
          <w:szCs w:val="24"/>
        </w:rPr>
        <w:t xml:space="preserve"> </w:t>
      </w:r>
      <w:r w:rsidRPr="001A322C">
        <w:rPr>
          <w:rFonts w:ascii="Times New Roman" w:hAnsi="Times New Roman" w:cs="Times New Roman"/>
          <w:sz w:val="24"/>
          <w:szCs w:val="24"/>
        </w:rPr>
        <w:t>which lands are known as the Valkaria Airport; and</w:t>
      </w:r>
    </w:p>
    <w:p w14:paraId="4BB6477A" w14:textId="58F6A062" w:rsidR="00DF3D8E" w:rsidRPr="001A322C" w:rsidRDefault="00DF3D8E" w:rsidP="001A322C">
      <w:pPr>
        <w:jc w:val="both"/>
        <w:rPr>
          <w:rFonts w:ascii="Times New Roman" w:hAnsi="Times New Roman" w:cs="Times New Roman"/>
          <w:sz w:val="24"/>
          <w:szCs w:val="24"/>
        </w:rPr>
      </w:pPr>
      <w:r w:rsidRPr="001A322C">
        <w:rPr>
          <w:rFonts w:ascii="Times New Roman" w:hAnsi="Times New Roman" w:cs="Times New Roman"/>
          <w:sz w:val="24"/>
          <w:szCs w:val="24"/>
        </w:rPr>
        <w:t xml:space="preserve">WHEREAS, the Property will be used solely </w:t>
      </w:r>
      <w:r w:rsidR="00394977">
        <w:rPr>
          <w:rFonts w:ascii="Times New Roman" w:hAnsi="Times New Roman" w:cs="Times New Roman"/>
          <w:sz w:val="24"/>
          <w:szCs w:val="24"/>
        </w:rPr>
        <w:t>for aeronautical use</w:t>
      </w:r>
      <w:r w:rsidR="007963E6">
        <w:rPr>
          <w:rFonts w:ascii="Times New Roman" w:hAnsi="Times New Roman" w:cs="Times New Roman"/>
          <w:sz w:val="24"/>
          <w:szCs w:val="24"/>
        </w:rPr>
        <w:t>;</w:t>
      </w:r>
      <w:r w:rsidR="00394977">
        <w:rPr>
          <w:rFonts w:ascii="Times New Roman" w:hAnsi="Times New Roman" w:cs="Times New Roman"/>
          <w:sz w:val="24"/>
          <w:szCs w:val="24"/>
        </w:rPr>
        <w:t xml:space="preserve"> and </w:t>
      </w:r>
    </w:p>
    <w:p w14:paraId="1A5AB460" w14:textId="77777777" w:rsidR="00DF3D8E" w:rsidRPr="001A322C" w:rsidRDefault="00DF3D8E" w:rsidP="001A322C">
      <w:pPr>
        <w:jc w:val="both"/>
        <w:rPr>
          <w:rFonts w:ascii="Times New Roman" w:hAnsi="Times New Roman" w:cs="Times New Roman"/>
          <w:sz w:val="24"/>
          <w:szCs w:val="24"/>
        </w:rPr>
      </w:pPr>
      <w:r w:rsidRPr="001A322C">
        <w:rPr>
          <w:rFonts w:ascii="Times New Roman" w:hAnsi="Times New Roman" w:cs="Times New Roman"/>
          <w:sz w:val="24"/>
          <w:szCs w:val="24"/>
        </w:rPr>
        <w:t>WHEREAS, Paragraph 6 of the Quit-Claim Deed of September 8, 1958, provided that the Valkaria Airport shall not be used for any purpose other than airport purposes without written consent of the Administrator of the Federal Aviation Agency, which consent shall be granted after the Administrator finds that such property can be so used for other than airport purposes without materially and adversely affecting the development, improvement, operation or maintenance of the Airport; and</w:t>
      </w:r>
    </w:p>
    <w:p w14:paraId="24C69208" w14:textId="56E880D6" w:rsidR="00DF3D8E" w:rsidRDefault="00DF3D8E" w:rsidP="001A322C">
      <w:pPr>
        <w:jc w:val="both"/>
        <w:rPr>
          <w:rFonts w:ascii="Times New Roman" w:hAnsi="Times New Roman" w:cs="Times New Roman"/>
          <w:sz w:val="24"/>
          <w:szCs w:val="24"/>
        </w:rPr>
      </w:pPr>
      <w:r w:rsidRPr="001A322C">
        <w:rPr>
          <w:rFonts w:ascii="Times New Roman" w:hAnsi="Times New Roman" w:cs="Times New Roman"/>
          <w:sz w:val="24"/>
          <w:szCs w:val="24"/>
        </w:rPr>
        <w:t>WHEREAS, in view of the foregoing</w:t>
      </w:r>
      <w:r w:rsidR="00377278">
        <w:rPr>
          <w:rFonts w:ascii="Times New Roman" w:hAnsi="Times New Roman" w:cs="Times New Roman"/>
          <w:sz w:val="24"/>
          <w:szCs w:val="24"/>
        </w:rPr>
        <w:t>,</w:t>
      </w:r>
      <w:r w:rsidRPr="001A322C">
        <w:rPr>
          <w:rFonts w:ascii="Times New Roman" w:hAnsi="Times New Roman" w:cs="Times New Roman"/>
          <w:sz w:val="24"/>
          <w:szCs w:val="24"/>
        </w:rPr>
        <w:t xml:space="preserve"> the Airport Fund shall be paid for the use of the airport property.</w:t>
      </w:r>
    </w:p>
    <w:p w14:paraId="0AD09405" w14:textId="509CC6B5" w:rsidR="00377278" w:rsidRPr="001A322C" w:rsidRDefault="00377278" w:rsidP="001A322C">
      <w:pPr>
        <w:jc w:val="both"/>
        <w:rPr>
          <w:rFonts w:ascii="Times New Roman" w:hAnsi="Times New Roman" w:cs="Times New Roman"/>
          <w:sz w:val="24"/>
          <w:szCs w:val="24"/>
        </w:rPr>
      </w:pPr>
      <w:r>
        <w:rPr>
          <w:rFonts w:ascii="Times New Roman" w:hAnsi="Times New Roman" w:cs="Times New Roman"/>
          <w:sz w:val="24"/>
          <w:szCs w:val="24"/>
        </w:rPr>
        <w:t>NOW, THEREFORE, the parties hereby agree as follows:</w:t>
      </w:r>
    </w:p>
    <w:p w14:paraId="70DCF77F" w14:textId="77777777" w:rsidR="00DF3D8E" w:rsidRPr="00C36F63" w:rsidRDefault="00DF3D8E" w:rsidP="0060768E">
      <w:pPr>
        <w:pStyle w:val="ListParagraph"/>
        <w:numPr>
          <w:ilvl w:val="0"/>
          <w:numId w:val="9"/>
        </w:numPr>
        <w:ind w:left="180" w:hanging="270"/>
        <w:rPr>
          <w:rFonts w:ascii="Times New Roman" w:hAnsi="Times New Roman" w:cs="Times New Roman"/>
          <w:b/>
          <w:sz w:val="24"/>
          <w:szCs w:val="24"/>
        </w:rPr>
      </w:pPr>
      <w:r w:rsidRPr="00C36F63">
        <w:rPr>
          <w:rFonts w:ascii="Times New Roman" w:hAnsi="Times New Roman" w:cs="Times New Roman"/>
          <w:b/>
          <w:sz w:val="24"/>
          <w:szCs w:val="24"/>
        </w:rPr>
        <w:t xml:space="preserve">TERM </w:t>
      </w:r>
    </w:p>
    <w:p w14:paraId="41E74093" w14:textId="029C953C" w:rsidR="006876DB" w:rsidRPr="001A322C" w:rsidRDefault="007963E6" w:rsidP="00D14F71">
      <w:pPr>
        <w:rPr>
          <w:rFonts w:ascii="Times New Roman" w:hAnsi="Times New Roman" w:cs="Times New Roman"/>
          <w:sz w:val="24"/>
          <w:szCs w:val="24"/>
        </w:rPr>
      </w:pPr>
      <w:r>
        <w:rPr>
          <w:rFonts w:ascii="Times New Roman" w:hAnsi="Times New Roman" w:cs="Times New Roman"/>
          <w:sz w:val="24"/>
          <w:szCs w:val="24"/>
        </w:rPr>
        <w:t xml:space="preserve">Commencing upon signature of both Parties, </w:t>
      </w:r>
      <w:r w:rsidR="00EE5E99">
        <w:rPr>
          <w:rFonts w:ascii="Times New Roman" w:hAnsi="Times New Roman" w:cs="Times New Roman"/>
          <w:sz w:val="24"/>
          <w:szCs w:val="24"/>
        </w:rPr>
        <w:t>the</w:t>
      </w:r>
      <w:r w:rsidR="00DF3D8E" w:rsidRPr="001A322C">
        <w:rPr>
          <w:rFonts w:ascii="Times New Roman" w:hAnsi="Times New Roman" w:cs="Times New Roman"/>
          <w:sz w:val="24"/>
          <w:szCs w:val="24"/>
        </w:rPr>
        <w:t xml:space="preserve"> term of this</w:t>
      </w:r>
      <w:r w:rsidR="00AF1FE7">
        <w:rPr>
          <w:rFonts w:ascii="Times New Roman" w:hAnsi="Times New Roman" w:cs="Times New Roman"/>
          <w:sz w:val="24"/>
          <w:szCs w:val="24"/>
        </w:rPr>
        <w:t xml:space="preserve"> agreement shall</w:t>
      </w:r>
      <w:r w:rsidR="00DF3D8E" w:rsidRPr="001A322C">
        <w:rPr>
          <w:rFonts w:ascii="Times New Roman" w:hAnsi="Times New Roman" w:cs="Times New Roman"/>
          <w:sz w:val="24"/>
          <w:szCs w:val="24"/>
        </w:rPr>
        <w:t xml:space="preserve"> </w:t>
      </w:r>
      <w:r w:rsidR="00EE5E99">
        <w:rPr>
          <w:rFonts w:ascii="Times New Roman" w:hAnsi="Times New Roman" w:cs="Times New Roman"/>
          <w:sz w:val="24"/>
          <w:szCs w:val="24"/>
        </w:rPr>
        <w:t xml:space="preserve">be five (5) years unless terminated sooner. </w:t>
      </w:r>
    </w:p>
    <w:p w14:paraId="11BCF114" w14:textId="714C9B18" w:rsidR="006876DB" w:rsidRDefault="006876DB" w:rsidP="00C36F63">
      <w:pPr>
        <w:pStyle w:val="ListParagraph"/>
        <w:numPr>
          <w:ilvl w:val="0"/>
          <w:numId w:val="9"/>
        </w:numPr>
        <w:ind w:left="180" w:hanging="270"/>
        <w:rPr>
          <w:rFonts w:ascii="Times New Roman" w:hAnsi="Times New Roman" w:cs="Times New Roman"/>
          <w:b/>
          <w:sz w:val="24"/>
          <w:szCs w:val="24"/>
        </w:rPr>
      </w:pPr>
      <w:r>
        <w:rPr>
          <w:rFonts w:ascii="Times New Roman" w:hAnsi="Times New Roman" w:cs="Times New Roman"/>
          <w:b/>
          <w:sz w:val="24"/>
          <w:szCs w:val="24"/>
        </w:rPr>
        <w:t>PROPERTY</w:t>
      </w:r>
    </w:p>
    <w:p w14:paraId="5EB71652" w14:textId="2FF3FE7C" w:rsidR="006876DB" w:rsidRPr="0060768E" w:rsidRDefault="006876DB" w:rsidP="0060768E">
      <w:pPr>
        <w:rPr>
          <w:rFonts w:ascii="Times New Roman" w:hAnsi="Times New Roman" w:cs="Times New Roman"/>
          <w:sz w:val="24"/>
          <w:szCs w:val="24"/>
        </w:rPr>
      </w:pPr>
      <w:r w:rsidRPr="0060768E">
        <w:rPr>
          <w:rFonts w:ascii="Times New Roman" w:hAnsi="Times New Roman" w:cs="Times New Roman"/>
          <w:sz w:val="24"/>
          <w:szCs w:val="24"/>
        </w:rPr>
        <w:t>The property subject to this Agreement shall be the property described in Exhibit "A".</w:t>
      </w:r>
    </w:p>
    <w:p w14:paraId="6B384851" w14:textId="3EF7523D" w:rsidR="006876DB" w:rsidRDefault="006876DB" w:rsidP="00C36F63">
      <w:pPr>
        <w:pStyle w:val="ListParagraph"/>
        <w:numPr>
          <w:ilvl w:val="0"/>
          <w:numId w:val="9"/>
        </w:numPr>
        <w:ind w:left="180" w:hanging="270"/>
        <w:rPr>
          <w:rFonts w:ascii="Times New Roman" w:hAnsi="Times New Roman" w:cs="Times New Roman"/>
          <w:b/>
          <w:sz w:val="24"/>
          <w:szCs w:val="24"/>
        </w:rPr>
      </w:pPr>
      <w:r>
        <w:rPr>
          <w:rFonts w:ascii="Times New Roman" w:hAnsi="Times New Roman" w:cs="Times New Roman"/>
          <w:b/>
          <w:sz w:val="24"/>
          <w:szCs w:val="24"/>
        </w:rPr>
        <w:t>PURPOSE</w:t>
      </w:r>
    </w:p>
    <w:p w14:paraId="7AA252A6" w14:textId="601954BB" w:rsidR="00DF3D8E" w:rsidRDefault="006876DB" w:rsidP="0060768E">
      <w:pPr>
        <w:pStyle w:val="ListParagraph"/>
        <w:ind w:left="180" w:firstLine="0"/>
        <w:rPr>
          <w:rFonts w:ascii="Times New Roman" w:hAnsi="Times New Roman" w:cs="Times New Roman"/>
          <w:sz w:val="24"/>
          <w:szCs w:val="24"/>
        </w:rPr>
      </w:pPr>
      <w:r w:rsidRPr="001A322C">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shall utilize the land</w:t>
      </w:r>
      <w:r w:rsidR="007963E6">
        <w:rPr>
          <w:rFonts w:ascii="Times New Roman" w:hAnsi="Times New Roman" w:cs="Times New Roman"/>
          <w:sz w:val="24"/>
          <w:szCs w:val="24"/>
        </w:rPr>
        <w:t xml:space="preserve"> identified in Exhibit A</w:t>
      </w:r>
      <w:r w:rsidRPr="001A322C">
        <w:rPr>
          <w:rFonts w:ascii="Times New Roman" w:hAnsi="Times New Roman" w:cs="Times New Roman"/>
          <w:sz w:val="24"/>
          <w:szCs w:val="24"/>
        </w:rPr>
        <w:t xml:space="preserve"> </w:t>
      </w:r>
      <w:r w:rsidR="00915128">
        <w:rPr>
          <w:rFonts w:ascii="Times New Roman" w:hAnsi="Times New Roman" w:cs="Times New Roman"/>
          <w:sz w:val="24"/>
          <w:szCs w:val="24"/>
        </w:rPr>
        <w:t xml:space="preserve">for the </w:t>
      </w:r>
      <w:r w:rsidR="007963E6">
        <w:rPr>
          <w:rFonts w:ascii="Times New Roman" w:hAnsi="Times New Roman" w:cs="Times New Roman"/>
          <w:sz w:val="24"/>
          <w:szCs w:val="24"/>
        </w:rPr>
        <w:t xml:space="preserve">sole </w:t>
      </w:r>
      <w:r w:rsidR="00915128">
        <w:rPr>
          <w:rFonts w:ascii="Times New Roman" w:hAnsi="Times New Roman" w:cs="Times New Roman"/>
          <w:sz w:val="24"/>
          <w:szCs w:val="24"/>
        </w:rPr>
        <w:t>purpose of utilizing portable jet engine test stand</w:t>
      </w:r>
      <w:r w:rsidR="00772A93">
        <w:rPr>
          <w:rFonts w:ascii="Times New Roman" w:hAnsi="Times New Roman" w:cs="Times New Roman"/>
          <w:sz w:val="24"/>
          <w:szCs w:val="24"/>
        </w:rPr>
        <w:t>s</w:t>
      </w:r>
      <w:r w:rsidR="00915128">
        <w:rPr>
          <w:rFonts w:ascii="Times New Roman" w:hAnsi="Times New Roman" w:cs="Times New Roman"/>
          <w:sz w:val="24"/>
          <w:szCs w:val="24"/>
        </w:rPr>
        <w:t xml:space="preserve"> for research and development related to jet engines and aircraft</w:t>
      </w:r>
      <w:r w:rsidR="001C7337">
        <w:rPr>
          <w:rFonts w:ascii="Times New Roman" w:hAnsi="Times New Roman" w:cs="Times New Roman"/>
          <w:sz w:val="24"/>
          <w:szCs w:val="24"/>
        </w:rPr>
        <w:t>.</w:t>
      </w:r>
      <w:r w:rsidR="00915128">
        <w:rPr>
          <w:rFonts w:ascii="Times New Roman" w:hAnsi="Times New Roman" w:cs="Times New Roman"/>
          <w:sz w:val="24"/>
          <w:szCs w:val="24"/>
        </w:rPr>
        <w:t xml:space="preserve"> No improvements including wastewater, water, or electricity shall be made to the subject property.</w:t>
      </w:r>
    </w:p>
    <w:p w14:paraId="6E8A1ACC" w14:textId="120BCBCE" w:rsidR="00BC78FF" w:rsidRPr="00C36F63" w:rsidRDefault="006876DB" w:rsidP="00C36F63">
      <w:pPr>
        <w:pStyle w:val="ListParagraph"/>
        <w:numPr>
          <w:ilvl w:val="0"/>
          <w:numId w:val="9"/>
        </w:numPr>
        <w:ind w:left="180" w:hanging="270"/>
        <w:rPr>
          <w:rFonts w:ascii="Times New Roman" w:hAnsi="Times New Roman" w:cs="Times New Roman"/>
          <w:b/>
          <w:sz w:val="24"/>
          <w:szCs w:val="24"/>
        </w:rPr>
      </w:pPr>
      <w:r>
        <w:rPr>
          <w:rFonts w:ascii="Times New Roman" w:hAnsi="Times New Roman" w:cs="Times New Roman"/>
          <w:b/>
          <w:sz w:val="24"/>
          <w:szCs w:val="24"/>
        </w:rPr>
        <w:t>RENTAL</w:t>
      </w:r>
    </w:p>
    <w:p w14:paraId="40499C0C" w14:textId="27EAE3BF" w:rsidR="00DF3D8E" w:rsidRPr="001A322C" w:rsidRDefault="006E62E2" w:rsidP="0060768E">
      <w:pPr>
        <w:ind w:left="270" w:hanging="90"/>
        <w:rPr>
          <w:rFonts w:ascii="Times New Roman" w:hAnsi="Times New Roman" w:cs="Times New Roman"/>
          <w:sz w:val="24"/>
          <w:szCs w:val="24"/>
        </w:rPr>
      </w:pPr>
      <w:r>
        <w:rPr>
          <w:rFonts w:ascii="Times New Roman" w:hAnsi="Times New Roman" w:cs="Times New Roman"/>
          <w:sz w:val="24"/>
          <w:szCs w:val="24"/>
        </w:rPr>
        <w:t xml:space="preserve"> </w:t>
      </w:r>
      <w:r w:rsidR="00DF3D8E" w:rsidRPr="001A322C">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hereby agrees to pay to the Airport, as required herein, </w:t>
      </w:r>
      <w:r w:rsidR="00915128">
        <w:rPr>
          <w:rFonts w:ascii="Times New Roman" w:hAnsi="Times New Roman" w:cs="Times New Roman"/>
          <w:sz w:val="24"/>
          <w:szCs w:val="24"/>
        </w:rPr>
        <w:t>monthly payments</w:t>
      </w:r>
      <w:r w:rsidR="00DF3D8E" w:rsidRPr="001A322C">
        <w:rPr>
          <w:rFonts w:ascii="Times New Roman" w:hAnsi="Times New Roman" w:cs="Times New Roman"/>
          <w:sz w:val="24"/>
          <w:szCs w:val="24"/>
        </w:rPr>
        <w:t xml:space="preserve"> of </w:t>
      </w:r>
      <w:r w:rsidR="00021E57">
        <w:rPr>
          <w:rFonts w:ascii="Times New Roman" w:hAnsi="Times New Roman" w:cs="Times New Roman"/>
          <w:sz w:val="24"/>
          <w:szCs w:val="24"/>
        </w:rPr>
        <w:t>$</w:t>
      </w:r>
      <w:r w:rsidR="00AF1FE7">
        <w:rPr>
          <w:rFonts w:ascii="Times New Roman" w:hAnsi="Times New Roman" w:cs="Times New Roman"/>
          <w:sz w:val="24"/>
          <w:szCs w:val="24"/>
        </w:rPr>
        <w:t>994.0</w:t>
      </w:r>
      <w:r w:rsidR="0017362A">
        <w:rPr>
          <w:rFonts w:ascii="Times New Roman" w:hAnsi="Times New Roman" w:cs="Times New Roman"/>
          <w:sz w:val="24"/>
          <w:szCs w:val="24"/>
        </w:rPr>
        <w:t>9</w:t>
      </w:r>
      <w:r w:rsidR="00021E57">
        <w:rPr>
          <w:rFonts w:ascii="Times New Roman" w:hAnsi="Times New Roman" w:cs="Times New Roman"/>
          <w:sz w:val="24"/>
          <w:szCs w:val="24"/>
        </w:rPr>
        <w:t xml:space="preserve"> </w:t>
      </w:r>
      <w:r w:rsidR="00DF3D8E" w:rsidRPr="001A322C">
        <w:rPr>
          <w:rFonts w:ascii="Times New Roman" w:hAnsi="Times New Roman" w:cs="Times New Roman"/>
          <w:sz w:val="24"/>
          <w:szCs w:val="24"/>
        </w:rPr>
        <w:t xml:space="preserve">due and payable in advance on the </w:t>
      </w:r>
      <w:r w:rsidR="00915128">
        <w:rPr>
          <w:rFonts w:ascii="Times New Roman" w:hAnsi="Times New Roman" w:cs="Times New Roman"/>
          <w:sz w:val="24"/>
          <w:szCs w:val="24"/>
        </w:rPr>
        <w:t>first</w:t>
      </w:r>
      <w:r w:rsidR="00DF3D8E" w:rsidRPr="001A322C">
        <w:rPr>
          <w:rFonts w:ascii="Times New Roman" w:hAnsi="Times New Roman" w:cs="Times New Roman"/>
          <w:sz w:val="24"/>
          <w:szCs w:val="24"/>
        </w:rPr>
        <w:t xml:space="preserve"> day of each month commencing on the </w:t>
      </w:r>
      <w:r w:rsidR="00DF3D8E" w:rsidRPr="001A322C">
        <w:rPr>
          <w:rFonts w:ascii="Times New Roman" w:hAnsi="Times New Roman" w:cs="Times New Roman"/>
          <w:sz w:val="24"/>
          <w:szCs w:val="24"/>
        </w:rPr>
        <w:lastRenderedPageBreak/>
        <w:t xml:space="preserve">effective date of this agreement. </w:t>
      </w:r>
      <w:r w:rsidR="00E55956">
        <w:rPr>
          <w:rFonts w:ascii="Times New Roman" w:hAnsi="Times New Roman" w:cs="Times New Roman"/>
          <w:sz w:val="24"/>
          <w:szCs w:val="24"/>
        </w:rPr>
        <w:t>Should this Agreement begin prior to the beginning of the Month, the Tenant shall pay a prorated amount for that month.</w:t>
      </w:r>
    </w:p>
    <w:p w14:paraId="4DBB40A6" w14:textId="14C509A0" w:rsidR="00A916C8" w:rsidRDefault="00153E22" w:rsidP="0091517D">
      <w:pPr>
        <w:ind w:left="270" w:hanging="90"/>
        <w:rPr>
          <w:rFonts w:ascii="Times New Roman" w:hAnsi="Times New Roman" w:cs="Times New Roman"/>
          <w:sz w:val="24"/>
          <w:szCs w:val="24"/>
        </w:rPr>
      </w:pPr>
      <w:r>
        <w:rPr>
          <w:rFonts w:ascii="Times New Roman" w:hAnsi="Times New Roman" w:cs="Times New Roman"/>
          <w:sz w:val="24"/>
          <w:szCs w:val="24"/>
        </w:rPr>
        <w:t xml:space="preserve"> </w:t>
      </w:r>
      <w:r w:rsidR="00774EF1">
        <w:rPr>
          <w:rFonts w:ascii="Times New Roman" w:hAnsi="Times New Roman" w:cs="Times New Roman"/>
          <w:sz w:val="24"/>
          <w:szCs w:val="24"/>
        </w:rPr>
        <w:t>Beginning</w:t>
      </w:r>
      <w:r w:rsidR="00915128">
        <w:rPr>
          <w:rFonts w:ascii="Times New Roman" w:hAnsi="Times New Roman" w:cs="Times New Roman"/>
          <w:sz w:val="24"/>
          <w:szCs w:val="24"/>
        </w:rPr>
        <w:t xml:space="preserve"> March</w:t>
      </w:r>
      <w:r w:rsidR="00774EF1">
        <w:rPr>
          <w:rFonts w:ascii="Times New Roman" w:hAnsi="Times New Roman" w:cs="Times New Roman"/>
          <w:sz w:val="24"/>
          <w:szCs w:val="24"/>
        </w:rPr>
        <w:t xml:space="preserve"> </w:t>
      </w:r>
      <w:r w:rsidR="00915128">
        <w:rPr>
          <w:rFonts w:ascii="Times New Roman" w:hAnsi="Times New Roman" w:cs="Times New Roman"/>
          <w:sz w:val="24"/>
          <w:szCs w:val="24"/>
        </w:rPr>
        <w:t>1</w:t>
      </w:r>
      <w:r w:rsidR="00774EF1">
        <w:rPr>
          <w:rFonts w:ascii="Times New Roman" w:hAnsi="Times New Roman" w:cs="Times New Roman"/>
          <w:sz w:val="24"/>
          <w:szCs w:val="24"/>
        </w:rPr>
        <w:t>,</w:t>
      </w:r>
      <w:r w:rsidR="00915128">
        <w:rPr>
          <w:rFonts w:ascii="Times New Roman" w:hAnsi="Times New Roman" w:cs="Times New Roman"/>
          <w:sz w:val="24"/>
          <w:szCs w:val="24"/>
        </w:rPr>
        <w:t xml:space="preserve"> 202</w:t>
      </w:r>
      <w:r w:rsidR="000E4301">
        <w:rPr>
          <w:rFonts w:ascii="Times New Roman" w:hAnsi="Times New Roman" w:cs="Times New Roman"/>
          <w:sz w:val="24"/>
          <w:szCs w:val="24"/>
        </w:rPr>
        <w:t>7</w:t>
      </w:r>
      <w:r w:rsidR="00774EF1">
        <w:rPr>
          <w:rFonts w:ascii="Times New Roman" w:hAnsi="Times New Roman" w:cs="Times New Roman"/>
          <w:sz w:val="24"/>
          <w:szCs w:val="24"/>
        </w:rPr>
        <w:t xml:space="preserve"> and each year thereafter, the Base Rent will be increased by the </w:t>
      </w:r>
      <w:r w:rsidR="00867CCF" w:rsidRPr="00C133C6">
        <w:rPr>
          <w:rFonts w:ascii="Times New Roman" w:hAnsi="Times New Roman" w:cs="Times New Roman"/>
          <w:sz w:val="24"/>
          <w:szCs w:val="24"/>
        </w:rPr>
        <w:t>Consumer Price Index for All Urban Consumers (CPI-U)</w:t>
      </w:r>
      <w:r w:rsidR="00DF3D8E" w:rsidRPr="00C133C6">
        <w:rPr>
          <w:rFonts w:ascii="Times New Roman" w:hAnsi="Times New Roman" w:cs="Times New Roman"/>
          <w:sz w:val="24"/>
          <w:szCs w:val="24"/>
        </w:rPr>
        <w:t xml:space="preserve"> </w:t>
      </w:r>
      <w:r w:rsidR="00867CCF" w:rsidRPr="00C133C6">
        <w:rPr>
          <w:rFonts w:ascii="Times New Roman" w:hAnsi="Times New Roman" w:cs="Times New Roman"/>
          <w:sz w:val="24"/>
          <w:szCs w:val="24"/>
        </w:rPr>
        <w:t>utilizing</w:t>
      </w:r>
      <w:r w:rsidR="00DF3D8E" w:rsidRPr="00C133C6">
        <w:rPr>
          <w:rFonts w:ascii="Times New Roman" w:hAnsi="Times New Roman" w:cs="Times New Roman"/>
          <w:sz w:val="24"/>
          <w:szCs w:val="24"/>
        </w:rPr>
        <w:t xml:space="preserve"> the </w:t>
      </w:r>
      <w:r w:rsidR="00C159C4" w:rsidRPr="00C133C6">
        <w:rPr>
          <w:rFonts w:ascii="Times New Roman" w:hAnsi="Times New Roman" w:cs="Times New Roman"/>
          <w:sz w:val="24"/>
          <w:szCs w:val="24"/>
        </w:rPr>
        <w:t xml:space="preserve">previous </w:t>
      </w:r>
      <w:r w:rsidR="00E61369" w:rsidRPr="00C133C6">
        <w:rPr>
          <w:rFonts w:ascii="Times New Roman" w:hAnsi="Times New Roman" w:cs="Times New Roman"/>
          <w:sz w:val="24"/>
          <w:szCs w:val="24"/>
        </w:rPr>
        <w:t>calendar</w:t>
      </w:r>
      <w:r w:rsidR="00C159C4" w:rsidRPr="00C133C6">
        <w:rPr>
          <w:rFonts w:ascii="Times New Roman" w:hAnsi="Times New Roman" w:cs="Times New Roman"/>
          <w:sz w:val="24"/>
          <w:szCs w:val="24"/>
        </w:rPr>
        <w:t xml:space="preserve"> </w:t>
      </w:r>
      <w:r w:rsidR="00E61369" w:rsidRPr="00C133C6">
        <w:rPr>
          <w:rFonts w:ascii="Times New Roman" w:hAnsi="Times New Roman" w:cs="Times New Roman"/>
          <w:sz w:val="24"/>
          <w:szCs w:val="24"/>
        </w:rPr>
        <w:t>year</w:t>
      </w:r>
      <w:r w:rsidR="00BD6F8B" w:rsidRPr="00C133C6">
        <w:rPr>
          <w:rFonts w:ascii="Times New Roman" w:hAnsi="Times New Roman" w:cs="Times New Roman"/>
          <w:sz w:val="24"/>
          <w:szCs w:val="24"/>
        </w:rPr>
        <w:t>s</w:t>
      </w:r>
      <w:r w:rsidR="00E61369" w:rsidRPr="00C133C6">
        <w:rPr>
          <w:rFonts w:ascii="Times New Roman" w:hAnsi="Times New Roman" w:cs="Times New Roman"/>
          <w:sz w:val="24"/>
          <w:szCs w:val="24"/>
        </w:rPr>
        <w:t xml:space="preserve"> 12</w:t>
      </w:r>
      <w:r w:rsidR="00BD6F8B" w:rsidRPr="00C133C6">
        <w:rPr>
          <w:rFonts w:ascii="Times New Roman" w:hAnsi="Times New Roman" w:cs="Times New Roman"/>
          <w:sz w:val="24"/>
          <w:szCs w:val="24"/>
        </w:rPr>
        <w:t>-</w:t>
      </w:r>
      <w:r w:rsidR="00E61369" w:rsidRPr="00C133C6">
        <w:rPr>
          <w:rFonts w:ascii="Times New Roman" w:hAnsi="Times New Roman" w:cs="Times New Roman"/>
          <w:sz w:val="24"/>
          <w:szCs w:val="24"/>
        </w:rPr>
        <w:t>month CPI average</w:t>
      </w:r>
      <w:r w:rsidR="00DF3D8E" w:rsidRPr="00C133C6">
        <w:rPr>
          <w:rFonts w:ascii="Times New Roman" w:hAnsi="Times New Roman" w:cs="Times New Roman"/>
          <w:sz w:val="24"/>
          <w:szCs w:val="24"/>
        </w:rPr>
        <w:t>.</w:t>
      </w:r>
    </w:p>
    <w:p w14:paraId="507B51C9" w14:textId="16B996F0" w:rsidR="00DF3D8E" w:rsidRPr="00772A93" w:rsidRDefault="00153E22" w:rsidP="00772A93">
      <w:pPr>
        <w:pStyle w:val="ListParagraph"/>
        <w:numPr>
          <w:ilvl w:val="0"/>
          <w:numId w:val="9"/>
        </w:numPr>
        <w:ind w:left="270" w:hanging="270"/>
        <w:rPr>
          <w:rFonts w:ascii="Times New Roman" w:hAnsi="Times New Roman" w:cs="Times New Roman"/>
          <w:b/>
          <w:sz w:val="24"/>
          <w:szCs w:val="24"/>
        </w:rPr>
      </w:pPr>
      <w:r w:rsidRPr="00772A93">
        <w:rPr>
          <w:rFonts w:ascii="Times New Roman" w:hAnsi="Times New Roman" w:cs="Times New Roman"/>
          <w:sz w:val="24"/>
          <w:szCs w:val="24"/>
        </w:rPr>
        <w:t xml:space="preserve"> </w:t>
      </w:r>
      <w:r w:rsidR="00DF3D8E" w:rsidRPr="00772A93">
        <w:rPr>
          <w:rFonts w:ascii="Times New Roman" w:hAnsi="Times New Roman" w:cs="Times New Roman"/>
          <w:b/>
          <w:sz w:val="24"/>
          <w:szCs w:val="24"/>
        </w:rPr>
        <w:t xml:space="preserve">FAIR MARKET VALUE. </w:t>
      </w:r>
    </w:p>
    <w:p w14:paraId="25FD7CCA" w14:textId="6B2F0E6F" w:rsidR="00DF3D8E" w:rsidRPr="001A322C" w:rsidRDefault="00C947BD" w:rsidP="006923CE">
      <w:pPr>
        <w:ind w:left="270"/>
        <w:rPr>
          <w:rFonts w:ascii="Times New Roman" w:hAnsi="Times New Roman" w:cs="Times New Roman"/>
          <w:sz w:val="24"/>
          <w:szCs w:val="24"/>
        </w:rPr>
      </w:pPr>
      <w:r>
        <w:rPr>
          <w:rFonts w:ascii="Times New Roman" w:hAnsi="Times New Roman" w:cs="Times New Roman"/>
          <w:sz w:val="24"/>
          <w:szCs w:val="24"/>
        </w:rPr>
        <w:t>Lease</w:t>
      </w:r>
      <w:r w:rsidR="00DF3D8E" w:rsidRPr="001A322C">
        <w:rPr>
          <w:rFonts w:ascii="Times New Roman" w:hAnsi="Times New Roman" w:cs="Times New Roman"/>
          <w:sz w:val="24"/>
          <w:szCs w:val="24"/>
        </w:rPr>
        <w:t xml:space="preserve"> payments shall be based upon fair </w:t>
      </w:r>
      <w:r w:rsidR="00915128">
        <w:rPr>
          <w:rFonts w:ascii="Times New Roman" w:hAnsi="Times New Roman" w:cs="Times New Roman"/>
          <w:sz w:val="24"/>
          <w:szCs w:val="24"/>
        </w:rPr>
        <w:t>a</w:t>
      </w:r>
      <w:r w:rsidR="00AF1FE7">
        <w:rPr>
          <w:rFonts w:ascii="Times New Roman" w:hAnsi="Times New Roman" w:cs="Times New Roman"/>
          <w:sz w:val="24"/>
          <w:szCs w:val="24"/>
        </w:rPr>
        <w:t>nd</w:t>
      </w:r>
      <w:r w:rsidR="00915128">
        <w:rPr>
          <w:rFonts w:ascii="Times New Roman" w:hAnsi="Times New Roman" w:cs="Times New Roman"/>
          <w:sz w:val="24"/>
          <w:szCs w:val="24"/>
        </w:rPr>
        <w:t xml:space="preserve"> reasonable </w:t>
      </w:r>
      <w:r w:rsidR="00DF3D8E" w:rsidRPr="001A322C">
        <w:rPr>
          <w:rFonts w:ascii="Times New Roman" w:hAnsi="Times New Roman" w:cs="Times New Roman"/>
          <w:sz w:val="24"/>
          <w:szCs w:val="24"/>
        </w:rPr>
        <w:t>market value</w:t>
      </w:r>
      <w:r w:rsidR="00915128">
        <w:rPr>
          <w:rFonts w:ascii="Times New Roman" w:hAnsi="Times New Roman" w:cs="Times New Roman"/>
          <w:sz w:val="24"/>
          <w:szCs w:val="24"/>
        </w:rPr>
        <w:t xml:space="preserve"> for aeronautical uses as  determined by Valkaria Airport</w:t>
      </w:r>
      <w:r w:rsidR="00E55956">
        <w:rPr>
          <w:rFonts w:ascii="Times New Roman" w:hAnsi="Times New Roman" w:cs="Times New Roman"/>
          <w:sz w:val="24"/>
          <w:szCs w:val="24"/>
        </w:rPr>
        <w:t>.</w:t>
      </w:r>
    </w:p>
    <w:p w14:paraId="08A91306" w14:textId="77777777" w:rsidR="006923CE" w:rsidRDefault="00DF3D8E" w:rsidP="00C36F63">
      <w:pPr>
        <w:pStyle w:val="ListParagraph"/>
        <w:numPr>
          <w:ilvl w:val="0"/>
          <w:numId w:val="9"/>
        </w:numPr>
        <w:ind w:left="360"/>
        <w:rPr>
          <w:rFonts w:ascii="Times New Roman" w:hAnsi="Times New Roman" w:cs="Times New Roman"/>
          <w:sz w:val="24"/>
          <w:szCs w:val="24"/>
        </w:rPr>
      </w:pPr>
      <w:r w:rsidRPr="00C36F63">
        <w:rPr>
          <w:rFonts w:ascii="Times New Roman" w:hAnsi="Times New Roman" w:cs="Times New Roman"/>
          <w:b/>
          <w:sz w:val="24"/>
          <w:szCs w:val="24"/>
        </w:rPr>
        <w:t>DELINQUENCIES.</w:t>
      </w:r>
      <w:r w:rsidRPr="00C36F63">
        <w:rPr>
          <w:rFonts w:ascii="Times New Roman" w:hAnsi="Times New Roman" w:cs="Times New Roman"/>
          <w:sz w:val="24"/>
          <w:szCs w:val="24"/>
        </w:rPr>
        <w:t xml:space="preserve"> </w:t>
      </w:r>
    </w:p>
    <w:p w14:paraId="594B8526" w14:textId="5C8CD97C" w:rsidR="00DF3D8E" w:rsidRDefault="00DF3D8E" w:rsidP="006923CE">
      <w:pPr>
        <w:pStyle w:val="ListParagraph"/>
        <w:ind w:left="360" w:firstLine="0"/>
        <w:rPr>
          <w:rFonts w:ascii="Times New Roman" w:hAnsi="Times New Roman" w:cs="Times New Roman"/>
          <w:sz w:val="24"/>
          <w:szCs w:val="24"/>
        </w:rPr>
      </w:pPr>
      <w:r w:rsidRPr="00C36F63">
        <w:rPr>
          <w:rFonts w:ascii="Times New Roman" w:hAnsi="Times New Roman" w:cs="Times New Roman"/>
          <w:sz w:val="24"/>
          <w:szCs w:val="24"/>
        </w:rPr>
        <w:t xml:space="preserve">Payments required shall be considered delinquent thirty (30) days after the date they are due and payable. A service charge at the applicable prime rate per annum from the date due and payable until paid shall be assessed the </w:t>
      </w:r>
      <w:r w:rsidR="00C947BD">
        <w:rPr>
          <w:rFonts w:ascii="Times New Roman" w:hAnsi="Times New Roman" w:cs="Times New Roman"/>
          <w:sz w:val="24"/>
          <w:szCs w:val="24"/>
        </w:rPr>
        <w:t>Tenant</w:t>
      </w:r>
      <w:r w:rsidRPr="00C36F63">
        <w:rPr>
          <w:rFonts w:ascii="Times New Roman" w:hAnsi="Times New Roman" w:cs="Times New Roman"/>
          <w:sz w:val="24"/>
          <w:szCs w:val="24"/>
        </w:rPr>
        <w:t xml:space="preserve"> for such delinquencies.</w:t>
      </w:r>
    </w:p>
    <w:p w14:paraId="413FF6F2" w14:textId="77777777" w:rsidR="001A322C" w:rsidRPr="00D14F71" w:rsidRDefault="00DF3D8E" w:rsidP="00C36F63">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NO LIENS CREATED.</w:t>
      </w:r>
    </w:p>
    <w:p w14:paraId="4DF16A38" w14:textId="675F5411" w:rsidR="00DF3D8E" w:rsidRPr="001A322C" w:rsidRDefault="00DF3D8E" w:rsidP="006923CE">
      <w:pPr>
        <w:ind w:left="270"/>
        <w:rPr>
          <w:rFonts w:ascii="Times New Roman" w:hAnsi="Times New Roman" w:cs="Times New Roman"/>
          <w:sz w:val="24"/>
          <w:szCs w:val="24"/>
        </w:rPr>
      </w:pPr>
      <w:r w:rsidRPr="001A322C">
        <w:rPr>
          <w:rFonts w:ascii="Times New Roman" w:hAnsi="Times New Roman" w:cs="Times New Roman"/>
          <w:sz w:val="24"/>
          <w:szCs w:val="24"/>
        </w:rPr>
        <w:t>Each party covenants and agrees that it</w:t>
      </w:r>
      <w:r w:rsidR="001A322C">
        <w:rPr>
          <w:rFonts w:ascii="Times New Roman" w:hAnsi="Times New Roman" w:cs="Times New Roman"/>
          <w:sz w:val="24"/>
          <w:szCs w:val="24"/>
        </w:rPr>
        <w:t xml:space="preserve"> </w:t>
      </w:r>
      <w:r w:rsidRPr="001A322C">
        <w:rPr>
          <w:rFonts w:ascii="Times New Roman" w:hAnsi="Times New Roman" w:cs="Times New Roman"/>
          <w:sz w:val="24"/>
          <w:szCs w:val="24"/>
        </w:rPr>
        <w:t>has no power to incur any indebtedness giving a right to a lien of any kind or character upon the right, title and interest of the other</w:t>
      </w:r>
      <w:r w:rsidR="001A322C" w:rsidRPr="001A322C">
        <w:rPr>
          <w:rFonts w:ascii="Times New Roman" w:hAnsi="Times New Roman" w:cs="Times New Roman"/>
          <w:sz w:val="24"/>
          <w:szCs w:val="24"/>
        </w:rPr>
        <w:t xml:space="preserve"> </w:t>
      </w:r>
      <w:r w:rsidRPr="001A322C">
        <w:rPr>
          <w:rFonts w:ascii="Times New Roman" w:hAnsi="Times New Roman" w:cs="Times New Roman"/>
          <w:sz w:val="24"/>
          <w:szCs w:val="24"/>
        </w:rPr>
        <w:t xml:space="preserve">whomsoever, shall be bound by this provision of </w:t>
      </w:r>
      <w:r w:rsidR="00E55956">
        <w:rPr>
          <w:rFonts w:ascii="Times New Roman" w:hAnsi="Times New Roman" w:cs="Times New Roman"/>
          <w:sz w:val="24"/>
          <w:szCs w:val="24"/>
        </w:rPr>
        <w:t xml:space="preserve">This Agreement </w:t>
      </w:r>
      <w:r w:rsidRPr="001A322C">
        <w:rPr>
          <w:rFonts w:ascii="Times New Roman" w:hAnsi="Times New Roman" w:cs="Times New Roman"/>
          <w:sz w:val="24"/>
          <w:szCs w:val="24"/>
        </w:rPr>
        <w:t xml:space="preserve">Should any such lien be filed, 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shall discharge the same within thirty</w:t>
      </w:r>
      <w:r w:rsidR="001A322C" w:rsidRPr="001A322C">
        <w:rPr>
          <w:rFonts w:ascii="Times New Roman" w:hAnsi="Times New Roman" w:cs="Times New Roman"/>
          <w:sz w:val="24"/>
          <w:szCs w:val="24"/>
        </w:rPr>
        <w:t xml:space="preserve"> </w:t>
      </w:r>
      <w:r w:rsidRPr="001A322C">
        <w:rPr>
          <w:rFonts w:ascii="Times New Roman" w:hAnsi="Times New Roman" w:cs="Times New Roman"/>
          <w:sz w:val="24"/>
          <w:szCs w:val="24"/>
        </w:rPr>
        <w:t xml:space="preserve">(30) days thereafter by paying the same or by filing a bond, or otherwise, as permitted by law. 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shall not be deemed to be the agent of the Airport so as to confer upon a laborer bestowing labor upon the premises, or upon a materialman who furnishes material incorporated in the construction of improvements upon the premises, a mechanic's lien upon the Airport's estate under the provisions of Chapter 713, Florida Statutes, 1975, and any subsequent revisions of that law.</w:t>
      </w:r>
    </w:p>
    <w:p w14:paraId="0CE51EED" w14:textId="77777777" w:rsidR="00D14F71" w:rsidRPr="00D14F71" w:rsidRDefault="00DF3D8E" w:rsidP="00C36F63">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SUBORDINATION.</w:t>
      </w:r>
    </w:p>
    <w:p w14:paraId="4CE021EB" w14:textId="03ED7C93" w:rsidR="00DF3D8E" w:rsidRPr="00D14F71" w:rsidRDefault="00DF3D8E" w:rsidP="00D14F71">
      <w:pPr>
        <w:ind w:left="360"/>
        <w:rPr>
          <w:rFonts w:ascii="Times New Roman" w:hAnsi="Times New Roman" w:cs="Times New Roman"/>
          <w:sz w:val="24"/>
          <w:szCs w:val="24"/>
        </w:rPr>
      </w:pPr>
      <w:r w:rsidRPr="00D14F71">
        <w:rPr>
          <w:rFonts w:ascii="Times New Roman" w:hAnsi="Times New Roman" w:cs="Times New Roman"/>
          <w:sz w:val="24"/>
          <w:szCs w:val="24"/>
        </w:rPr>
        <w:t xml:space="preserve">This Agreement shall be subordinate to the provisions of any existing or future Agreement between the County and the United States of America relative to the operation or maintenance of the Airport, the execution of which has been or may be required as a condition precedent to the expenditure of Federal funds for development of the Valkaria Airport. Except to the extent required for the performance of the obligations of </w:t>
      </w:r>
      <w:r w:rsidR="00C947BD">
        <w:rPr>
          <w:rFonts w:ascii="Times New Roman" w:hAnsi="Times New Roman" w:cs="Times New Roman"/>
          <w:sz w:val="24"/>
          <w:szCs w:val="24"/>
        </w:rPr>
        <w:t>Tenant</w:t>
      </w:r>
      <w:r w:rsidR="003D73F7">
        <w:rPr>
          <w:rFonts w:ascii="Times New Roman" w:hAnsi="Times New Roman" w:cs="Times New Roman"/>
          <w:sz w:val="24"/>
          <w:szCs w:val="24"/>
        </w:rPr>
        <w:t>,</w:t>
      </w:r>
      <w:r w:rsidRPr="00D14F71">
        <w:rPr>
          <w:rFonts w:ascii="Times New Roman" w:hAnsi="Times New Roman" w:cs="Times New Roman"/>
          <w:sz w:val="24"/>
          <w:szCs w:val="24"/>
        </w:rPr>
        <w:t xml:space="preserve">, nothing contained in this Agreement shall grant to </w:t>
      </w:r>
      <w:r w:rsidR="00C947BD">
        <w:rPr>
          <w:rFonts w:ascii="Times New Roman" w:hAnsi="Times New Roman" w:cs="Times New Roman"/>
          <w:sz w:val="24"/>
          <w:szCs w:val="24"/>
        </w:rPr>
        <w:t>Tenant</w:t>
      </w:r>
      <w:r w:rsidRPr="00D14F71">
        <w:rPr>
          <w:rFonts w:ascii="Times New Roman" w:hAnsi="Times New Roman" w:cs="Times New Roman"/>
          <w:sz w:val="24"/>
          <w:szCs w:val="24"/>
        </w:rPr>
        <w:t xml:space="preserve"> any rights whatsoever in the airspace above the premises other than those rights which are subject to Federal Aviation Administration orders, regulations or advisory circulars currently or subsequently effective.  Compatible with all </w:t>
      </w:r>
      <w:r w:rsidR="008E770F" w:rsidRPr="00D14F71">
        <w:rPr>
          <w:rFonts w:ascii="Times New Roman" w:hAnsi="Times New Roman" w:cs="Times New Roman"/>
          <w:sz w:val="24"/>
          <w:szCs w:val="24"/>
        </w:rPr>
        <w:t>requirements</w:t>
      </w:r>
      <w:r w:rsidRPr="00D14F71">
        <w:rPr>
          <w:rFonts w:ascii="Times New Roman" w:hAnsi="Times New Roman" w:cs="Times New Roman"/>
          <w:sz w:val="24"/>
          <w:szCs w:val="24"/>
        </w:rPr>
        <w:t xml:space="preserve"> under 14 CFR part </w:t>
      </w:r>
      <w:r w:rsidR="00021E57" w:rsidRPr="00D14F71">
        <w:rPr>
          <w:rFonts w:ascii="Times New Roman" w:hAnsi="Times New Roman" w:cs="Times New Roman"/>
          <w:sz w:val="24"/>
          <w:szCs w:val="24"/>
        </w:rPr>
        <w:t>77. The</w:t>
      </w:r>
      <w:r w:rsidRPr="00D14F71">
        <w:rPr>
          <w:rFonts w:ascii="Times New Roman" w:hAnsi="Times New Roman" w:cs="Times New Roman"/>
          <w:sz w:val="24"/>
          <w:szCs w:val="24"/>
        </w:rPr>
        <w:t xml:space="preserve"> </w:t>
      </w:r>
      <w:r w:rsidR="00C947BD">
        <w:rPr>
          <w:rFonts w:ascii="Times New Roman" w:hAnsi="Times New Roman" w:cs="Times New Roman"/>
          <w:sz w:val="24"/>
          <w:szCs w:val="24"/>
        </w:rPr>
        <w:t>Tenant</w:t>
      </w:r>
      <w:r w:rsidRPr="00D14F71">
        <w:rPr>
          <w:rFonts w:ascii="Times New Roman" w:hAnsi="Times New Roman" w:cs="Times New Roman"/>
          <w:sz w:val="24"/>
          <w:szCs w:val="24"/>
        </w:rPr>
        <w:t xml:space="preserve"> expressly acknowledges </w:t>
      </w:r>
      <w:r w:rsidR="00F21312">
        <w:rPr>
          <w:rFonts w:ascii="Times New Roman" w:hAnsi="Times New Roman" w:cs="Times New Roman"/>
          <w:sz w:val="24"/>
          <w:szCs w:val="24"/>
        </w:rPr>
        <w:t>the</w:t>
      </w:r>
      <w:r w:rsidRPr="00D14F71">
        <w:rPr>
          <w:rFonts w:ascii="Times New Roman" w:hAnsi="Times New Roman" w:cs="Times New Roman"/>
          <w:sz w:val="24"/>
          <w:szCs w:val="24"/>
        </w:rPr>
        <w:t xml:space="preserve"> property is an airport.</w:t>
      </w:r>
    </w:p>
    <w:p w14:paraId="4D821A93" w14:textId="77777777" w:rsidR="001A322C" w:rsidRPr="00C36F63" w:rsidRDefault="00DF3D8E" w:rsidP="00C36F63">
      <w:pPr>
        <w:pStyle w:val="ListParagraph"/>
        <w:numPr>
          <w:ilvl w:val="0"/>
          <w:numId w:val="9"/>
        </w:numPr>
        <w:ind w:left="360"/>
        <w:rPr>
          <w:rFonts w:ascii="Times New Roman" w:hAnsi="Times New Roman" w:cs="Times New Roman"/>
          <w:b/>
          <w:sz w:val="24"/>
          <w:szCs w:val="24"/>
        </w:rPr>
      </w:pPr>
      <w:r w:rsidRPr="00C36F63">
        <w:rPr>
          <w:rFonts w:ascii="Times New Roman" w:hAnsi="Times New Roman" w:cs="Times New Roman"/>
          <w:b/>
          <w:sz w:val="24"/>
          <w:szCs w:val="24"/>
        </w:rPr>
        <w:t>NONDISCRIMINATION.</w:t>
      </w:r>
    </w:p>
    <w:p w14:paraId="71A63E2B" w14:textId="1590B02E" w:rsidR="00846F7B" w:rsidRPr="00846F7B" w:rsidRDefault="00846F7B" w:rsidP="00846F7B">
      <w:pPr>
        <w:pStyle w:val="ListParagraph"/>
        <w:ind w:left="720" w:firstLine="0"/>
        <w:rPr>
          <w:rFonts w:ascii="Times New Roman" w:hAnsi="Times New Roman" w:cs="Times New Roman"/>
          <w:sz w:val="24"/>
          <w:szCs w:val="24"/>
        </w:rPr>
      </w:pPr>
      <w:r w:rsidRPr="00846F7B">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Pr="00846F7B">
        <w:rPr>
          <w:rFonts w:ascii="Times New Roman" w:hAnsi="Times New Roman" w:cs="Times New Roman"/>
          <w:sz w:val="24"/>
          <w:szCs w:val="24"/>
        </w:rPr>
        <w:t xml:space="preserve"> for himself, his personal representatives, successors in interest, and assigns, as a part of the consideration hereof, does hereby covenant and agree that:</w:t>
      </w:r>
    </w:p>
    <w:p w14:paraId="711BD33B" w14:textId="289C3406" w:rsidR="00DF3D8E" w:rsidRPr="00136F0E" w:rsidRDefault="00DF3D8E" w:rsidP="00136F0E">
      <w:pPr>
        <w:pStyle w:val="ListParagraph"/>
        <w:numPr>
          <w:ilvl w:val="0"/>
          <w:numId w:val="10"/>
        </w:numPr>
        <w:rPr>
          <w:rFonts w:ascii="Times New Roman" w:hAnsi="Times New Roman" w:cs="Times New Roman"/>
          <w:sz w:val="24"/>
          <w:szCs w:val="24"/>
        </w:rPr>
      </w:pPr>
      <w:r w:rsidRPr="00136F0E">
        <w:rPr>
          <w:rFonts w:ascii="Times New Roman" w:hAnsi="Times New Roman" w:cs="Times New Roman"/>
          <w:sz w:val="24"/>
          <w:szCs w:val="24"/>
        </w:rPr>
        <w:lastRenderedPageBreak/>
        <w:t>That no person of the ground of race, color or national origin shall be excluded from</w:t>
      </w:r>
      <w:r w:rsidR="00AB2C3B">
        <w:rPr>
          <w:rFonts w:ascii="Times New Roman" w:hAnsi="Times New Roman" w:cs="Times New Roman"/>
          <w:sz w:val="24"/>
          <w:szCs w:val="24"/>
        </w:rPr>
        <w:t xml:space="preserve"> </w:t>
      </w:r>
      <w:r w:rsidRPr="00136F0E">
        <w:rPr>
          <w:rFonts w:ascii="Times New Roman" w:hAnsi="Times New Roman" w:cs="Times New Roman"/>
          <w:sz w:val="24"/>
          <w:szCs w:val="24"/>
        </w:rPr>
        <w:t>participation or denied the benefits of, or be</w:t>
      </w:r>
      <w:r w:rsidR="008E770F" w:rsidRPr="00136F0E">
        <w:rPr>
          <w:rFonts w:ascii="Times New Roman" w:hAnsi="Times New Roman" w:cs="Times New Roman"/>
          <w:sz w:val="24"/>
          <w:szCs w:val="24"/>
        </w:rPr>
        <w:t xml:space="preserve"> </w:t>
      </w:r>
      <w:r w:rsidRPr="00136F0E">
        <w:rPr>
          <w:rFonts w:ascii="Times New Roman" w:hAnsi="Times New Roman" w:cs="Times New Roman"/>
          <w:sz w:val="24"/>
          <w:szCs w:val="24"/>
        </w:rPr>
        <w:t>otherwise subject to discrimination in the use of the facility,</w:t>
      </w:r>
      <w:r w:rsidR="008E770F" w:rsidRPr="00136F0E">
        <w:rPr>
          <w:rFonts w:ascii="Times New Roman" w:hAnsi="Times New Roman" w:cs="Times New Roman"/>
          <w:sz w:val="24"/>
          <w:szCs w:val="24"/>
        </w:rPr>
        <w:t xml:space="preserve"> </w:t>
      </w:r>
      <w:r w:rsidR="00C947BD">
        <w:rPr>
          <w:rFonts w:ascii="Times New Roman" w:hAnsi="Times New Roman" w:cs="Times New Roman"/>
          <w:sz w:val="24"/>
          <w:szCs w:val="24"/>
        </w:rPr>
        <w:t>Tenant</w:t>
      </w:r>
      <w:r w:rsidRPr="00136F0E">
        <w:rPr>
          <w:rFonts w:ascii="Times New Roman" w:hAnsi="Times New Roman" w:cs="Times New Roman"/>
          <w:sz w:val="24"/>
          <w:szCs w:val="24"/>
        </w:rPr>
        <w:t xml:space="preserve"> shall use the premises in compliance with all other requirements imposed by or pursuant to Title 49, Code of Federal Regulation, Department of Transportation, Subtitle A, Office of the Secretary Part 21, Non-discrimination in Federally assisted programs of the Department of Transportation-Effectuation of Title VI of the Civil Rights Act of 1964, and as such Regulations may be amended.</w:t>
      </w:r>
      <w:r w:rsidR="006E62E2" w:rsidRPr="00136F0E">
        <w:rPr>
          <w:rFonts w:ascii="Times New Roman" w:hAnsi="Times New Roman" w:cs="Times New Roman"/>
          <w:sz w:val="24"/>
          <w:szCs w:val="24"/>
        </w:rPr>
        <w:t xml:space="preserve"> </w:t>
      </w:r>
      <w:r w:rsidR="00C947BD">
        <w:rPr>
          <w:rFonts w:ascii="Times New Roman" w:hAnsi="Times New Roman" w:cs="Times New Roman"/>
          <w:sz w:val="24"/>
          <w:szCs w:val="24"/>
        </w:rPr>
        <w:t>Tenant</w:t>
      </w:r>
      <w:r w:rsidRPr="00136F0E">
        <w:rPr>
          <w:rFonts w:ascii="Times New Roman" w:hAnsi="Times New Roman" w:cs="Times New Roman"/>
          <w:sz w:val="24"/>
          <w:szCs w:val="24"/>
        </w:rPr>
        <w:t xml:space="preserve"> shall operate the facility in accordance with the requirements of Section 504 of the Rehabilitation Act of 1973 (29</w:t>
      </w:r>
      <w:r w:rsidR="006923CE" w:rsidRPr="00136F0E">
        <w:rPr>
          <w:rFonts w:ascii="Times New Roman" w:hAnsi="Times New Roman" w:cs="Times New Roman"/>
          <w:sz w:val="24"/>
          <w:szCs w:val="24"/>
        </w:rPr>
        <w:t xml:space="preserve"> </w:t>
      </w:r>
      <w:r w:rsidRPr="00136F0E">
        <w:rPr>
          <w:rFonts w:ascii="Times New Roman" w:hAnsi="Times New Roman" w:cs="Times New Roman"/>
          <w:sz w:val="24"/>
          <w:szCs w:val="24"/>
        </w:rPr>
        <w:t>u.s.c.794) and will assure that no qualified handicapped person</w:t>
      </w:r>
      <w:r w:rsidR="006923CE" w:rsidRPr="00136F0E">
        <w:rPr>
          <w:rFonts w:ascii="Times New Roman" w:hAnsi="Times New Roman" w:cs="Times New Roman"/>
          <w:sz w:val="24"/>
          <w:szCs w:val="24"/>
        </w:rPr>
        <w:t xml:space="preserve"> </w:t>
      </w:r>
      <w:r w:rsidRPr="00136F0E">
        <w:rPr>
          <w:rFonts w:ascii="Times New Roman" w:hAnsi="Times New Roman" w:cs="Times New Roman"/>
          <w:sz w:val="24"/>
          <w:szCs w:val="24"/>
        </w:rPr>
        <w:t>shall, solely by reason of such person's handicap, be excluded from participation in, be denied the benefits of, or otherwise be subjected to discrimination, including discrimination in employment.</w:t>
      </w:r>
    </w:p>
    <w:p w14:paraId="527AD04F" w14:textId="6BA21348" w:rsidR="006876DB" w:rsidRDefault="00925E69" w:rsidP="008E770F">
      <w:pPr>
        <w:ind w:left="720"/>
        <w:rPr>
          <w:rFonts w:ascii="Times New Roman" w:hAnsi="Times New Roman" w:cs="Times New Roman"/>
          <w:sz w:val="24"/>
          <w:szCs w:val="24"/>
        </w:rPr>
      </w:pPr>
      <w:r w:rsidRPr="001A322C">
        <w:rPr>
          <w:rFonts w:ascii="Times New Roman" w:hAnsi="Times New Roman" w:cs="Times New Roman"/>
          <w:sz w:val="24"/>
          <w:szCs w:val="24"/>
        </w:rPr>
        <w:t xml:space="preserve"> </w:t>
      </w:r>
      <w:r w:rsidR="00DF3D8E" w:rsidRPr="001A322C">
        <w:rPr>
          <w:rFonts w:ascii="Times New Roman" w:hAnsi="Times New Roman" w:cs="Times New Roman"/>
          <w:sz w:val="24"/>
          <w:szCs w:val="24"/>
        </w:rPr>
        <w:t>(</w:t>
      </w:r>
      <w:r w:rsidR="006876DB">
        <w:rPr>
          <w:rFonts w:ascii="Times New Roman" w:hAnsi="Times New Roman" w:cs="Times New Roman"/>
          <w:sz w:val="24"/>
          <w:szCs w:val="24"/>
        </w:rPr>
        <w:t>b</w:t>
      </w:r>
      <w:r w:rsidR="00DF3D8E" w:rsidRPr="001A322C">
        <w:rPr>
          <w:rFonts w:ascii="Times New Roman" w:hAnsi="Times New Roman" w:cs="Times New Roman"/>
          <w:sz w:val="24"/>
          <w:szCs w:val="24"/>
        </w:rPr>
        <w:t xml:space="preserve">) that in the construction of any improvements on, over or under such land and the furnishing of services thereon, no person on the grounds of race, color, or national origin shall be excluded from participation in, denied the benefits of, or be otherwise subjected to discrimination,  </w:t>
      </w:r>
    </w:p>
    <w:p w14:paraId="72A472BD" w14:textId="79A69038" w:rsidR="00DF3D8E" w:rsidRPr="001A322C" w:rsidRDefault="00DF3D8E" w:rsidP="008E770F">
      <w:pPr>
        <w:ind w:left="720"/>
        <w:rPr>
          <w:rFonts w:ascii="Times New Roman" w:hAnsi="Times New Roman" w:cs="Times New Roman"/>
          <w:sz w:val="24"/>
          <w:szCs w:val="24"/>
        </w:rPr>
      </w:pPr>
      <w:r w:rsidRPr="001A322C">
        <w:rPr>
          <w:rFonts w:ascii="Times New Roman" w:hAnsi="Times New Roman" w:cs="Times New Roman"/>
          <w:sz w:val="24"/>
          <w:szCs w:val="24"/>
        </w:rPr>
        <w:t>(</w:t>
      </w:r>
      <w:r w:rsidR="006876DB">
        <w:rPr>
          <w:rFonts w:ascii="Times New Roman" w:hAnsi="Times New Roman" w:cs="Times New Roman"/>
          <w:sz w:val="24"/>
          <w:szCs w:val="24"/>
        </w:rPr>
        <w:t>c</w:t>
      </w:r>
      <w:r w:rsidRPr="001A322C">
        <w:rPr>
          <w:rFonts w:ascii="Times New Roman" w:hAnsi="Times New Roman" w:cs="Times New Roman"/>
          <w:sz w:val="24"/>
          <w:szCs w:val="24"/>
        </w:rPr>
        <w:t xml:space="preserve">) that 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shall use the premises in compliance with all other requirements imposed by or pursuant to Title 49, Code of Federal Regulations, Department of Transportation, Subtitle A, Office of the Secretary, Part 21, Nondiscrimination in Federally assisted programs of the Department of Transportation-Effectuation of Title VI of the Civil Rights Act of 1964, and as said Regulations may be amended.</w:t>
      </w:r>
    </w:p>
    <w:p w14:paraId="29D2C46F" w14:textId="266E0411" w:rsidR="00DF3D8E" w:rsidRDefault="006876DB" w:rsidP="008E770F">
      <w:pPr>
        <w:ind w:left="720"/>
        <w:rPr>
          <w:rFonts w:ascii="Times New Roman" w:hAnsi="Times New Roman" w:cs="Times New Roman"/>
          <w:sz w:val="24"/>
          <w:szCs w:val="24"/>
        </w:rPr>
      </w:pPr>
      <w:r>
        <w:rPr>
          <w:rFonts w:ascii="Times New Roman" w:hAnsi="Times New Roman" w:cs="Times New Roman"/>
          <w:sz w:val="24"/>
          <w:szCs w:val="24"/>
        </w:rPr>
        <w:t>(</w:t>
      </w:r>
      <w:r w:rsidR="006E62E2">
        <w:rPr>
          <w:rFonts w:ascii="Times New Roman" w:hAnsi="Times New Roman" w:cs="Times New Roman"/>
          <w:sz w:val="24"/>
          <w:szCs w:val="24"/>
        </w:rPr>
        <w:t>d</w:t>
      </w:r>
      <w:r>
        <w:rPr>
          <w:rFonts w:ascii="Times New Roman" w:hAnsi="Times New Roman" w:cs="Times New Roman"/>
          <w:sz w:val="24"/>
          <w:szCs w:val="24"/>
        </w:rPr>
        <w:t xml:space="preserve">) </w:t>
      </w:r>
      <w:r w:rsidR="00DF3D8E" w:rsidRPr="001A322C">
        <w:rPr>
          <w:rFonts w:ascii="Times New Roman" w:hAnsi="Times New Roman" w:cs="Times New Roman"/>
          <w:sz w:val="24"/>
          <w:szCs w:val="24"/>
        </w:rPr>
        <w:t xml:space="preserve">That in the event of breach of any of the above nondiscrimination covenants, Airport Owner shall have the right to terminate the </w:t>
      </w:r>
      <w:r w:rsidR="00F21312">
        <w:rPr>
          <w:rFonts w:ascii="Times New Roman" w:hAnsi="Times New Roman" w:cs="Times New Roman"/>
          <w:sz w:val="24"/>
          <w:szCs w:val="24"/>
        </w:rPr>
        <w:t>Agreement</w:t>
      </w:r>
      <w:r w:rsidR="00DF3D8E" w:rsidRPr="001A322C">
        <w:rPr>
          <w:rFonts w:ascii="Times New Roman" w:hAnsi="Times New Roman" w:cs="Times New Roman"/>
          <w:sz w:val="24"/>
          <w:szCs w:val="24"/>
        </w:rPr>
        <w:t xml:space="preserve"> and to re-enter and as if said </w:t>
      </w:r>
      <w:r w:rsidR="00D03D4E">
        <w:rPr>
          <w:rFonts w:ascii="Times New Roman" w:hAnsi="Times New Roman" w:cs="Times New Roman"/>
          <w:sz w:val="24"/>
          <w:szCs w:val="24"/>
        </w:rPr>
        <w:t>Agreement</w:t>
      </w:r>
      <w:r w:rsidR="00F21312" w:rsidRPr="001A322C">
        <w:rPr>
          <w:rFonts w:ascii="Times New Roman" w:hAnsi="Times New Roman" w:cs="Times New Roman"/>
          <w:sz w:val="24"/>
          <w:szCs w:val="24"/>
        </w:rPr>
        <w:t xml:space="preserve"> </w:t>
      </w:r>
      <w:r w:rsidR="00DF3D8E" w:rsidRPr="001A322C">
        <w:rPr>
          <w:rFonts w:ascii="Times New Roman" w:hAnsi="Times New Roman" w:cs="Times New Roman"/>
          <w:sz w:val="24"/>
          <w:szCs w:val="24"/>
        </w:rPr>
        <w:t>had never been made or issued.  The provision shall not be effective until the procedures of Title 49, Code of Federal Regulations, Part 21 are followed and completed, including exercise or expiration of appeal rights.</w:t>
      </w:r>
    </w:p>
    <w:p w14:paraId="6EF26277" w14:textId="436B51BA" w:rsidR="00DF3D8E" w:rsidRPr="001A322C" w:rsidRDefault="00DF3D8E" w:rsidP="00C36F63">
      <w:pPr>
        <w:ind w:left="360"/>
        <w:rPr>
          <w:rFonts w:ascii="Times New Roman" w:hAnsi="Times New Roman" w:cs="Times New Roman"/>
          <w:sz w:val="24"/>
          <w:szCs w:val="24"/>
        </w:rPr>
      </w:pPr>
      <w:r w:rsidRPr="001A322C">
        <w:rPr>
          <w:rFonts w:ascii="Times New Roman" w:hAnsi="Times New Roman" w:cs="Times New Roman"/>
          <w:sz w:val="24"/>
          <w:szCs w:val="24"/>
        </w:rPr>
        <w:t xml:space="preserve">This </w:t>
      </w:r>
      <w:r w:rsidR="001B61F3">
        <w:rPr>
          <w:rFonts w:ascii="Times New Roman" w:hAnsi="Times New Roman" w:cs="Times New Roman"/>
          <w:sz w:val="24"/>
          <w:szCs w:val="24"/>
        </w:rPr>
        <w:t>Agreement</w:t>
      </w:r>
      <w:r w:rsidR="00D03D4E">
        <w:rPr>
          <w:rFonts w:ascii="Times New Roman" w:hAnsi="Times New Roman" w:cs="Times New Roman"/>
          <w:sz w:val="24"/>
          <w:szCs w:val="24"/>
        </w:rPr>
        <w:t xml:space="preserve"> </w:t>
      </w:r>
      <w:r w:rsidRPr="001A322C">
        <w:rPr>
          <w:rFonts w:ascii="Times New Roman" w:hAnsi="Times New Roman" w:cs="Times New Roman"/>
          <w:sz w:val="24"/>
          <w:szCs w:val="24"/>
        </w:rPr>
        <w:t>and all provisions hereof are subject and subordinate to the terms and conditions of the instruments and documents under which the Airport Owner acquired the subject property from the United States of America and shall be given only such effect as will not conflict or be inconsistent with the terms and conditions contained in the</w:t>
      </w:r>
      <w:r w:rsidR="001B61F3">
        <w:rPr>
          <w:rFonts w:ascii="Times New Roman" w:hAnsi="Times New Roman" w:cs="Times New Roman"/>
          <w:sz w:val="24"/>
          <w:szCs w:val="24"/>
        </w:rPr>
        <w:t xml:space="preserve"> Agreement</w:t>
      </w:r>
      <w:r w:rsidRPr="001A322C">
        <w:rPr>
          <w:rFonts w:ascii="Times New Roman" w:hAnsi="Times New Roman" w:cs="Times New Roman"/>
          <w:sz w:val="24"/>
          <w:szCs w:val="24"/>
        </w:rPr>
        <w:t xml:space="preserve"> of said lands from the Airport Owner, and any existing or subsequent amendments thereto, and are subject to any ordinances, rules or regulations which have been, or may hereafter be adopted by the Airport Owner pertaining to the </w:t>
      </w:r>
      <w:r w:rsidR="001C5C45">
        <w:rPr>
          <w:rFonts w:ascii="Times New Roman" w:hAnsi="Times New Roman" w:cs="Times New Roman"/>
          <w:sz w:val="24"/>
          <w:szCs w:val="24"/>
        </w:rPr>
        <w:t xml:space="preserve">Valkaria </w:t>
      </w:r>
      <w:r w:rsidRPr="001A322C">
        <w:rPr>
          <w:rFonts w:ascii="Times New Roman" w:hAnsi="Times New Roman" w:cs="Times New Roman"/>
          <w:sz w:val="24"/>
          <w:szCs w:val="24"/>
        </w:rPr>
        <w:t>Airport.</w:t>
      </w:r>
    </w:p>
    <w:p w14:paraId="63B85F06" w14:textId="4423E279" w:rsidR="00DF3D8E" w:rsidRDefault="00DF3D8E" w:rsidP="00C36F63">
      <w:pPr>
        <w:ind w:left="360"/>
        <w:rPr>
          <w:rFonts w:ascii="Times New Roman" w:hAnsi="Times New Roman" w:cs="Times New Roman"/>
          <w:sz w:val="24"/>
          <w:szCs w:val="24"/>
        </w:rPr>
      </w:pPr>
      <w:r w:rsidRPr="001A322C">
        <w:rPr>
          <w:rFonts w:ascii="Times New Roman" w:hAnsi="Times New Roman" w:cs="Times New Roman"/>
          <w:sz w:val="24"/>
          <w:szCs w:val="24"/>
        </w:rPr>
        <w:t xml:space="preserve">Notwithstanding anything herein contained that may be, or appear to be, to the contrary, it is expressly understood and agreed that the rights granted under this agreement are non-exclusive and the </w:t>
      </w:r>
      <w:r w:rsidR="001B61F3">
        <w:rPr>
          <w:rFonts w:ascii="Times New Roman" w:hAnsi="Times New Roman" w:cs="Times New Roman"/>
          <w:sz w:val="24"/>
          <w:szCs w:val="24"/>
        </w:rPr>
        <w:t>Tenant</w:t>
      </w:r>
      <w:r w:rsidR="001B61F3" w:rsidRPr="001A322C">
        <w:rPr>
          <w:rFonts w:ascii="Times New Roman" w:hAnsi="Times New Roman" w:cs="Times New Roman"/>
          <w:sz w:val="24"/>
          <w:szCs w:val="24"/>
        </w:rPr>
        <w:t xml:space="preserve"> </w:t>
      </w:r>
      <w:r w:rsidRPr="001A322C">
        <w:rPr>
          <w:rFonts w:ascii="Times New Roman" w:hAnsi="Times New Roman" w:cs="Times New Roman"/>
          <w:sz w:val="24"/>
          <w:szCs w:val="24"/>
        </w:rPr>
        <w:t xml:space="preserve">herein reserves the right to grant similar privileges to another </w:t>
      </w:r>
      <w:r w:rsidR="001B61F3">
        <w:rPr>
          <w:rFonts w:ascii="Times New Roman" w:hAnsi="Times New Roman" w:cs="Times New Roman"/>
          <w:sz w:val="24"/>
          <w:szCs w:val="24"/>
        </w:rPr>
        <w:t xml:space="preserve">Tenant </w:t>
      </w:r>
      <w:r w:rsidR="001B61F3" w:rsidRPr="001A322C">
        <w:rPr>
          <w:rFonts w:ascii="Times New Roman" w:hAnsi="Times New Roman" w:cs="Times New Roman"/>
          <w:sz w:val="24"/>
          <w:szCs w:val="24"/>
        </w:rPr>
        <w:t xml:space="preserve"> </w:t>
      </w:r>
      <w:r w:rsidRPr="001A322C">
        <w:rPr>
          <w:rFonts w:ascii="Times New Roman" w:hAnsi="Times New Roman" w:cs="Times New Roman"/>
          <w:sz w:val="24"/>
          <w:szCs w:val="24"/>
        </w:rPr>
        <w:t xml:space="preserve">or other </w:t>
      </w:r>
      <w:r w:rsidR="001B61F3">
        <w:rPr>
          <w:rFonts w:ascii="Times New Roman" w:hAnsi="Times New Roman" w:cs="Times New Roman"/>
          <w:sz w:val="24"/>
          <w:szCs w:val="24"/>
        </w:rPr>
        <w:t>Tenants</w:t>
      </w:r>
      <w:r w:rsidR="001B61F3" w:rsidRPr="001A322C">
        <w:rPr>
          <w:rFonts w:ascii="Times New Roman" w:hAnsi="Times New Roman" w:cs="Times New Roman"/>
          <w:sz w:val="24"/>
          <w:szCs w:val="24"/>
        </w:rPr>
        <w:t xml:space="preserve"> </w:t>
      </w:r>
      <w:r w:rsidRPr="001A322C">
        <w:rPr>
          <w:rFonts w:ascii="Times New Roman" w:hAnsi="Times New Roman" w:cs="Times New Roman"/>
          <w:sz w:val="24"/>
          <w:szCs w:val="24"/>
        </w:rPr>
        <w:t>on other parts of the airport.</w:t>
      </w:r>
      <w:r w:rsidRPr="001A322C">
        <w:rPr>
          <w:rFonts w:ascii="Times New Roman" w:hAnsi="Times New Roman" w:cs="Times New Roman"/>
          <w:sz w:val="24"/>
          <w:szCs w:val="24"/>
        </w:rPr>
        <w:tab/>
      </w:r>
    </w:p>
    <w:p w14:paraId="2A11E15A" w14:textId="77777777" w:rsidR="00D03D4E" w:rsidRDefault="00D03D4E" w:rsidP="00C36F63">
      <w:pPr>
        <w:ind w:left="360"/>
        <w:rPr>
          <w:rFonts w:ascii="Times New Roman" w:hAnsi="Times New Roman" w:cs="Times New Roman"/>
          <w:sz w:val="24"/>
          <w:szCs w:val="24"/>
        </w:rPr>
      </w:pPr>
    </w:p>
    <w:p w14:paraId="767AC1FE" w14:textId="77777777" w:rsidR="00D03D4E" w:rsidRPr="001A322C" w:rsidRDefault="00D03D4E" w:rsidP="00C36F63">
      <w:pPr>
        <w:ind w:left="360"/>
        <w:rPr>
          <w:rFonts w:ascii="Times New Roman" w:hAnsi="Times New Roman" w:cs="Times New Roman"/>
          <w:sz w:val="24"/>
          <w:szCs w:val="24"/>
        </w:rPr>
      </w:pPr>
    </w:p>
    <w:p w14:paraId="33224352" w14:textId="77777777" w:rsidR="008E63D1" w:rsidRPr="00D14F71" w:rsidRDefault="00DF3D8E" w:rsidP="00C36F63">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lastRenderedPageBreak/>
        <w:t>DEFAULT.</w:t>
      </w:r>
    </w:p>
    <w:p w14:paraId="447D67F9" w14:textId="77777777" w:rsidR="00DF3D8E" w:rsidRPr="001A322C" w:rsidRDefault="00DF3D8E" w:rsidP="00C36F63">
      <w:pPr>
        <w:ind w:left="360"/>
        <w:rPr>
          <w:rFonts w:ascii="Times New Roman" w:hAnsi="Times New Roman" w:cs="Times New Roman"/>
          <w:sz w:val="24"/>
          <w:szCs w:val="24"/>
        </w:rPr>
      </w:pPr>
      <w:r w:rsidRPr="001A322C">
        <w:rPr>
          <w:rFonts w:ascii="Times New Roman" w:hAnsi="Times New Roman" w:cs="Times New Roman"/>
          <w:sz w:val="24"/>
          <w:szCs w:val="24"/>
        </w:rPr>
        <w:t>Payments in arrears, in full or part, more than ninety (90) days shall constitute a default and shall be sufficient cause for Airport to terminate this Agreement.</w:t>
      </w:r>
    </w:p>
    <w:p w14:paraId="1A0A845D" w14:textId="77777777" w:rsidR="00DF3D8E" w:rsidRPr="00C36F63" w:rsidRDefault="00DF3D8E" w:rsidP="00C36F63">
      <w:pPr>
        <w:pStyle w:val="ListParagraph"/>
        <w:numPr>
          <w:ilvl w:val="0"/>
          <w:numId w:val="9"/>
        </w:numPr>
        <w:ind w:left="360"/>
        <w:rPr>
          <w:rFonts w:ascii="Times New Roman" w:hAnsi="Times New Roman" w:cs="Times New Roman"/>
          <w:b/>
          <w:sz w:val="24"/>
          <w:szCs w:val="24"/>
        </w:rPr>
      </w:pPr>
      <w:r w:rsidRPr="00C36F63">
        <w:rPr>
          <w:rFonts w:ascii="Times New Roman" w:hAnsi="Times New Roman" w:cs="Times New Roman"/>
          <w:b/>
          <w:sz w:val="24"/>
          <w:szCs w:val="24"/>
        </w:rPr>
        <w:t>AMENDMENT</w:t>
      </w:r>
    </w:p>
    <w:p w14:paraId="2084B383" w14:textId="77777777" w:rsidR="00DF3D8E" w:rsidRPr="001A322C" w:rsidRDefault="00DF3D8E" w:rsidP="00C36F63">
      <w:pPr>
        <w:ind w:firstLine="360"/>
        <w:rPr>
          <w:rFonts w:ascii="Times New Roman" w:hAnsi="Times New Roman" w:cs="Times New Roman"/>
          <w:sz w:val="24"/>
          <w:szCs w:val="24"/>
        </w:rPr>
      </w:pPr>
      <w:r w:rsidRPr="001A322C">
        <w:rPr>
          <w:rFonts w:ascii="Times New Roman" w:hAnsi="Times New Roman" w:cs="Times New Roman"/>
          <w:sz w:val="24"/>
          <w:szCs w:val="24"/>
        </w:rPr>
        <w:t xml:space="preserve">This agreement may only be modified by written agreement of both parties. </w:t>
      </w:r>
    </w:p>
    <w:p w14:paraId="1DE76642" w14:textId="77777777" w:rsidR="00DF3D8E" w:rsidRPr="00C36F63" w:rsidRDefault="00DF3D8E" w:rsidP="00C36F63">
      <w:pPr>
        <w:pStyle w:val="ListParagraph"/>
        <w:numPr>
          <w:ilvl w:val="0"/>
          <w:numId w:val="9"/>
        </w:numPr>
        <w:ind w:left="360"/>
        <w:rPr>
          <w:rFonts w:ascii="Times New Roman" w:hAnsi="Times New Roman" w:cs="Times New Roman"/>
          <w:b/>
          <w:sz w:val="24"/>
          <w:szCs w:val="24"/>
        </w:rPr>
      </w:pPr>
      <w:r w:rsidRPr="00C36F63">
        <w:rPr>
          <w:rFonts w:ascii="Times New Roman" w:hAnsi="Times New Roman" w:cs="Times New Roman"/>
          <w:b/>
          <w:sz w:val="24"/>
          <w:szCs w:val="24"/>
        </w:rPr>
        <w:t>TERMINATION.</w:t>
      </w:r>
    </w:p>
    <w:p w14:paraId="514AB842" w14:textId="20E38087" w:rsidR="00DF3D8E" w:rsidRDefault="008D6DB2" w:rsidP="006923CE">
      <w:pPr>
        <w:ind w:left="360"/>
        <w:rPr>
          <w:rFonts w:ascii="Times New Roman" w:hAnsi="Times New Roman" w:cs="Times New Roman"/>
          <w:sz w:val="24"/>
          <w:szCs w:val="24"/>
        </w:rPr>
      </w:pPr>
      <w:r w:rsidRPr="008D6DB2">
        <w:rPr>
          <w:rFonts w:ascii="Times New Roman" w:hAnsi="Times New Roman" w:cs="Times New Roman"/>
          <w:sz w:val="24"/>
          <w:szCs w:val="24"/>
        </w:rPr>
        <w:t xml:space="preserve">Either may terminate this agreement with or without cause upon </w:t>
      </w:r>
      <w:r w:rsidR="00D67F5D">
        <w:rPr>
          <w:rFonts w:ascii="Times New Roman" w:hAnsi="Times New Roman" w:cs="Times New Roman"/>
          <w:sz w:val="24"/>
          <w:szCs w:val="24"/>
        </w:rPr>
        <w:t>thirty</w:t>
      </w:r>
      <w:r w:rsidR="00845EB1">
        <w:rPr>
          <w:rFonts w:ascii="Times New Roman" w:hAnsi="Times New Roman" w:cs="Times New Roman"/>
          <w:sz w:val="24"/>
          <w:szCs w:val="24"/>
        </w:rPr>
        <w:t xml:space="preserve"> (</w:t>
      </w:r>
      <w:r w:rsidR="00D67F5D">
        <w:rPr>
          <w:rFonts w:ascii="Times New Roman" w:hAnsi="Times New Roman" w:cs="Times New Roman"/>
          <w:sz w:val="24"/>
          <w:szCs w:val="24"/>
        </w:rPr>
        <w:t>30</w:t>
      </w:r>
      <w:r w:rsidR="00845EB1">
        <w:rPr>
          <w:rFonts w:ascii="Times New Roman" w:hAnsi="Times New Roman" w:cs="Times New Roman"/>
          <w:sz w:val="24"/>
          <w:szCs w:val="24"/>
        </w:rPr>
        <w:t>)</w:t>
      </w:r>
      <w:r w:rsidRPr="008D6DB2">
        <w:rPr>
          <w:rFonts w:ascii="Times New Roman" w:hAnsi="Times New Roman" w:cs="Times New Roman"/>
          <w:sz w:val="24"/>
          <w:szCs w:val="24"/>
        </w:rPr>
        <w:t xml:space="preserve"> </w:t>
      </w:r>
      <w:r w:rsidR="00D67F5D">
        <w:rPr>
          <w:rFonts w:ascii="Times New Roman" w:hAnsi="Times New Roman" w:cs="Times New Roman"/>
          <w:sz w:val="24"/>
          <w:szCs w:val="24"/>
        </w:rPr>
        <w:t>days</w:t>
      </w:r>
      <w:r w:rsidRPr="008D6DB2">
        <w:rPr>
          <w:rFonts w:ascii="Times New Roman" w:hAnsi="Times New Roman" w:cs="Times New Roman"/>
          <w:sz w:val="24"/>
          <w:szCs w:val="24"/>
        </w:rPr>
        <w:t xml:space="preserve"> written notice to the other party.</w:t>
      </w:r>
      <w:r>
        <w:rPr>
          <w:rFonts w:ascii="Times New Roman" w:hAnsi="Times New Roman" w:cs="Times New Roman"/>
          <w:sz w:val="24"/>
          <w:szCs w:val="24"/>
        </w:rPr>
        <w:t xml:space="preserve"> </w:t>
      </w:r>
      <w:r w:rsidR="00DF3D8E" w:rsidRPr="001A322C">
        <w:rPr>
          <w:rFonts w:ascii="Times New Roman" w:hAnsi="Times New Roman" w:cs="Times New Roman"/>
          <w:sz w:val="24"/>
          <w:szCs w:val="24"/>
        </w:rPr>
        <w:t>Upon termination or cancellation of this agreement,</w:t>
      </w:r>
      <w:r w:rsidR="009A5ECE">
        <w:rPr>
          <w:rFonts w:ascii="Times New Roman" w:hAnsi="Times New Roman" w:cs="Times New Roman"/>
          <w:sz w:val="24"/>
          <w:szCs w:val="24"/>
        </w:rPr>
        <w:t xml:space="preserve"> and provided all monies due to the </w:t>
      </w:r>
      <w:r w:rsidR="00D03D4E">
        <w:rPr>
          <w:rFonts w:ascii="Times New Roman" w:hAnsi="Times New Roman" w:cs="Times New Roman"/>
          <w:sz w:val="24"/>
          <w:szCs w:val="24"/>
        </w:rPr>
        <w:t>Airport have</w:t>
      </w:r>
      <w:r w:rsidR="009A5ECE">
        <w:rPr>
          <w:rFonts w:ascii="Times New Roman" w:hAnsi="Times New Roman" w:cs="Times New Roman"/>
          <w:sz w:val="24"/>
          <w:szCs w:val="24"/>
        </w:rPr>
        <w:t xml:space="preserve"> been paid, the </w:t>
      </w:r>
      <w:r w:rsidR="00C947BD">
        <w:rPr>
          <w:rFonts w:ascii="Times New Roman" w:hAnsi="Times New Roman" w:cs="Times New Roman"/>
          <w:sz w:val="24"/>
          <w:szCs w:val="24"/>
        </w:rPr>
        <w:t>Tenant</w:t>
      </w:r>
      <w:r w:rsidR="009A5ECE">
        <w:rPr>
          <w:rFonts w:ascii="Times New Roman" w:hAnsi="Times New Roman" w:cs="Times New Roman"/>
          <w:sz w:val="24"/>
          <w:szCs w:val="24"/>
        </w:rPr>
        <w:t xml:space="preserve"> shall have the right to remove all temporary buildings, </w:t>
      </w:r>
      <w:r w:rsidR="00846F7B">
        <w:rPr>
          <w:rFonts w:ascii="Times New Roman" w:hAnsi="Times New Roman" w:cs="Times New Roman"/>
          <w:sz w:val="24"/>
          <w:szCs w:val="24"/>
        </w:rPr>
        <w:t>m</w:t>
      </w:r>
      <w:r w:rsidR="006E62E2">
        <w:rPr>
          <w:rFonts w:ascii="Times New Roman" w:hAnsi="Times New Roman" w:cs="Times New Roman"/>
          <w:sz w:val="24"/>
          <w:szCs w:val="24"/>
        </w:rPr>
        <w:t>achinery</w:t>
      </w:r>
      <w:r w:rsidR="009A5ECE">
        <w:rPr>
          <w:rFonts w:ascii="Times New Roman" w:hAnsi="Times New Roman" w:cs="Times New Roman"/>
          <w:sz w:val="24"/>
          <w:szCs w:val="24"/>
        </w:rPr>
        <w:t xml:space="preserve"> and equipment which it has installed or placed in the real property, with the exception of the fixed utilities. </w:t>
      </w:r>
      <w:r w:rsidR="00C947BD">
        <w:rPr>
          <w:rFonts w:ascii="Times New Roman" w:hAnsi="Times New Roman" w:cs="Times New Roman"/>
          <w:sz w:val="24"/>
          <w:szCs w:val="24"/>
        </w:rPr>
        <w:t>Tenant</w:t>
      </w:r>
      <w:r w:rsidR="009A5ECE">
        <w:rPr>
          <w:rFonts w:ascii="Times New Roman" w:hAnsi="Times New Roman" w:cs="Times New Roman"/>
          <w:sz w:val="24"/>
          <w:szCs w:val="24"/>
        </w:rPr>
        <w:t xml:space="preserve"> agrees to repair any damage occasioned by reason of such removal</w:t>
      </w:r>
      <w:r>
        <w:rPr>
          <w:rFonts w:ascii="Times New Roman" w:hAnsi="Times New Roman" w:cs="Times New Roman"/>
          <w:sz w:val="24"/>
          <w:szCs w:val="24"/>
        </w:rPr>
        <w:t xml:space="preserve"> or because of its occupancy. In the event the </w:t>
      </w:r>
      <w:r w:rsidR="00C947BD">
        <w:rPr>
          <w:rFonts w:ascii="Times New Roman" w:hAnsi="Times New Roman" w:cs="Times New Roman"/>
          <w:sz w:val="24"/>
          <w:szCs w:val="24"/>
        </w:rPr>
        <w:t>Tenant</w:t>
      </w:r>
      <w:r>
        <w:rPr>
          <w:rFonts w:ascii="Times New Roman" w:hAnsi="Times New Roman" w:cs="Times New Roman"/>
          <w:sz w:val="24"/>
          <w:szCs w:val="24"/>
        </w:rPr>
        <w:t xml:space="preserve"> fails to remove its property or to repair any damage done to real property, the airport reserves the right to remove and store all such property at the risk and expense of the </w:t>
      </w:r>
      <w:r w:rsidR="00C947BD">
        <w:rPr>
          <w:rFonts w:ascii="Times New Roman" w:hAnsi="Times New Roman" w:cs="Times New Roman"/>
          <w:sz w:val="24"/>
          <w:szCs w:val="24"/>
        </w:rPr>
        <w:t>Tenant</w:t>
      </w:r>
      <w:r>
        <w:rPr>
          <w:rFonts w:ascii="Times New Roman" w:hAnsi="Times New Roman" w:cs="Times New Roman"/>
          <w:sz w:val="24"/>
          <w:szCs w:val="24"/>
        </w:rPr>
        <w:t xml:space="preserve"> and to make repairs as the Airport deems necessary to restore the real property with the cost of repairs to be paid by the </w:t>
      </w:r>
      <w:r w:rsidR="00C947BD">
        <w:rPr>
          <w:rFonts w:ascii="Times New Roman" w:hAnsi="Times New Roman" w:cs="Times New Roman"/>
          <w:sz w:val="24"/>
          <w:szCs w:val="24"/>
        </w:rPr>
        <w:t>Tenant</w:t>
      </w:r>
      <w:r>
        <w:rPr>
          <w:rFonts w:ascii="Times New Roman" w:hAnsi="Times New Roman" w:cs="Times New Roman"/>
          <w:sz w:val="24"/>
          <w:szCs w:val="24"/>
        </w:rPr>
        <w:t>.</w:t>
      </w:r>
      <w:r w:rsidR="00DF3D8E" w:rsidRPr="001A322C">
        <w:rPr>
          <w:rFonts w:ascii="Times New Roman" w:hAnsi="Times New Roman" w:cs="Times New Roman"/>
          <w:sz w:val="24"/>
          <w:szCs w:val="24"/>
        </w:rPr>
        <w:t xml:space="preserve"> </w:t>
      </w:r>
    </w:p>
    <w:p w14:paraId="61AAEC1E" w14:textId="62324D76" w:rsidR="006E62E2" w:rsidRDefault="00DF3D8E" w:rsidP="0060768E">
      <w:pPr>
        <w:pStyle w:val="ListParagraph"/>
        <w:numPr>
          <w:ilvl w:val="0"/>
          <w:numId w:val="9"/>
        </w:numPr>
        <w:spacing w:after="0" w:line="240" w:lineRule="auto"/>
        <w:ind w:left="360"/>
        <w:rPr>
          <w:rFonts w:ascii="Times New Roman" w:hAnsi="Times New Roman" w:cs="Times New Roman"/>
          <w:sz w:val="24"/>
          <w:szCs w:val="24"/>
        </w:rPr>
      </w:pPr>
      <w:r w:rsidRPr="006E62E2">
        <w:rPr>
          <w:rFonts w:ascii="Times New Roman" w:hAnsi="Times New Roman" w:cs="Times New Roman"/>
          <w:b/>
          <w:sz w:val="24"/>
          <w:szCs w:val="24"/>
        </w:rPr>
        <w:t>MAINTENANCE AND REPAIRS.</w:t>
      </w:r>
      <w:r w:rsidRPr="006E62E2">
        <w:rPr>
          <w:rFonts w:ascii="Times New Roman" w:hAnsi="Times New Roman" w:cs="Times New Roman"/>
          <w:sz w:val="24"/>
          <w:szCs w:val="24"/>
        </w:rPr>
        <w:t xml:space="preserve"> </w:t>
      </w:r>
    </w:p>
    <w:p w14:paraId="7D86C9E5" w14:textId="3ED28DFF" w:rsidR="0039307D" w:rsidRPr="006E62E2" w:rsidRDefault="0039307D" w:rsidP="0060768E">
      <w:pPr>
        <w:pStyle w:val="ListParagraph"/>
        <w:spacing w:after="0" w:line="240" w:lineRule="auto"/>
        <w:ind w:left="360" w:firstLine="0"/>
        <w:rPr>
          <w:rFonts w:ascii="Times New Roman" w:hAnsi="Times New Roman" w:cs="Times New Roman"/>
          <w:sz w:val="24"/>
          <w:szCs w:val="24"/>
        </w:rPr>
      </w:pPr>
    </w:p>
    <w:p w14:paraId="4E6831C2" w14:textId="3CE0EB4F" w:rsidR="00925E69" w:rsidRDefault="002C1B3F" w:rsidP="00BD32BF">
      <w:pPr>
        <w:spacing w:after="240"/>
        <w:ind w:left="360"/>
        <w:contextualSpacing/>
        <w:rPr>
          <w:rFonts w:ascii="Times New Roman" w:hAnsi="Times New Roman" w:cs="Times New Roman"/>
          <w:sz w:val="24"/>
          <w:szCs w:val="24"/>
        </w:rPr>
      </w:pPr>
      <w:r w:rsidRPr="00792B03">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Pr="00792B03">
        <w:rPr>
          <w:rFonts w:ascii="Times New Roman" w:hAnsi="Times New Roman" w:cs="Times New Roman"/>
          <w:sz w:val="24"/>
          <w:szCs w:val="24"/>
        </w:rPr>
        <w:t xml:space="preserve"> will be solely responsible for the maintenance, repair, and upkeep of the </w:t>
      </w:r>
      <w:r>
        <w:rPr>
          <w:rFonts w:ascii="Times New Roman" w:hAnsi="Times New Roman" w:cs="Times New Roman"/>
          <w:sz w:val="24"/>
          <w:szCs w:val="24"/>
        </w:rPr>
        <w:t>property</w:t>
      </w:r>
      <w:r w:rsidR="001B61F3">
        <w:rPr>
          <w:rFonts w:ascii="Times New Roman" w:hAnsi="Times New Roman" w:cs="Times New Roman"/>
          <w:sz w:val="24"/>
          <w:szCs w:val="24"/>
        </w:rPr>
        <w:t xml:space="preserve"> identified </w:t>
      </w:r>
      <w:r w:rsidR="000514ED">
        <w:rPr>
          <w:rFonts w:ascii="Times New Roman" w:hAnsi="Times New Roman" w:cs="Times New Roman"/>
          <w:sz w:val="24"/>
          <w:szCs w:val="24"/>
        </w:rPr>
        <w:t>in Exhibit A</w:t>
      </w:r>
      <w:r>
        <w:rPr>
          <w:rFonts w:ascii="Times New Roman" w:hAnsi="Times New Roman" w:cs="Times New Roman"/>
          <w:sz w:val="24"/>
          <w:szCs w:val="24"/>
        </w:rPr>
        <w:t xml:space="preserve">. </w:t>
      </w:r>
      <w:r w:rsidR="00C947BD">
        <w:rPr>
          <w:rFonts w:ascii="Times New Roman" w:hAnsi="Times New Roman" w:cs="Times New Roman"/>
          <w:sz w:val="24"/>
          <w:szCs w:val="24"/>
        </w:rPr>
        <w:t>Tenant</w:t>
      </w:r>
      <w:r w:rsidR="0039307D" w:rsidRPr="0039307D">
        <w:rPr>
          <w:rFonts w:ascii="Times New Roman" w:hAnsi="Times New Roman" w:cs="Times New Roman"/>
          <w:sz w:val="24"/>
          <w:szCs w:val="24"/>
        </w:rPr>
        <w:t xml:space="preserve"> shall, at </w:t>
      </w:r>
      <w:r w:rsidR="00C947BD">
        <w:rPr>
          <w:rFonts w:ascii="Times New Roman" w:hAnsi="Times New Roman" w:cs="Times New Roman"/>
          <w:sz w:val="24"/>
          <w:szCs w:val="24"/>
        </w:rPr>
        <w:t>Tenant</w:t>
      </w:r>
      <w:r w:rsidRPr="0039307D">
        <w:rPr>
          <w:rFonts w:ascii="Times New Roman" w:hAnsi="Times New Roman" w:cs="Times New Roman"/>
          <w:sz w:val="24"/>
          <w:szCs w:val="24"/>
        </w:rPr>
        <w:t xml:space="preserve"> </w:t>
      </w:r>
      <w:r w:rsidR="0039307D" w:rsidRPr="0039307D">
        <w:rPr>
          <w:rFonts w:ascii="Times New Roman" w:hAnsi="Times New Roman" w:cs="Times New Roman"/>
          <w:sz w:val="24"/>
          <w:szCs w:val="24"/>
        </w:rPr>
        <w:t>'s</w:t>
      </w:r>
      <w:r w:rsidR="0039307D">
        <w:rPr>
          <w:rFonts w:ascii="Times New Roman" w:hAnsi="Times New Roman" w:cs="Times New Roman"/>
          <w:sz w:val="24"/>
          <w:szCs w:val="24"/>
        </w:rPr>
        <w:t xml:space="preserve"> </w:t>
      </w:r>
      <w:r w:rsidR="0039307D" w:rsidRPr="0039307D">
        <w:rPr>
          <w:rFonts w:ascii="Times New Roman" w:hAnsi="Times New Roman" w:cs="Times New Roman"/>
          <w:sz w:val="24"/>
          <w:szCs w:val="24"/>
        </w:rPr>
        <w:t xml:space="preserve">expense, keep the </w:t>
      </w:r>
      <w:r w:rsidR="00394977">
        <w:rPr>
          <w:rFonts w:ascii="Times New Roman" w:hAnsi="Times New Roman" w:cs="Times New Roman"/>
          <w:sz w:val="24"/>
          <w:szCs w:val="24"/>
        </w:rPr>
        <w:t xml:space="preserve">property </w:t>
      </w:r>
      <w:r w:rsidR="0039307D" w:rsidRPr="0039307D">
        <w:rPr>
          <w:rFonts w:ascii="Times New Roman" w:hAnsi="Times New Roman" w:cs="Times New Roman"/>
          <w:sz w:val="24"/>
          <w:szCs w:val="24"/>
        </w:rPr>
        <w:t>and the fixtures and appurtenances therein in good condition and</w:t>
      </w:r>
      <w:r w:rsidR="0039307D">
        <w:rPr>
          <w:rFonts w:ascii="Times New Roman" w:hAnsi="Times New Roman" w:cs="Times New Roman"/>
          <w:sz w:val="24"/>
          <w:szCs w:val="24"/>
        </w:rPr>
        <w:t xml:space="preserve"> </w:t>
      </w:r>
      <w:r w:rsidR="0039307D" w:rsidRPr="0039307D">
        <w:rPr>
          <w:rFonts w:ascii="Times New Roman" w:hAnsi="Times New Roman" w:cs="Times New Roman"/>
          <w:sz w:val="24"/>
          <w:szCs w:val="24"/>
        </w:rPr>
        <w:t xml:space="preserve">repair, in a sanitary and safe condition and shall commit no waste. </w:t>
      </w:r>
    </w:p>
    <w:p w14:paraId="6ABD7286" w14:textId="00DF6DA7" w:rsidR="00D52F5A" w:rsidRDefault="00D52F5A" w:rsidP="0060768E">
      <w:pPr>
        <w:spacing w:after="0" w:line="240" w:lineRule="auto"/>
        <w:ind w:left="360"/>
        <w:rPr>
          <w:rFonts w:ascii="Times New Roman" w:hAnsi="Times New Roman" w:cs="Times New Roman"/>
          <w:sz w:val="24"/>
          <w:szCs w:val="24"/>
        </w:rPr>
      </w:pPr>
    </w:p>
    <w:p w14:paraId="167E5385" w14:textId="77777777" w:rsidR="00D52F5A" w:rsidRPr="006923CE" w:rsidRDefault="00D52F5A" w:rsidP="0060768E">
      <w:pPr>
        <w:spacing w:after="0" w:line="240" w:lineRule="auto"/>
        <w:ind w:left="360"/>
        <w:rPr>
          <w:rFonts w:ascii="Times New Roman" w:hAnsi="Times New Roman" w:cs="Times New Roman"/>
          <w:sz w:val="24"/>
          <w:szCs w:val="24"/>
        </w:rPr>
      </w:pPr>
    </w:p>
    <w:p w14:paraId="747D179E" w14:textId="4F6F3B8A" w:rsidR="00C36F63" w:rsidRPr="00C36F63" w:rsidRDefault="00DF3D8E" w:rsidP="006923CE">
      <w:pPr>
        <w:pStyle w:val="ListParagraph"/>
        <w:numPr>
          <w:ilvl w:val="0"/>
          <w:numId w:val="9"/>
        </w:numPr>
        <w:ind w:left="360"/>
        <w:rPr>
          <w:rFonts w:ascii="Times New Roman" w:hAnsi="Times New Roman" w:cs="Times New Roman"/>
          <w:b/>
          <w:sz w:val="24"/>
          <w:szCs w:val="24"/>
        </w:rPr>
      </w:pPr>
      <w:r w:rsidRPr="00C36F63">
        <w:rPr>
          <w:rFonts w:ascii="Times New Roman" w:hAnsi="Times New Roman" w:cs="Times New Roman"/>
          <w:b/>
          <w:sz w:val="24"/>
          <w:szCs w:val="24"/>
        </w:rPr>
        <w:t>INDEMNIFICATION</w:t>
      </w:r>
      <w:r w:rsidR="008E021E">
        <w:rPr>
          <w:rFonts w:ascii="Times New Roman" w:hAnsi="Times New Roman" w:cs="Times New Roman"/>
          <w:b/>
          <w:sz w:val="24"/>
          <w:szCs w:val="24"/>
        </w:rPr>
        <w:t xml:space="preserve"> </w:t>
      </w:r>
      <w:r w:rsidR="00370216">
        <w:rPr>
          <w:rFonts w:ascii="Times New Roman" w:hAnsi="Times New Roman" w:cs="Times New Roman"/>
          <w:b/>
          <w:sz w:val="24"/>
          <w:szCs w:val="24"/>
        </w:rPr>
        <w:t>AND INSURANCE</w:t>
      </w:r>
      <w:r w:rsidRPr="00C36F63">
        <w:rPr>
          <w:rFonts w:ascii="Times New Roman" w:hAnsi="Times New Roman" w:cs="Times New Roman"/>
          <w:b/>
          <w:sz w:val="24"/>
          <w:szCs w:val="24"/>
        </w:rPr>
        <w:t>.</w:t>
      </w:r>
    </w:p>
    <w:p w14:paraId="0154F710" w14:textId="26D1015E" w:rsidR="00C501FD" w:rsidRPr="00C501FD" w:rsidRDefault="00C501FD" w:rsidP="00C501FD">
      <w:pPr>
        <w:ind w:left="270"/>
        <w:rPr>
          <w:rFonts w:ascii="Times New Roman" w:hAnsi="Times New Roman" w:cs="Times New Roman"/>
          <w:sz w:val="24"/>
          <w:szCs w:val="24"/>
        </w:rPr>
      </w:pPr>
      <w:r w:rsidRPr="00C501FD">
        <w:rPr>
          <w:rFonts w:ascii="Times New Roman" w:hAnsi="Times New Roman" w:cs="Times New Roman"/>
          <w:sz w:val="24"/>
          <w:szCs w:val="24"/>
        </w:rPr>
        <w:t>The Organization</w:t>
      </w:r>
      <w:r w:rsidR="00CD60D1">
        <w:rPr>
          <w:rFonts w:ascii="Times New Roman" w:hAnsi="Times New Roman" w:cs="Times New Roman"/>
          <w:sz w:val="24"/>
          <w:szCs w:val="24"/>
        </w:rPr>
        <w:t>/Tenant</w:t>
      </w:r>
      <w:r w:rsidRPr="00C501FD">
        <w:rPr>
          <w:rFonts w:ascii="Times New Roman" w:hAnsi="Times New Roman" w:cs="Times New Roman"/>
          <w:sz w:val="24"/>
          <w:szCs w:val="24"/>
        </w:rPr>
        <w:t xml:space="preserve"> agrees that it will indemnify and hold harmless</w:t>
      </w:r>
      <w:r w:rsidR="004A314D">
        <w:rPr>
          <w:rFonts w:ascii="Times New Roman" w:hAnsi="Times New Roman" w:cs="Times New Roman"/>
          <w:sz w:val="24"/>
          <w:szCs w:val="24"/>
        </w:rPr>
        <w:t xml:space="preserve"> the FAA and</w:t>
      </w:r>
      <w:r w:rsidRPr="00C501FD">
        <w:rPr>
          <w:rFonts w:ascii="Times New Roman" w:hAnsi="Times New Roman" w:cs="Times New Roman"/>
          <w:sz w:val="24"/>
          <w:szCs w:val="24"/>
        </w:rPr>
        <w:t xml:space="preserve"> </w:t>
      </w:r>
      <w:r w:rsidR="00CD60D1">
        <w:rPr>
          <w:rFonts w:ascii="Times New Roman" w:hAnsi="Times New Roman" w:cs="Times New Roman"/>
          <w:sz w:val="24"/>
          <w:szCs w:val="24"/>
        </w:rPr>
        <w:t>Brevard</w:t>
      </w:r>
      <w:r w:rsidRPr="00C501FD">
        <w:rPr>
          <w:rFonts w:ascii="Times New Roman" w:hAnsi="Times New Roman" w:cs="Times New Roman"/>
          <w:sz w:val="24"/>
          <w:szCs w:val="24"/>
        </w:rPr>
        <w:t xml:space="preserve"> County from any and all liability, claims, damages, expenses (including attorney’s fees and costs), proceedings and causes of action of every kind and nature, arising out of or connected with the Organization or Organization’s employees, contractors, subcontractors, agents, representatives or volunteer’s use, occupation, management or control of the P</w:t>
      </w:r>
      <w:r w:rsidR="00CD60D1">
        <w:rPr>
          <w:rFonts w:ascii="Times New Roman" w:hAnsi="Times New Roman" w:cs="Times New Roman"/>
          <w:sz w:val="24"/>
          <w:szCs w:val="24"/>
        </w:rPr>
        <w:t xml:space="preserve">roperty </w:t>
      </w:r>
      <w:r w:rsidRPr="00C501FD">
        <w:rPr>
          <w:rFonts w:ascii="Times New Roman" w:hAnsi="Times New Roman" w:cs="Times New Roman"/>
          <w:sz w:val="24"/>
          <w:szCs w:val="24"/>
        </w:rPr>
        <w:t>or any improvements thereon or any furniture, furnishings, equipment and fixtures utilized in connection therewith. The Organization agrees that it will, at its own expense, defend any and all actions, suits or proceedings which may be brought against the County in connection with the said facilities arising from the Organization’s activities and that it will satisfy, pay, and discharge any and all judgments that may be entered against the County in any such action or proceeding. It is agreed by the parties hereto that specific consideration has been paid under this Contract for this indemnification and hold harmless provision.</w:t>
      </w:r>
    </w:p>
    <w:p w14:paraId="3396C8C0" w14:textId="094C38C1" w:rsidR="00C501FD" w:rsidRPr="00C501FD" w:rsidRDefault="00AF77A2" w:rsidP="00C501FD">
      <w:pPr>
        <w:ind w:left="270"/>
        <w:rPr>
          <w:rFonts w:ascii="Times New Roman" w:hAnsi="Times New Roman" w:cs="Times New Roman"/>
          <w:sz w:val="24"/>
          <w:szCs w:val="24"/>
        </w:rPr>
      </w:pPr>
      <w:r>
        <w:rPr>
          <w:rFonts w:ascii="Times New Roman" w:hAnsi="Times New Roman" w:cs="Times New Roman"/>
          <w:sz w:val="24"/>
          <w:szCs w:val="24"/>
        </w:rPr>
        <w:t>The Organization shall</w:t>
      </w:r>
      <w:r w:rsidR="00C501FD" w:rsidRPr="00C501FD">
        <w:rPr>
          <w:rFonts w:ascii="Times New Roman" w:hAnsi="Times New Roman" w:cs="Times New Roman"/>
          <w:sz w:val="24"/>
          <w:szCs w:val="24"/>
        </w:rPr>
        <w:t xml:space="preserve"> provide, without cost or expense to the County, policies of insurance generally known as General Liability Insurance.  The policy shall be issued by a responsible </w:t>
      </w:r>
      <w:r w:rsidR="00C501FD" w:rsidRPr="00C501FD">
        <w:rPr>
          <w:rFonts w:ascii="Times New Roman" w:hAnsi="Times New Roman" w:cs="Times New Roman"/>
          <w:sz w:val="24"/>
          <w:szCs w:val="24"/>
        </w:rPr>
        <w:lastRenderedPageBreak/>
        <w:t xml:space="preserve">insurance company(ies) and in a form acceptable to the County, with combined limits of not less than One Million Dollars ($1,000,000) for Bodily Injury and Property Damage per occurrence to cover any and all claims and costs arising in connection with any and all liability claims in connection with any particular accident or occurrence and fire damage liability coverage with limits sufficient to provide for the replacement cost of any structure damaged due to fire.  </w:t>
      </w:r>
    </w:p>
    <w:p w14:paraId="30D63551" w14:textId="77777777" w:rsidR="00C501FD" w:rsidRPr="00C501FD" w:rsidRDefault="00C501FD" w:rsidP="00C501FD">
      <w:pPr>
        <w:ind w:left="270"/>
        <w:rPr>
          <w:rFonts w:ascii="Times New Roman" w:hAnsi="Times New Roman" w:cs="Times New Roman"/>
          <w:sz w:val="24"/>
          <w:szCs w:val="24"/>
        </w:rPr>
      </w:pPr>
      <w:r w:rsidRPr="00C501FD">
        <w:rPr>
          <w:rFonts w:ascii="Times New Roman" w:hAnsi="Times New Roman" w:cs="Times New Roman"/>
          <w:sz w:val="24"/>
          <w:szCs w:val="24"/>
        </w:rPr>
        <w:t>The Parks and Recreation Department is to provide the Organization with a replacement cost for the highest valued structure subject to this Contract. Said insurance policies shall provide that the County is named as an additional insured and shall be entitled to thirty-day prior notice of any changes or cancellation in said policies.</w:t>
      </w:r>
    </w:p>
    <w:p w14:paraId="24C82E02" w14:textId="0CBC51BC" w:rsidR="00C501FD" w:rsidRPr="00C501FD" w:rsidRDefault="00C501FD" w:rsidP="00C501FD">
      <w:pPr>
        <w:ind w:left="270"/>
        <w:rPr>
          <w:rFonts w:ascii="Times New Roman" w:hAnsi="Times New Roman" w:cs="Times New Roman"/>
          <w:sz w:val="24"/>
          <w:szCs w:val="24"/>
        </w:rPr>
      </w:pPr>
      <w:r w:rsidRPr="00C501FD">
        <w:rPr>
          <w:rFonts w:ascii="Times New Roman" w:hAnsi="Times New Roman" w:cs="Times New Roman"/>
          <w:sz w:val="24"/>
          <w:szCs w:val="24"/>
        </w:rPr>
        <w:t>The Organization shall notify the County immediately in writing and by phone or email of any potentially hazardous condition existing on or about the premises utilized in conjunction of said activities. The Organization shall provide the described insurance on policies and with insurers acceptable to the County. These insurance requirements shall not relieve or limit the liability of the Organization. The County does not in any way represent that these types or amounts of insurance are sufficient or adequate to protect the Organization’s interests or liabilities, but are merely minimums. A certificate of insurance indicating that the Organization has coverage in accordance with the requirements of this Contract shall be furnished by the Organization to Brevard County</w:t>
      </w:r>
      <w:r w:rsidR="00D34A77">
        <w:rPr>
          <w:rFonts w:ascii="Times New Roman" w:hAnsi="Times New Roman" w:cs="Times New Roman"/>
          <w:sz w:val="24"/>
          <w:szCs w:val="24"/>
        </w:rPr>
        <w:t>.</w:t>
      </w:r>
    </w:p>
    <w:p w14:paraId="1D586C42" w14:textId="2E99C471" w:rsidR="00C501FD" w:rsidRPr="001A322C" w:rsidRDefault="00C501FD" w:rsidP="00C501FD">
      <w:pPr>
        <w:ind w:left="270"/>
        <w:rPr>
          <w:rFonts w:ascii="Times New Roman" w:hAnsi="Times New Roman" w:cs="Times New Roman"/>
          <w:sz w:val="24"/>
          <w:szCs w:val="24"/>
        </w:rPr>
      </w:pPr>
      <w:r w:rsidRPr="00C501FD">
        <w:rPr>
          <w:rFonts w:ascii="Times New Roman" w:hAnsi="Times New Roman" w:cs="Times New Roman"/>
          <w:sz w:val="24"/>
          <w:szCs w:val="24"/>
        </w:rPr>
        <w:t> </w:t>
      </w:r>
    </w:p>
    <w:p w14:paraId="5E821767"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 xml:space="preserve">INSPECTION. </w:t>
      </w:r>
    </w:p>
    <w:p w14:paraId="3FC8B438" w14:textId="55F560E0" w:rsidR="00DF3D8E" w:rsidRPr="001A322C" w:rsidRDefault="00DF3D8E" w:rsidP="002038D5">
      <w:pPr>
        <w:ind w:left="360"/>
        <w:rPr>
          <w:rFonts w:ascii="Times New Roman" w:hAnsi="Times New Roman" w:cs="Times New Roman"/>
          <w:sz w:val="24"/>
          <w:szCs w:val="24"/>
        </w:rPr>
      </w:pPr>
      <w:r w:rsidRPr="001A322C">
        <w:rPr>
          <w:rFonts w:ascii="Times New Roman" w:hAnsi="Times New Roman" w:cs="Times New Roman"/>
          <w:sz w:val="24"/>
          <w:szCs w:val="24"/>
        </w:rPr>
        <w:t xml:space="preserve">During the term of this Agreement, the </w:t>
      </w:r>
      <w:r w:rsidR="002038D5">
        <w:rPr>
          <w:rFonts w:ascii="Times New Roman" w:hAnsi="Times New Roman" w:cs="Times New Roman"/>
          <w:sz w:val="24"/>
          <w:szCs w:val="24"/>
        </w:rPr>
        <w:t xml:space="preserve">Airport </w:t>
      </w:r>
      <w:r w:rsidR="002038D5" w:rsidRPr="002038D5">
        <w:rPr>
          <w:rFonts w:ascii="Times New Roman" w:hAnsi="Times New Roman" w:cs="Times New Roman"/>
          <w:sz w:val="24"/>
          <w:szCs w:val="24"/>
        </w:rPr>
        <w:t xml:space="preserve">shall have the right to enter the </w:t>
      </w:r>
      <w:r w:rsidR="00AC18C6">
        <w:rPr>
          <w:rFonts w:ascii="Times New Roman" w:hAnsi="Times New Roman" w:cs="Times New Roman"/>
          <w:sz w:val="24"/>
          <w:szCs w:val="24"/>
        </w:rPr>
        <w:t>leased</w:t>
      </w:r>
      <w:r w:rsidR="002038D5" w:rsidRPr="002038D5">
        <w:rPr>
          <w:rFonts w:ascii="Times New Roman" w:hAnsi="Times New Roman" w:cs="Times New Roman"/>
          <w:sz w:val="24"/>
          <w:szCs w:val="24"/>
        </w:rPr>
        <w:t xml:space="preserve"> Propert</w:t>
      </w:r>
      <w:r w:rsidR="00AC18C6">
        <w:rPr>
          <w:rFonts w:ascii="Times New Roman" w:hAnsi="Times New Roman" w:cs="Times New Roman"/>
          <w:sz w:val="24"/>
          <w:szCs w:val="24"/>
        </w:rPr>
        <w:t>y</w:t>
      </w:r>
      <w:r w:rsidR="002038D5" w:rsidRPr="002038D5">
        <w:rPr>
          <w:rFonts w:ascii="Times New Roman" w:hAnsi="Times New Roman" w:cs="Times New Roman"/>
          <w:sz w:val="24"/>
          <w:szCs w:val="24"/>
        </w:rPr>
        <w:t xml:space="preserve"> to inspect the same, to exercise COUNTY's rights under this Agreement, and to post appropriate or</w:t>
      </w:r>
      <w:r w:rsidR="002038D5">
        <w:rPr>
          <w:rFonts w:ascii="Times New Roman" w:hAnsi="Times New Roman" w:cs="Times New Roman"/>
          <w:sz w:val="24"/>
          <w:szCs w:val="24"/>
        </w:rPr>
        <w:t xml:space="preserve"> </w:t>
      </w:r>
      <w:r w:rsidR="002038D5" w:rsidRPr="002038D5">
        <w:rPr>
          <w:rFonts w:ascii="Times New Roman" w:hAnsi="Times New Roman" w:cs="Times New Roman"/>
          <w:sz w:val="24"/>
          <w:szCs w:val="24"/>
        </w:rPr>
        <w:t>lawful notices.</w:t>
      </w:r>
      <w:r w:rsidRPr="001A322C">
        <w:rPr>
          <w:rFonts w:ascii="Times New Roman" w:hAnsi="Times New Roman" w:cs="Times New Roman"/>
          <w:sz w:val="24"/>
          <w:szCs w:val="24"/>
        </w:rPr>
        <w:t xml:space="preserve"> </w:t>
      </w:r>
    </w:p>
    <w:p w14:paraId="11B68E1B"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 xml:space="preserve">ALTERATIONS. </w:t>
      </w:r>
    </w:p>
    <w:p w14:paraId="1D34518D" w14:textId="77AC1490" w:rsidR="00FA0A26" w:rsidRDefault="00C947BD" w:rsidP="0060768E">
      <w:pPr>
        <w:ind w:left="360"/>
        <w:contextualSpacing/>
        <w:rPr>
          <w:rFonts w:ascii="Times New Roman" w:hAnsi="Times New Roman" w:cs="Times New Roman"/>
          <w:sz w:val="24"/>
          <w:szCs w:val="24"/>
        </w:rPr>
      </w:pPr>
      <w:r>
        <w:rPr>
          <w:rFonts w:ascii="Times New Roman" w:hAnsi="Times New Roman" w:cs="Times New Roman"/>
          <w:sz w:val="24"/>
          <w:szCs w:val="24"/>
        </w:rPr>
        <w:t>Tenant</w:t>
      </w:r>
      <w:r w:rsidR="00FA0A26" w:rsidRPr="00FA0A26">
        <w:rPr>
          <w:rFonts w:ascii="Times New Roman" w:hAnsi="Times New Roman" w:cs="Times New Roman"/>
          <w:sz w:val="24"/>
          <w:szCs w:val="24"/>
        </w:rPr>
        <w:t xml:space="preserve"> shall not make nor allow to be made</w:t>
      </w:r>
      <w:r w:rsidR="00FA0A26">
        <w:rPr>
          <w:rFonts w:ascii="Times New Roman" w:hAnsi="Times New Roman" w:cs="Times New Roman"/>
          <w:sz w:val="24"/>
          <w:szCs w:val="24"/>
        </w:rPr>
        <w:t xml:space="preserve"> </w:t>
      </w:r>
      <w:r w:rsidR="00FA0A26" w:rsidRPr="00FA0A26">
        <w:rPr>
          <w:rFonts w:ascii="Times New Roman" w:hAnsi="Times New Roman" w:cs="Times New Roman"/>
          <w:sz w:val="24"/>
          <w:szCs w:val="24"/>
        </w:rPr>
        <w:t xml:space="preserve">any alterations, additions or Improvements to or of </w:t>
      </w:r>
      <w:r w:rsidR="00AC18C6">
        <w:rPr>
          <w:rFonts w:ascii="Times New Roman" w:hAnsi="Times New Roman" w:cs="Times New Roman"/>
          <w:sz w:val="24"/>
          <w:szCs w:val="24"/>
        </w:rPr>
        <w:t>the leased</w:t>
      </w:r>
      <w:r w:rsidR="00FA0A26" w:rsidRPr="00FA0A26">
        <w:rPr>
          <w:rFonts w:ascii="Times New Roman" w:hAnsi="Times New Roman" w:cs="Times New Roman"/>
          <w:sz w:val="24"/>
          <w:szCs w:val="24"/>
        </w:rPr>
        <w:t xml:space="preserve"> Propert</w:t>
      </w:r>
      <w:r w:rsidR="00FA0A26">
        <w:rPr>
          <w:rFonts w:ascii="Times New Roman" w:hAnsi="Times New Roman" w:cs="Times New Roman"/>
          <w:sz w:val="24"/>
          <w:szCs w:val="24"/>
        </w:rPr>
        <w:t>y</w:t>
      </w:r>
      <w:r w:rsidR="00FA0A26" w:rsidRPr="00FA0A26">
        <w:rPr>
          <w:rFonts w:ascii="Times New Roman" w:hAnsi="Times New Roman" w:cs="Times New Roman"/>
          <w:sz w:val="24"/>
          <w:szCs w:val="24"/>
        </w:rPr>
        <w:t xml:space="preserve"> or any part</w:t>
      </w:r>
      <w:r w:rsidR="00FA0A26">
        <w:rPr>
          <w:rFonts w:ascii="Times New Roman" w:hAnsi="Times New Roman" w:cs="Times New Roman"/>
          <w:sz w:val="24"/>
          <w:szCs w:val="24"/>
        </w:rPr>
        <w:t xml:space="preserve"> </w:t>
      </w:r>
      <w:r w:rsidR="00FA0A26" w:rsidRPr="00FA0A26">
        <w:rPr>
          <w:rFonts w:ascii="Times New Roman" w:hAnsi="Times New Roman" w:cs="Times New Roman"/>
          <w:sz w:val="24"/>
          <w:szCs w:val="24"/>
        </w:rPr>
        <w:t xml:space="preserve">thereof </w:t>
      </w:r>
      <w:r w:rsidR="00C150E6" w:rsidRPr="00C133C6">
        <w:rPr>
          <w:rFonts w:ascii="Times New Roman" w:hAnsi="Times New Roman" w:cs="Times New Roman"/>
          <w:sz w:val="24"/>
          <w:szCs w:val="24"/>
        </w:rPr>
        <w:t xml:space="preserve">in </w:t>
      </w:r>
      <w:r w:rsidR="00FA0A26" w:rsidRPr="00FA0A26">
        <w:rPr>
          <w:rFonts w:ascii="Times New Roman" w:hAnsi="Times New Roman" w:cs="Times New Roman"/>
          <w:sz w:val="24"/>
          <w:szCs w:val="24"/>
        </w:rPr>
        <w:t xml:space="preserve">without the express prior consent of </w:t>
      </w:r>
      <w:r w:rsidR="00FA0A26">
        <w:rPr>
          <w:rFonts w:ascii="Times New Roman" w:hAnsi="Times New Roman" w:cs="Times New Roman"/>
          <w:sz w:val="24"/>
          <w:szCs w:val="24"/>
        </w:rPr>
        <w:t>the Airport</w:t>
      </w:r>
      <w:r w:rsidR="00FA0A26" w:rsidRPr="00FA0A26">
        <w:rPr>
          <w:rFonts w:ascii="Times New Roman" w:hAnsi="Times New Roman" w:cs="Times New Roman"/>
          <w:sz w:val="24"/>
          <w:szCs w:val="24"/>
        </w:rPr>
        <w:t xml:space="preserve">, which </w:t>
      </w:r>
      <w:r w:rsidR="00FA0A26">
        <w:rPr>
          <w:rFonts w:ascii="Times New Roman" w:hAnsi="Times New Roman" w:cs="Times New Roman"/>
          <w:sz w:val="24"/>
          <w:szCs w:val="24"/>
        </w:rPr>
        <w:t>Airport</w:t>
      </w:r>
      <w:r w:rsidR="00FA0A26" w:rsidRPr="00FA0A26">
        <w:rPr>
          <w:rFonts w:ascii="Times New Roman" w:hAnsi="Times New Roman" w:cs="Times New Roman"/>
          <w:sz w:val="24"/>
          <w:szCs w:val="24"/>
        </w:rPr>
        <w:t xml:space="preserve"> may grant or</w:t>
      </w:r>
      <w:r w:rsidR="00FA0A26">
        <w:rPr>
          <w:rFonts w:ascii="Times New Roman" w:hAnsi="Times New Roman" w:cs="Times New Roman"/>
          <w:sz w:val="24"/>
          <w:szCs w:val="24"/>
        </w:rPr>
        <w:t xml:space="preserve"> </w:t>
      </w:r>
      <w:r w:rsidR="00FA0A26" w:rsidRPr="00FA0A26">
        <w:rPr>
          <w:rFonts w:ascii="Times New Roman" w:hAnsi="Times New Roman" w:cs="Times New Roman"/>
          <w:sz w:val="24"/>
          <w:szCs w:val="24"/>
        </w:rPr>
        <w:t xml:space="preserve">withhold in its sole discretion. In the event </w:t>
      </w:r>
      <w:r w:rsidR="00FA0A26">
        <w:rPr>
          <w:rFonts w:ascii="Times New Roman" w:hAnsi="Times New Roman" w:cs="Times New Roman"/>
          <w:sz w:val="24"/>
          <w:szCs w:val="24"/>
        </w:rPr>
        <w:t>the Airport</w:t>
      </w:r>
      <w:r w:rsidR="00FA0A26" w:rsidRPr="00FA0A26">
        <w:rPr>
          <w:rFonts w:ascii="Times New Roman" w:hAnsi="Times New Roman" w:cs="Times New Roman"/>
          <w:sz w:val="24"/>
          <w:szCs w:val="24"/>
        </w:rPr>
        <w:t xml:space="preserve"> approves </w:t>
      </w:r>
      <w:r w:rsidR="00FA0A26">
        <w:rPr>
          <w:rFonts w:ascii="Times New Roman" w:hAnsi="Times New Roman" w:cs="Times New Roman"/>
          <w:sz w:val="24"/>
          <w:szCs w:val="24"/>
        </w:rPr>
        <w:t xml:space="preserve">the </w:t>
      </w:r>
      <w:r>
        <w:rPr>
          <w:rFonts w:ascii="Times New Roman" w:hAnsi="Times New Roman" w:cs="Times New Roman"/>
          <w:sz w:val="24"/>
          <w:szCs w:val="24"/>
        </w:rPr>
        <w:t>Tenant</w:t>
      </w:r>
      <w:r w:rsidR="00FA0A26">
        <w:rPr>
          <w:rFonts w:ascii="Times New Roman" w:hAnsi="Times New Roman" w:cs="Times New Roman"/>
          <w:sz w:val="24"/>
          <w:szCs w:val="24"/>
        </w:rPr>
        <w:t>’s</w:t>
      </w:r>
      <w:r w:rsidR="00FA0A26" w:rsidRPr="00FA0A26">
        <w:rPr>
          <w:rFonts w:ascii="Times New Roman" w:hAnsi="Times New Roman" w:cs="Times New Roman"/>
          <w:sz w:val="24"/>
          <w:szCs w:val="24"/>
        </w:rPr>
        <w:t xml:space="preserve"> request,</w:t>
      </w:r>
      <w:r w:rsidR="00FA0A26">
        <w:rPr>
          <w:rFonts w:ascii="Times New Roman" w:hAnsi="Times New Roman" w:cs="Times New Roman"/>
          <w:sz w:val="24"/>
          <w:szCs w:val="24"/>
        </w:rPr>
        <w:t xml:space="preserve"> </w:t>
      </w:r>
      <w:r w:rsidR="00FA0A26" w:rsidRPr="00FA0A26">
        <w:rPr>
          <w:rFonts w:ascii="Times New Roman" w:hAnsi="Times New Roman" w:cs="Times New Roman"/>
          <w:sz w:val="24"/>
          <w:szCs w:val="24"/>
        </w:rPr>
        <w:t xml:space="preserve">the work shall </w:t>
      </w:r>
      <w:r w:rsidR="00FA0A26">
        <w:rPr>
          <w:rFonts w:ascii="Times New Roman" w:hAnsi="Times New Roman" w:cs="Times New Roman"/>
          <w:sz w:val="24"/>
          <w:szCs w:val="24"/>
        </w:rPr>
        <w:t xml:space="preserve">be </w:t>
      </w:r>
      <w:r w:rsidR="00FA0A26" w:rsidRPr="00FA0A26">
        <w:rPr>
          <w:rFonts w:ascii="Times New Roman" w:hAnsi="Times New Roman" w:cs="Times New Roman"/>
          <w:sz w:val="24"/>
          <w:szCs w:val="24"/>
        </w:rPr>
        <w:t>performed in a good, workmanlike, lawful and lien-free manner, and in</w:t>
      </w:r>
      <w:r w:rsidR="00FA0A26">
        <w:rPr>
          <w:rFonts w:ascii="Times New Roman" w:hAnsi="Times New Roman" w:cs="Times New Roman"/>
          <w:sz w:val="24"/>
          <w:szCs w:val="24"/>
        </w:rPr>
        <w:t xml:space="preserve"> </w:t>
      </w:r>
      <w:r w:rsidR="00FA0A26" w:rsidRPr="00FA0A26">
        <w:rPr>
          <w:rFonts w:ascii="Times New Roman" w:hAnsi="Times New Roman" w:cs="Times New Roman"/>
          <w:sz w:val="24"/>
          <w:szCs w:val="24"/>
        </w:rPr>
        <w:t>compliance with all applicable Laws and this Agreement.</w:t>
      </w:r>
    </w:p>
    <w:p w14:paraId="23765968" w14:textId="1A5DCFA4" w:rsidR="00DF3D8E" w:rsidRDefault="00FA0A26" w:rsidP="006923CE">
      <w:pPr>
        <w:ind w:left="360"/>
        <w:rPr>
          <w:rFonts w:ascii="Times New Roman" w:hAnsi="Times New Roman" w:cs="Times New Roman"/>
          <w:sz w:val="24"/>
          <w:szCs w:val="24"/>
        </w:rPr>
      </w:pPr>
      <w:r>
        <w:rPr>
          <w:rFonts w:ascii="Times New Roman" w:hAnsi="Times New Roman" w:cs="Times New Roman"/>
          <w:sz w:val="24"/>
          <w:szCs w:val="24"/>
        </w:rPr>
        <w:t>T</w:t>
      </w:r>
      <w:r w:rsidR="00DF3D8E" w:rsidRPr="001A322C">
        <w:rPr>
          <w:rFonts w:ascii="Times New Roman" w:hAnsi="Times New Roman" w:cs="Times New Roman"/>
          <w:sz w:val="24"/>
          <w:szCs w:val="24"/>
        </w:rPr>
        <w:t xml:space="preserve">he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shall indemnify and save harmless the Airport against all claims by any person, firm, or corporation.</w:t>
      </w:r>
      <w:r w:rsidR="002C1B3F">
        <w:rPr>
          <w:rFonts w:ascii="Times New Roman" w:hAnsi="Times New Roman" w:cs="Times New Roman"/>
          <w:sz w:val="24"/>
          <w:szCs w:val="24"/>
        </w:rPr>
        <w:t xml:space="preserve"> </w:t>
      </w:r>
      <w:r w:rsidR="00DF3D8E" w:rsidRPr="001A322C">
        <w:rPr>
          <w:rFonts w:ascii="Times New Roman" w:hAnsi="Times New Roman" w:cs="Times New Roman"/>
          <w:sz w:val="24"/>
          <w:szCs w:val="24"/>
        </w:rPr>
        <w:t>Alterations may be subject to review through 14 CFR part 77.</w:t>
      </w:r>
    </w:p>
    <w:p w14:paraId="0E50BC15"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 xml:space="preserve">TAXES. </w:t>
      </w:r>
    </w:p>
    <w:p w14:paraId="66AE292D" w14:textId="6A1F1468" w:rsidR="00DF3D8E" w:rsidRPr="001A322C" w:rsidRDefault="00DF3D8E" w:rsidP="00846F7B">
      <w:pPr>
        <w:ind w:left="360"/>
        <w:rPr>
          <w:rFonts w:ascii="Times New Roman" w:hAnsi="Times New Roman" w:cs="Times New Roman"/>
          <w:sz w:val="24"/>
          <w:szCs w:val="24"/>
        </w:rPr>
      </w:pPr>
      <w:r w:rsidRPr="001A322C">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shall pay all ad valorem taxes levied or assessed against the premises by the appropriate governmental authorities, if applicable, together with all ad valorem taxes levied against any stock or merchandise, furniture, furnishings, equipment, and other property located in, on or upon the premises.</w:t>
      </w:r>
    </w:p>
    <w:p w14:paraId="426E9397"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EXCLUSIVE USE.</w:t>
      </w:r>
    </w:p>
    <w:p w14:paraId="0B8B8E33" w14:textId="6B5499F5" w:rsidR="00E30543" w:rsidRPr="00E30543" w:rsidRDefault="00DF3D8E" w:rsidP="00E30543">
      <w:pPr>
        <w:ind w:left="360"/>
        <w:rPr>
          <w:rFonts w:ascii="Times New Roman" w:hAnsi="Times New Roman" w:cs="Times New Roman"/>
          <w:sz w:val="24"/>
          <w:szCs w:val="24"/>
        </w:rPr>
      </w:pPr>
      <w:r w:rsidRPr="001A322C">
        <w:rPr>
          <w:rFonts w:ascii="Times New Roman" w:hAnsi="Times New Roman" w:cs="Times New Roman"/>
          <w:sz w:val="24"/>
          <w:szCs w:val="24"/>
        </w:rPr>
        <w:lastRenderedPageBreak/>
        <w:t xml:space="preserve">This Agreement shall in no way convey the exclusive use of any part of the Airport, except as described herein and shall not be construed as providing any special privilege for any public portion of the Airport. The Airport reserves the right to </w:t>
      </w:r>
      <w:r w:rsidR="00C947BD">
        <w:rPr>
          <w:rFonts w:ascii="Times New Roman" w:hAnsi="Times New Roman" w:cs="Times New Roman"/>
          <w:sz w:val="24"/>
          <w:szCs w:val="24"/>
        </w:rPr>
        <w:t>Lease</w:t>
      </w:r>
      <w:r w:rsidRPr="001A322C">
        <w:rPr>
          <w:rFonts w:ascii="Times New Roman" w:hAnsi="Times New Roman" w:cs="Times New Roman"/>
          <w:sz w:val="24"/>
          <w:szCs w:val="24"/>
        </w:rPr>
        <w:t xml:space="preserve"> to other parties any portion of the Airport property not</w:t>
      </w:r>
      <w:r w:rsidR="00325D9F">
        <w:rPr>
          <w:rFonts w:ascii="Times New Roman" w:hAnsi="Times New Roman" w:cs="Times New Roman"/>
          <w:sz w:val="24"/>
          <w:szCs w:val="24"/>
        </w:rPr>
        <w:t xml:space="preserve"> described in Exhibit A for any purpose deemed suitable for the Airport by the Airport</w:t>
      </w:r>
      <w:r w:rsidR="00E30543">
        <w:rPr>
          <w:rFonts w:ascii="Times New Roman" w:hAnsi="Times New Roman" w:cs="Times New Roman"/>
          <w:sz w:val="24"/>
          <w:szCs w:val="24"/>
        </w:rPr>
        <w:t xml:space="preserve">. </w:t>
      </w:r>
    </w:p>
    <w:p w14:paraId="2720E571" w14:textId="29C76580" w:rsidR="00DF3D8E" w:rsidRDefault="00E30543" w:rsidP="00E30543">
      <w:pPr>
        <w:ind w:left="360"/>
        <w:rPr>
          <w:rFonts w:ascii="Times New Roman" w:hAnsi="Times New Roman" w:cs="Times New Roman"/>
          <w:sz w:val="24"/>
          <w:szCs w:val="24"/>
        </w:rPr>
      </w:pPr>
      <w:r w:rsidRPr="00E30543">
        <w:rPr>
          <w:rFonts w:ascii="Times New Roman" w:hAnsi="Times New Roman" w:cs="Times New Roman"/>
          <w:sz w:val="24"/>
          <w:szCs w:val="24"/>
        </w:rPr>
        <w:t xml:space="preserve">The County or its agents may at any time enter in and on the </w:t>
      </w:r>
      <w:r>
        <w:rPr>
          <w:rFonts w:ascii="Times New Roman" w:hAnsi="Times New Roman" w:cs="Times New Roman"/>
          <w:sz w:val="24"/>
          <w:szCs w:val="24"/>
        </w:rPr>
        <w:t>Property</w:t>
      </w:r>
      <w:r w:rsidR="004A314D">
        <w:rPr>
          <w:rFonts w:ascii="Times New Roman" w:hAnsi="Times New Roman" w:cs="Times New Roman"/>
          <w:sz w:val="24"/>
          <w:szCs w:val="24"/>
        </w:rPr>
        <w:t xml:space="preserve"> </w:t>
      </w:r>
      <w:r w:rsidRPr="00E30543">
        <w:rPr>
          <w:rFonts w:ascii="Times New Roman" w:hAnsi="Times New Roman" w:cs="Times New Roman"/>
          <w:sz w:val="24"/>
          <w:szCs w:val="24"/>
        </w:rPr>
        <w:t>for the purpose of inspection of same and performing such other duties as are required by the terms of this Contract and the rules, regulations, ordinances and laws of any government body.</w:t>
      </w:r>
    </w:p>
    <w:p w14:paraId="3CD4DA2A" w14:textId="3686D77D" w:rsidR="00C36F63" w:rsidRDefault="00787E6D" w:rsidP="006923CE">
      <w:pPr>
        <w:pStyle w:val="ListParagraph"/>
        <w:numPr>
          <w:ilvl w:val="0"/>
          <w:numId w:val="9"/>
        </w:numPr>
        <w:ind w:left="360"/>
        <w:rPr>
          <w:rFonts w:ascii="Times New Roman" w:hAnsi="Times New Roman" w:cs="Times New Roman"/>
          <w:b/>
          <w:sz w:val="24"/>
          <w:szCs w:val="24"/>
        </w:rPr>
      </w:pPr>
      <w:bookmarkStart w:id="0" w:name="_Hlk94692328"/>
      <w:r>
        <w:rPr>
          <w:rFonts w:ascii="Times New Roman" w:hAnsi="Times New Roman" w:cs="Times New Roman"/>
          <w:b/>
          <w:sz w:val="24"/>
          <w:szCs w:val="24"/>
        </w:rPr>
        <w:t>SUB</w:t>
      </w:r>
      <w:r w:rsidR="00C947BD">
        <w:rPr>
          <w:rFonts w:ascii="Times New Roman" w:hAnsi="Times New Roman" w:cs="Times New Roman"/>
          <w:b/>
          <w:sz w:val="24"/>
          <w:szCs w:val="24"/>
        </w:rPr>
        <w:t>LEASE</w:t>
      </w:r>
    </w:p>
    <w:p w14:paraId="149995C6" w14:textId="2BEB3A12" w:rsidR="00787E6D" w:rsidRPr="0060768E" w:rsidRDefault="00787E6D" w:rsidP="0060768E">
      <w:pPr>
        <w:pStyle w:val="ListParagraph"/>
        <w:ind w:left="360" w:firstLine="0"/>
        <w:rPr>
          <w:rFonts w:ascii="Times New Roman" w:hAnsi="Times New Roman" w:cs="Times New Roman"/>
          <w:sz w:val="24"/>
          <w:szCs w:val="24"/>
        </w:rPr>
      </w:pPr>
      <w:r>
        <w:rPr>
          <w:rFonts w:ascii="Times New Roman" w:hAnsi="Times New Roman" w:cs="Times New Roman"/>
          <w:sz w:val="24"/>
          <w:szCs w:val="24"/>
        </w:rPr>
        <w:t xml:space="preserve">The </w:t>
      </w:r>
      <w:r w:rsidR="00C947BD">
        <w:rPr>
          <w:rFonts w:ascii="Times New Roman" w:hAnsi="Times New Roman" w:cs="Times New Roman"/>
          <w:sz w:val="24"/>
          <w:szCs w:val="24"/>
        </w:rPr>
        <w:t>Tenant</w:t>
      </w:r>
      <w:r>
        <w:rPr>
          <w:rFonts w:ascii="Times New Roman" w:hAnsi="Times New Roman" w:cs="Times New Roman"/>
          <w:sz w:val="24"/>
          <w:szCs w:val="24"/>
        </w:rPr>
        <w:t xml:space="preserve"> is hereby prohibited from assigning or subleasing any rights provided in this agreement without the written consent of the Airport</w:t>
      </w:r>
      <w:r w:rsidR="00CB63AA" w:rsidRPr="00C133C6">
        <w:rPr>
          <w:rFonts w:ascii="Times New Roman" w:hAnsi="Times New Roman" w:cs="Times New Roman"/>
          <w:sz w:val="24"/>
          <w:szCs w:val="24"/>
        </w:rPr>
        <w:t xml:space="preserve">. </w:t>
      </w:r>
      <w:r w:rsidR="000E3EFE">
        <w:rPr>
          <w:rFonts w:ascii="Times New Roman" w:hAnsi="Times New Roman" w:cs="Times New Roman"/>
          <w:sz w:val="24"/>
          <w:szCs w:val="24"/>
        </w:rPr>
        <w:t>This in no way prohibits the tenant from collaborating with other entities utilizing the jet engine test cell to conduct research</w:t>
      </w:r>
      <w:r w:rsidR="004A314D">
        <w:rPr>
          <w:rFonts w:ascii="Times New Roman" w:hAnsi="Times New Roman" w:cs="Times New Roman"/>
          <w:sz w:val="24"/>
          <w:szCs w:val="24"/>
        </w:rPr>
        <w:t>, upon written consent of County</w:t>
      </w:r>
      <w:r w:rsidR="000E3EFE">
        <w:rPr>
          <w:rFonts w:ascii="Times New Roman" w:hAnsi="Times New Roman" w:cs="Times New Roman"/>
          <w:sz w:val="24"/>
          <w:szCs w:val="24"/>
        </w:rPr>
        <w:t>.</w:t>
      </w:r>
    </w:p>
    <w:bookmarkEnd w:id="0"/>
    <w:p w14:paraId="0E3AB15B" w14:textId="216388EF" w:rsidR="00787E6D" w:rsidRPr="00D14F71" w:rsidRDefault="00787E6D" w:rsidP="006923CE">
      <w:pPr>
        <w:pStyle w:val="ListParagraph"/>
        <w:numPr>
          <w:ilvl w:val="0"/>
          <w:numId w:val="9"/>
        </w:numPr>
        <w:ind w:left="360"/>
        <w:rPr>
          <w:rFonts w:ascii="Times New Roman" w:hAnsi="Times New Roman" w:cs="Times New Roman"/>
          <w:b/>
          <w:sz w:val="24"/>
          <w:szCs w:val="24"/>
        </w:rPr>
      </w:pPr>
      <w:r>
        <w:rPr>
          <w:rFonts w:ascii="Times New Roman" w:hAnsi="Times New Roman" w:cs="Times New Roman"/>
          <w:b/>
          <w:sz w:val="24"/>
          <w:szCs w:val="24"/>
        </w:rPr>
        <w:t>AGREEMENT OF THE COUNTY WITH THE UNITED STATES OF AMERICA</w:t>
      </w:r>
    </w:p>
    <w:p w14:paraId="4CC25E37" w14:textId="77777777" w:rsidR="00DF3D8E" w:rsidRPr="001A322C"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t>The terms and conditions hereof shall not be construed to prevent the County from making commitments it desires to the Federal Government or to the State of Florida to qualify for the expenditure of State or Federal funds upon said airport property.</w:t>
      </w:r>
    </w:p>
    <w:p w14:paraId="57A53F77"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 xml:space="preserve">NATIONAL EMERGENCY. </w:t>
      </w:r>
    </w:p>
    <w:p w14:paraId="7980B01D" w14:textId="4A3059D5" w:rsidR="006923CE" w:rsidRPr="001A322C"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t>During any national emergency declared by the President or by the congress, the United States shall have the right to take exclusive or non-exclusive control and possession of the above</w:t>
      </w:r>
      <w:r w:rsidR="00FA0A26">
        <w:rPr>
          <w:rFonts w:ascii="Times New Roman" w:hAnsi="Times New Roman" w:cs="Times New Roman"/>
          <w:sz w:val="24"/>
          <w:szCs w:val="24"/>
        </w:rPr>
        <w:t>-</w:t>
      </w:r>
      <w:r w:rsidRPr="001A322C">
        <w:rPr>
          <w:rFonts w:ascii="Times New Roman" w:hAnsi="Times New Roman" w:cs="Times New Roman"/>
          <w:sz w:val="24"/>
          <w:szCs w:val="24"/>
        </w:rPr>
        <w:t>mentioned real property, or of such portion thereof as it may desire, rent to be abated accordingly in proportion to said occupancy.</w:t>
      </w:r>
    </w:p>
    <w:p w14:paraId="58F13A5A"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NOTICES.</w:t>
      </w:r>
    </w:p>
    <w:p w14:paraId="3958653D" w14:textId="3BF30ED4" w:rsidR="00C36F63" w:rsidRPr="001A322C" w:rsidRDefault="00DF3D8E" w:rsidP="00FA0A26">
      <w:pPr>
        <w:ind w:left="360"/>
        <w:rPr>
          <w:rFonts w:ascii="Times New Roman" w:hAnsi="Times New Roman" w:cs="Times New Roman"/>
          <w:sz w:val="24"/>
          <w:szCs w:val="24"/>
        </w:rPr>
      </w:pPr>
      <w:r w:rsidRPr="001A322C">
        <w:rPr>
          <w:rFonts w:ascii="Times New Roman" w:hAnsi="Times New Roman" w:cs="Times New Roman"/>
          <w:sz w:val="24"/>
          <w:szCs w:val="24"/>
        </w:rPr>
        <w:t>Whenever any notice or payment is required by this Agreement to be made, given or transmitted to the parties hereto, such notice or payment shall be addressed to: The Airport Manager, Valkaria Airport, 1 Pilots’ Place Malabar, Florida 32950</w:t>
      </w:r>
      <w:r w:rsidR="002C1B3F">
        <w:rPr>
          <w:rFonts w:ascii="Times New Roman" w:hAnsi="Times New Roman" w:cs="Times New Roman"/>
          <w:sz w:val="24"/>
          <w:szCs w:val="24"/>
        </w:rPr>
        <w:t xml:space="preserve"> </w:t>
      </w:r>
      <w:r w:rsidRPr="001A322C">
        <w:rPr>
          <w:rFonts w:ascii="Times New Roman" w:hAnsi="Times New Roman" w:cs="Times New Roman"/>
          <w:sz w:val="24"/>
          <w:szCs w:val="24"/>
        </w:rPr>
        <w:t xml:space="preserve">and </w:t>
      </w:r>
      <w:r w:rsidRPr="00FA0A26">
        <w:rPr>
          <w:rFonts w:ascii="Times New Roman" w:hAnsi="Times New Roman" w:cs="Times New Roman"/>
          <w:sz w:val="24"/>
          <w:szCs w:val="24"/>
        </w:rPr>
        <w:t xml:space="preserve">The Director of Parks and Recreation Department, </w:t>
      </w:r>
      <w:r w:rsidR="00FA0A26" w:rsidRPr="00FA0A26">
        <w:rPr>
          <w:rFonts w:ascii="Times New Roman" w:hAnsi="Times New Roman" w:cs="Times New Roman"/>
          <w:sz w:val="24"/>
          <w:szCs w:val="24"/>
        </w:rPr>
        <w:t>2725 Judge Fran Jamieson Way</w:t>
      </w:r>
      <w:r w:rsidR="00FA0A26">
        <w:rPr>
          <w:rFonts w:ascii="Times New Roman" w:hAnsi="Times New Roman" w:cs="Times New Roman"/>
          <w:sz w:val="24"/>
          <w:szCs w:val="24"/>
        </w:rPr>
        <w:t xml:space="preserve">. </w:t>
      </w:r>
      <w:r w:rsidR="00FA0A26" w:rsidRPr="00FA0A26">
        <w:rPr>
          <w:rFonts w:ascii="Times New Roman" w:hAnsi="Times New Roman" w:cs="Times New Roman"/>
          <w:sz w:val="24"/>
          <w:szCs w:val="24"/>
        </w:rPr>
        <w:t>Viera, FL 32940</w:t>
      </w:r>
    </w:p>
    <w:p w14:paraId="0A5F855C" w14:textId="77777777" w:rsidR="00D14F71"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CONDEMNATION.</w:t>
      </w:r>
    </w:p>
    <w:p w14:paraId="0D8BC150" w14:textId="77777777" w:rsidR="00DF3D8E" w:rsidRPr="006923CE" w:rsidRDefault="00DF3D8E" w:rsidP="00D14F71">
      <w:pPr>
        <w:pStyle w:val="ListParagraph"/>
        <w:ind w:left="360" w:firstLine="0"/>
        <w:rPr>
          <w:rFonts w:ascii="Times New Roman" w:hAnsi="Times New Roman" w:cs="Times New Roman"/>
          <w:sz w:val="24"/>
          <w:szCs w:val="24"/>
        </w:rPr>
      </w:pPr>
      <w:r w:rsidRPr="006923CE">
        <w:rPr>
          <w:rFonts w:ascii="Times New Roman" w:hAnsi="Times New Roman" w:cs="Times New Roman"/>
          <w:sz w:val="24"/>
          <w:szCs w:val="24"/>
        </w:rPr>
        <w:t>If it be in the interest of the public, the county shall have the right to condemn said demised premises even though it is itself a part to said Agreement for said real property.</w:t>
      </w:r>
    </w:p>
    <w:p w14:paraId="4583D7F4"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 xml:space="preserve">SEVERABILITY. </w:t>
      </w:r>
    </w:p>
    <w:p w14:paraId="6E0086D3" w14:textId="77777777" w:rsidR="00DF3D8E" w:rsidRPr="001A322C"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t>It is the intention of both of the parties hereto that the provisions of this Agreement shall be severable in respect to a declaration of invalidity of any provisions hereof.</w:t>
      </w:r>
    </w:p>
    <w:p w14:paraId="25414F08"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ASSIGNS AND SUCCESSORS.</w:t>
      </w:r>
    </w:p>
    <w:p w14:paraId="55819B7B" w14:textId="77777777" w:rsidR="00DF3D8E" w:rsidRPr="001A322C"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lastRenderedPageBreak/>
        <w:t>Except as herein otherwise provided, the covenants and conditions shall be binding upon and inure to the benefit of the successors of the parties hereto.</w:t>
      </w:r>
    </w:p>
    <w:p w14:paraId="683692A6" w14:textId="0051BE48" w:rsidR="00C36F63" w:rsidRPr="00D14F71" w:rsidRDefault="00C947BD" w:rsidP="006923CE">
      <w:pPr>
        <w:pStyle w:val="ListParagraph"/>
        <w:numPr>
          <w:ilvl w:val="0"/>
          <w:numId w:val="9"/>
        </w:numPr>
        <w:ind w:left="360"/>
        <w:rPr>
          <w:rFonts w:ascii="Times New Roman" w:hAnsi="Times New Roman" w:cs="Times New Roman"/>
          <w:b/>
          <w:sz w:val="24"/>
          <w:szCs w:val="24"/>
        </w:rPr>
      </w:pPr>
      <w:r>
        <w:rPr>
          <w:rFonts w:ascii="Times New Roman" w:hAnsi="Times New Roman" w:cs="Times New Roman"/>
          <w:b/>
          <w:sz w:val="24"/>
          <w:szCs w:val="24"/>
        </w:rPr>
        <w:t>LEASE</w:t>
      </w:r>
      <w:r w:rsidR="00DF3D8E" w:rsidRPr="00D14F71">
        <w:rPr>
          <w:rFonts w:ascii="Times New Roman" w:hAnsi="Times New Roman" w:cs="Times New Roman"/>
          <w:b/>
          <w:sz w:val="24"/>
          <w:szCs w:val="24"/>
        </w:rPr>
        <w:t xml:space="preserve"> RESTRICTIONS.</w:t>
      </w:r>
    </w:p>
    <w:p w14:paraId="10A4E9C3" w14:textId="7F7471D6" w:rsidR="00DF3D8E" w:rsidRPr="001A322C"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hereby agrees to abide with</w:t>
      </w:r>
      <w:r w:rsidR="00C36F63">
        <w:rPr>
          <w:rFonts w:ascii="Times New Roman" w:hAnsi="Times New Roman" w:cs="Times New Roman"/>
          <w:sz w:val="24"/>
          <w:szCs w:val="24"/>
        </w:rPr>
        <w:t xml:space="preserve"> </w:t>
      </w:r>
      <w:r w:rsidRPr="001A322C">
        <w:rPr>
          <w:rFonts w:ascii="Times New Roman" w:hAnsi="Times New Roman" w:cs="Times New Roman"/>
          <w:sz w:val="24"/>
          <w:szCs w:val="24"/>
        </w:rPr>
        <w:t xml:space="preserve">all elements as contained in the </w:t>
      </w:r>
      <w:r w:rsidR="00E11BEE">
        <w:rPr>
          <w:rFonts w:ascii="Times New Roman" w:hAnsi="Times New Roman" w:cs="Times New Roman"/>
          <w:sz w:val="24"/>
          <w:szCs w:val="24"/>
        </w:rPr>
        <w:t>Airport Rules and Regulations and Minimum Standards</w:t>
      </w:r>
      <w:r w:rsidRPr="001A322C">
        <w:rPr>
          <w:rFonts w:ascii="Times New Roman" w:hAnsi="Times New Roman" w:cs="Times New Roman"/>
          <w:sz w:val="24"/>
          <w:szCs w:val="24"/>
        </w:rPr>
        <w:t xml:space="preserve"> for Valkaria Airport as attached hereto as </w:t>
      </w:r>
      <w:r w:rsidR="00BA6802" w:rsidRPr="0060768E">
        <w:rPr>
          <w:rFonts w:ascii="Times New Roman" w:hAnsi="Times New Roman" w:cs="Times New Roman"/>
          <w:sz w:val="24"/>
          <w:szCs w:val="24"/>
        </w:rPr>
        <w:t>Attachment B</w:t>
      </w:r>
      <w:r w:rsidR="00C36F63">
        <w:rPr>
          <w:rFonts w:ascii="Times New Roman" w:hAnsi="Times New Roman" w:cs="Times New Roman"/>
          <w:sz w:val="24"/>
          <w:szCs w:val="24"/>
        </w:rPr>
        <w:t xml:space="preserve"> </w:t>
      </w:r>
      <w:r w:rsidRPr="001A322C">
        <w:rPr>
          <w:rFonts w:ascii="Times New Roman" w:hAnsi="Times New Roman" w:cs="Times New Roman"/>
          <w:sz w:val="24"/>
          <w:szCs w:val="24"/>
        </w:rPr>
        <w:t xml:space="preserve">and </w:t>
      </w:r>
      <w:r w:rsidR="009B129E" w:rsidRPr="001A322C">
        <w:rPr>
          <w:rFonts w:ascii="Times New Roman" w:hAnsi="Times New Roman" w:cs="Times New Roman"/>
          <w:sz w:val="24"/>
          <w:szCs w:val="24"/>
        </w:rPr>
        <w:t>hereby</w:t>
      </w:r>
      <w:r w:rsidRPr="001A322C">
        <w:rPr>
          <w:rFonts w:ascii="Times New Roman" w:hAnsi="Times New Roman" w:cs="Times New Roman"/>
          <w:sz w:val="24"/>
          <w:szCs w:val="24"/>
        </w:rPr>
        <w:t xml:space="preserve"> made a part hereof</w:t>
      </w:r>
      <w:r w:rsidR="00E11BEE">
        <w:rPr>
          <w:rFonts w:ascii="Times New Roman" w:hAnsi="Times New Roman" w:cs="Times New Roman"/>
          <w:sz w:val="24"/>
          <w:szCs w:val="24"/>
        </w:rPr>
        <w:t>.</w:t>
      </w:r>
    </w:p>
    <w:p w14:paraId="21A89032" w14:textId="77777777" w:rsidR="00DF3D8E" w:rsidRPr="006923CE" w:rsidRDefault="00DF3D8E" w:rsidP="006923CE">
      <w:pPr>
        <w:pStyle w:val="ListParagraph"/>
        <w:numPr>
          <w:ilvl w:val="0"/>
          <w:numId w:val="9"/>
        </w:numPr>
        <w:ind w:left="360"/>
        <w:rPr>
          <w:rFonts w:ascii="Times New Roman" w:hAnsi="Times New Roman" w:cs="Times New Roman"/>
          <w:b/>
          <w:sz w:val="24"/>
          <w:szCs w:val="24"/>
        </w:rPr>
      </w:pPr>
      <w:r w:rsidRPr="006923CE">
        <w:rPr>
          <w:rFonts w:ascii="Times New Roman" w:hAnsi="Times New Roman" w:cs="Times New Roman"/>
          <w:b/>
          <w:sz w:val="24"/>
          <w:szCs w:val="24"/>
        </w:rPr>
        <w:t xml:space="preserve">PERFOMANCE GUARANTEE SPECIAL CONDITIONS </w:t>
      </w:r>
    </w:p>
    <w:p w14:paraId="40C63E1D" w14:textId="6A7B76BE" w:rsidR="00DF3D8E" w:rsidRPr="001A322C" w:rsidRDefault="00F17999" w:rsidP="006923CE">
      <w:pPr>
        <w:ind w:left="360"/>
        <w:rPr>
          <w:rFonts w:ascii="Times New Roman" w:hAnsi="Times New Roman" w:cs="Times New Roman"/>
          <w:sz w:val="24"/>
          <w:szCs w:val="24"/>
        </w:rPr>
      </w:pPr>
      <w:r>
        <w:rPr>
          <w:rFonts w:ascii="Times New Roman" w:hAnsi="Times New Roman" w:cs="Times New Roman"/>
          <w:sz w:val="24"/>
          <w:szCs w:val="24"/>
        </w:rPr>
        <w:t>(</w:t>
      </w:r>
      <w:r w:rsidR="004A314D">
        <w:rPr>
          <w:rFonts w:ascii="Times New Roman" w:hAnsi="Times New Roman" w:cs="Times New Roman"/>
          <w:sz w:val="24"/>
          <w:szCs w:val="24"/>
        </w:rPr>
        <w:t>a</w:t>
      </w:r>
      <w:r>
        <w:rPr>
          <w:rFonts w:ascii="Times New Roman" w:hAnsi="Times New Roman" w:cs="Times New Roman"/>
          <w:sz w:val="24"/>
          <w:szCs w:val="24"/>
        </w:rPr>
        <w:t xml:space="preserve">). </w:t>
      </w:r>
      <w:r w:rsidR="00DF3D8E" w:rsidRPr="001A322C">
        <w:rPr>
          <w:rFonts w:ascii="Times New Roman" w:hAnsi="Times New Roman" w:cs="Times New Roman"/>
          <w:sz w:val="24"/>
          <w:szCs w:val="24"/>
        </w:rPr>
        <w:t>The Airport reserves unto itself, its successors, and assigns for the use and benefit of the public, a right to flight for the passage of aircraft in the airspace above the surface of the real property hereinafter described together with the right to cause in said airspace such noise as may be inherent in the operations of aircraft, now known or hereafter used, for navigation of or flight in</w:t>
      </w:r>
      <w:r w:rsidR="00325D9F">
        <w:rPr>
          <w:rFonts w:ascii="Times New Roman" w:hAnsi="Times New Roman" w:cs="Times New Roman"/>
          <w:sz w:val="24"/>
          <w:szCs w:val="24"/>
        </w:rPr>
        <w:t xml:space="preserve"> </w:t>
      </w:r>
      <w:r w:rsidR="00DF3D8E" w:rsidRPr="001A322C">
        <w:rPr>
          <w:rFonts w:ascii="Times New Roman" w:hAnsi="Times New Roman" w:cs="Times New Roman"/>
          <w:sz w:val="24"/>
          <w:szCs w:val="24"/>
        </w:rPr>
        <w:t>the said airspace, and for use of said airspace for landing on, taking off from or operating on the airport.</w:t>
      </w:r>
    </w:p>
    <w:p w14:paraId="1049A725" w14:textId="060A981E" w:rsidR="00DF3D8E" w:rsidRPr="001A322C" w:rsidRDefault="00F17999" w:rsidP="006923CE">
      <w:pPr>
        <w:ind w:left="360"/>
        <w:rPr>
          <w:rFonts w:ascii="Times New Roman" w:hAnsi="Times New Roman" w:cs="Times New Roman"/>
          <w:sz w:val="24"/>
          <w:szCs w:val="24"/>
        </w:rPr>
      </w:pPr>
      <w:r>
        <w:rPr>
          <w:rFonts w:ascii="Times New Roman" w:hAnsi="Times New Roman" w:cs="Times New Roman"/>
          <w:sz w:val="24"/>
          <w:szCs w:val="24"/>
        </w:rPr>
        <w:t>(</w:t>
      </w:r>
      <w:r w:rsidR="004A314D">
        <w:rPr>
          <w:rFonts w:ascii="Times New Roman" w:hAnsi="Times New Roman" w:cs="Times New Roman"/>
          <w:sz w:val="24"/>
          <w:szCs w:val="24"/>
        </w:rPr>
        <w:t>b</w:t>
      </w:r>
      <w:r>
        <w:rPr>
          <w:rFonts w:ascii="Times New Roman" w:hAnsi="Times New Roman" w:cs="Times New Roman"/>
          <w:sz w:val="24"/>
          <w:szCs w:val="24"/>
        </w:rPr>
        <w:t xml:space="preserve">). </w:t>
      </w:r>
      <w:r w:rsidR="00DF3D8E" w:rsidRPr="001A322C">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shall restrict the height of structures, objects of natural growth and other obstructions to such a height so as to comply with Federal Aviation Regulation, Part 77 or as directed by the Airport.</w:t>
      </w:r>
    </w:p>
    <w:p w14:paraId="6930DEA4" w14:textId="580BE9D3" w:rsidR="00F17999" w:rsidRDefault="00F17999" w:rsidP="006923CE">
      <w:pPr>
        <w:ind w:left="360"/>
        <w:rPr>
          <w:rFonts w:ascii="Times New Roman" w:hAnsi="Times New Roman" w:cs="Times New Roman"/>
          <w:sz w:val="24"/>
          <w:szCs w:val="24"/>
        </w:rPr>
      </w:pPr>
      <w:r>
        <w:rPr>
          <w:rFonts w:ascii="Times New Roman" w:hAnsi="Times New Roman" w:cs="Times New Roman"/>
          <w:sz w:val="24"/>
          <w:szCs w:val="24"/>
        </w:rPr>
        <w:t>(</w:t>
      </w:r>
      <w:r w:rsidR="004A314D">
        <w:rPr>
          <w:rFonts w:ascii="Times New Roman" w:hAnsi="Times New Roman" w:cs="Times New Roman"/>
          <w:sz w:val="24"/>
          <w:szCs w:val="24"/>
        </w:rPr>
        <w:t>c</w:t>
      </w:r>
      <w:r>
        <w:rPr>
          <w:rFonts w:ascii="Times New Roman" w:hAnsi="Times New Roman" w:cs="Times New Roman"/>
          <w:sz w:val="24"/>
          <w:szCs w:val="24"/>
        </w:rPr>
        <w:t xml:space="preserve">). </w:t>
      </w:r>
      <w:r w:rsidR="00DF3D8E" w:rsidRPr="001A322C">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shall not use the said</w:t>
      </w:r>
      <w:r w:rsidR="00AC18C6">
        <w:rPr>
          <w:rFonts w:ascii="Times New Roman" w:hAnsi="Times New Roman" w:cs="Times New Roman"/>
          <w:sz w:val="24"/>
          <w:szCs w:val="24"/>
        </w:rPr>
        <w:t xml:space="preserve"> property</w:t>
      </w:r>
      <w:r w:rsidR="00DF3D8E" w:rsidRPr="001A322C">
        <w:rPr>
          <w:rFonts w:ascii="Times New Roman" w:hAnsi="Times New Roman" w:cs="Times New Roman"/>
          <w:sz w:val="24"/>
          <w:szCs w:val="24"/>
        </w:rPr>
        <w:t xml:space="preserve"> for any use which would interfere with or adversely affect the operation or maintenance of the airport, or otherwise constitute an airport hazard. </w:t>
      </w:r>
    </w:p>
    <w:p w14:paraId="749DEA4A" w14:textId="645D6614" w:rsidR="00DF3D8E" w:rsidRPr="001A322C" w:rsidRDefault="00F17999" w:rsidP="006923CE">
      <w:pPr>
        <w:ind w:left="360"/>
        <w:rPr>
          <w:rFonts w:ascii="Times New Roman" w:hAnsi="Times New Roman" w:cs="Times New Roman"/>
          <w:sz w:val="24"/>
          <w:szCs w:val="24"/>
        </w:rPr>
      </w:pPr>
      <w:r>
        <w:rPr>
          <w:rFonts w:ascii="Times New Roman" w:hAnsi="Times New Roman" w:cs="Times New Roman"/>
          <w:sz w:val="24"/>
          <w:szCs w:val="24"/>
        </w:rPr>
        <w:t>(</w:t>
      </w:r>
      <w:r w:rsidR="004A314D">
        <w:rPr>
          <w:rFonts w:ascii="Times New Roman" w:hAnsi="Times New Roman" w:cs="Times New Roman"/>
          <w:sz w:val="24"/>
          <w:szCs w:val="24"/>
        </w:rPr>
        <w:t>d</w:t>
      </w:r>
      <w:r>
        <w:rPr>
          <w:rFonts w:ascii="Times New Roman" w:hAnsi="Times New Roman" w:cs="Times New Roman"/>
          <w:sz w:val="24"/>
          <w:szCs w:val="24"/>
        </w:rPr>
        <w:t xml:space="preserv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is expressly prohibited from interfering with the landing and taking off of aircraft</w:t>
      </w:r>
      <w:r w:rsidR="00FA0A26">
        <w:rPr>
          <w:rFonts w:ascii="Times New Roman" w:hAnsi="Times New Roman" w:cs="Times New Roman"/>
          <w:sz w:val="24"/>
          <w:szCs w:val="24"/>
        </w:rPr>
        <w:t>,</w:t>
      </w:r>
      <w:r w:rsidR="00DF3D8E" w:rsidRPr="001A322C">
        <w:rPr>
          <w:rFonts w:ascii="Times New Roman" w:hAnsi="Times New Roman" w:cs="Times New Roman"/>
          <w:sz w:val="24"/>
          <w:szCs w:val="24"/>
        </w:rPr>
        <w:t xml:space="preserve"> of interfering with navigational aids/communications equipment, prohibits activities with potential to attract wildlife, etc.). The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expressly acknowledges the property is used as an airport.</w:t>
      </w:r>
    </w:p>
    <w:p w14:paraId="69320D65" w14:textId="1CCBFEDC" w:rsidR="00DF3D8E" w:rsidRPr="001A322C" w:rsidRDefault="00F17999" w:rsidP="006923CE">
      <w:pPr>
        <w:ind w:left="360"/>
        <w:rPr>
          <w:rFonts w:ascii="Times New Roman" w:hAnsi="Times New Roman" w:cs="Times New Roman"/>
          <w:sz w:val="24"/>
          <w:szCs w:val="24"/>
        </w:rPr>
      </w:pPr>
      <w:r>
        <w:rPr>
          <w:rFonts w:ascii="Times New Roman" w:hAnsi="Times New Roman" w:cs="Times New Roman"/>
          <w:sz w:val="24"/>
          <w:szCs w:val="24"/>
        </w:rPr>
        <w:t>(</w:t>
      </w:r>
      <w:r w:rsidR="004A314D">
        <w:rPr>
          <w:rFonts w:ascii="Times New Roman" w:hAnsi="Times New Roman" w:cs="Times New Roman"/>
          <w:sz w:val="24"/>
          <w:szCs w:val="24"/>
        </w:rPr>
        <w:t>e</w:t>
      </w:r>
      <w:r>
        <w:rPr>
          <w:rFonts w:ascii="Times New Roman" w:hAnsi="Times New Roman" w:cs="Times New Roman"/>
          <w:sz w:val="24"/>
          <w:szCs w:val="24"/>
        </w:rPr>
        <w:t xml:space="preserve">). </w:t>
      </w:r>
      <w:r w:rsidR="00DF3D8E" w:rsidRPr="001A322C">
        <w:rPr>
          <w:rFonts w:ascii="Times New Roman" w:hAnsi="Times New Roman" w:cs="Times New Roman"/>
          <w:sz w:val="24"/>
          <w:szCs w:val="24"/>
        </w:rPr>
        <w:t>Prior to any construction, a Notice of Proposed Construction, Federal Aviation Administration (FAA) Form 7460-1, sh</w:t>
      </w:r>
      <w:r w:rsidR="00FA0A26">
        <w:rPr>
          <w:rFonts w:ascii="Times New Roman" w:hAnsi="Times New Roman" w:cs="Times New Roman"/>
          <w:sz w:val="24"/>
          <w:szCs w:val="24"/>
        </w:rPr>
        <w:t>ou</w:t>
      </w:r>
      <w:r w:rsidR="00DF3D8E" w:rsidRPr="001A322C">
        <w:rPr>
          <w:rFonts w:ascii="Times New Roman" w:hAnsi="Times New Roman" w:cs="Times New Roman"/>
          <w:sz w:val="24"/>
          <w:szCs w:val="24"/>
        </w:rPr>
        <w:t>l</w:t>
      </w:r>
      <w:r w:rsidR="00FA0A26">
        <w:rPr>
          <w:rFonts w:ascii="Times New Roman" w:hAnsi="Times New Roman" w:cs="Times New Roman"/>
          <w:sz w:val="24"/>
          <w:szCs w:val="24"/>
        </w:rPr>
        <w:t>d</w:t>
      </w:r>
      <w:r w:rsidR="00DF3D8E" w:rsidRPr="001A322C">
        <w:rPr>
          <w:rFonts w:ascii="Times New Roman" w:hAnsi="Times New Roman" w:cs="Times New Roman"/>
          <w:sz w:val="24"/>
          <w:szCs w:val="24"/>
        </w:rPr>
        <w:t xml:space="preserve"> be submitted to and approved by the FAA if it falls within the requirements of FAR Part 77.13.</w:t>
      </w:r>
    </w:p>
    <w:p w14:paraId="4038C6EA" w14:textId="5DC2FBF4" w:rsidR="00DF3D8E" w:rsidRPr="001A322C" w:rsidRDefault="00F17999" w:rsidP="0060768E">
      <w:pPr>
        <w:ind w:left="360"/>
        <w:rPr>
          <w:rFonts w:ascii="Times New Roman" w:hAnsi="Times New Roman" w:cs="Times New Roman"/>
          <w:sz w:val="24"/>
          <w:szCs w:val="24"/>
        </w:rPr>
      </w:pPr>
      <w:r>
        <w:rPr>
          <w:rFonts w:ascii="Times New Roman" w:hAnsi="Times New Roman" w:cs="Times New Roman"/>
          <w:sz w:val="24"/>
          <w:szCs w:val="24"/>
        </w:rPr>
        <w:t>(</w:t>
      </w:r>
      <w:r w:rsidR="004A314D">
        <w:rPr>
          <w:rFonts w:ascii="Times New Roman" w:hAnsi="Times New Roman" w:cs="Times New Roman"/>
          <w:sz w:val="24"/>
          <w:szCs w:val="24"/>
        </w:rPr>
        <w:t>f</w:t>
      </w:r>
      <w:r>
        <w:rPr>
          <w:rFonts w:ascii="Times New Roman" w:hAnsi="Times New Roman" w:cs="Times New Roman"/>
          <w:sz w:val="24"/>
          <w:szCs w:val="24"/>
        </w:rPr>
        <w:t xml:space="preserv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shall provide any information requested by the Airport required to comply with this section and prior to any construction.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shall not begin any construction until express consent is given by the airport in order to comply with any local, state, or federal laws and permitting requirements. The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shall adhere to the rules and regulations of the Airport, minimum standards, and all local ordinances, building codes, fire codes or as otherwise required by law. </w:t>
      </w:r>
    </w:p>
    <w:p w14:paraId="5D33D613" w14:textId="534EA740" w:rsidR="00DF3D8E" w:rsidRPr="001A322C" w:rsidRDefault="00F17999" w:rsidP="006923CE">
      <w:pPr>
        <w:ind w:left="360"/>
        <w:rPr>
          <w:rFonts w:ascii="Times New Roman" w:hAnsi="Times New Roman" w:cs="Times New Roman"/>
          <w:sz w:val="24"/>
          <w:szCs w:val="24"/>
        </w:rPr>
      </w:pPr>
      <w:r>
        <w:rPr>
          <w:rFonts w:ascii="Times New Roman" w:hAnsi="Times New Roman" w:cs="Times New Roman"/>
          <w:sz w:val="24"/>
          <w:szCs w:val="24"/>
        </w:rPr>
        <w:t>(</w:t>
      </w:r>
      <w:r w:rsidR="004A314D">
        <w:rPr>
          <w:rFonts w:ascii="Times New Roman" w:hAnsi="Times New Roman" w:cs="Times New Roman"/>
          <w:sz w:val="24"/>
          <w:szCs w:val="24"/>
        </w:rPr>
        <w:t>g</w:t>
      </w:r>
      <w:r>
        <w:rPr>
          <w:rFonts w:ascii="Times New Roman" w:hAnsi="Times New Roman" w:cs="Times New Roman"/>
          <w:sz w:val="24"/>
          <w:szCs w:val="24"/>
        </w:rPr>
        <w:t xml:space="preserve">). </w:t>
      </w:r>
      <w:r w:rsidR="00DF3D8E" w:rsidRPr="001A322C">
        <w:rPr>
          <w:rFonts w:ascii="Times New Roman" w:hAnsi="Times New Roman" w:cs="Times New Roman"/>
          <w:sz w:val="24"/>
          <w:szCs w:val="24"/>
        </w:rPr>
        <w:t xml:space="preserve">The </w:t>
      </w:r>
      <w:r w:rsidR="00C947BD">
        <w:rPr>
          <w:rFonts w:ascii="Times New Roman" w:hAnsi="Times New Roman" w:cs="Times New Roman"/>
          <w:sz w:val="24"/>
          <w:szCs w:val="24"/>
        </w:rPr>
        <w:t>Tenant</w:t>
      </w:r>
      <w:r w:rsidR="00DF3D8E" w:rsidRPr="001A322C">
        <w:rPr>
          <w:rFonts w:ascii="Times New Roman" w:hAnsi="Times New Roman" w:cs="Times New Roman"/>
          <w:sz w:val="24"/>
          <w:szCs w:val="24"/>
        </w:rPr>
        <w:t xml:space="preserve"> agrees</w:t>
      </w:r>
      <w:r>
        <w:rPr>
          <w:rFonts w:ascii="Times New Roman" w:hAnsi="Times New Roman" w:cs="Times New Roman"/>
          <w:sz w:val="24"/>
          <w:szCs w:val="24"/>
        </w:rPr>
        <w:t>,</w:t>
      </w:r>
      <w:r w:rsidR="00DF3D8E" w:rsidRPr="001A322C">
        <w:rPr>
          <w:rFonts w:ascii="Times New Roman" w:hAnsi="Times New Roman" w:cs="Times New Roman"/>
          <w:sz w:val="24"/>
          <w:szCs w:val="24"/>
        </w:rPr>
        <w:t xml:space="preserve"> at its sole co</w:t>
      </w:r>
      <w:r>
        <w:rPr>
          <w:rFonts w:ascii="Times New Roman" w:hAnsi="Times New Roman" w:cs="Times New Roman"/>
          <w:sz w:val="24"/>
          <w:szCs w:val="24"/>
        </w:rPr>
        <w:t>st</w:t>
      </w:r>
      <w:r w:rsidR="00DF3D8E" w:rsidRPr="001A322C">
        <w:rPr>
          <w:rFonts w:ascii="Times New Roman" w:hAnsi="Times New Roman" w:cs="Times New Roman"/>
          <w:sz w:val="24"/>
          <w:szCs w:val="24"/>
        </w:rPr>
        <w:t xml:space="preserve"> and expense to maintain all of the </w:t>
      </w:r>
      <w:r w:rsidR="002C1B3F" w:rsidRPr="001A322C">
        <w:rPr>
          <w:rFonts w:ascii="Times New Roman" w:hAnsi="Times New Roman" w:cs="Times New Roman"/>
          <w:sz w:val="24"/>
          <w:szCs w:val="24"/>
        </w:rPr>
        <w:t>improvements</w:t>
      </w:r>
      <w:r w:rsidR="00DF3D8E" w:rsidRPr="001A322C">
        <w:rPr>
          <w:rFonts w:ascii="Times New Roman" w:hAnsi="Times New Roman" w:cs="Times New Roman"/>
          <w:sz w:val="24"/>
          <w:szCs w:val="24"/>
        </w:rPr>
        <w:t xml:space="preserve"> in</w:t>
      </w:r>
      <w:r w:rsidR="001C7337">
        <w:rPr>
          <w:rFonts w:ascii="Times New Roman" w:hAnsi="Times New Roman" w:cs="Times New Roman"/>
          <w:sz w:val="24"/>
          <w:szCs w:val="24"/>
        </w:rPr>
        <w:t xml:space="preserve"> a</w:t>
      </w:r>
      <w:r w:rsidR="00DF3D8E" w:rsidRPr="001A322C">
        <w:rPr>
          <w:rFonts w:ascii="Times New Roman" w:hAnsi="Times New Roman" w:cs="Times New Roman"/>
          <w:sz w:val="24"/>
          <w:szCs w:val="24"/>
        </w:rPr>
        <w:t xml:space="preserve"> good state of repair and to keep the premises in a clean</w:t>
      </w:r>
      <w:r>
        <w:rPr>
          <w:rFonts w:ascii="Times New Roman" w:hAnsi="Times New Roman" w:cs="Times New Roman"/>
          <w:sz w:val="24"/>
          <w:szCs w:val="24"/>
        </w:rPr>
        <w:t>,</w:t>
      </w:r>
      <w:r w:rsidR="00DF3D8E" w:rsidRPr="001A322C">
        <w:rPr>
          <w:rFonts w:ascii="Times New Roman" w:hAnsi="Times New Roman" w:cs="Times New Roman"/>
          <w:sz w:val="24"/>
          <w:szCs w:val="24"/>
        </w:rPr>
        <w:t xml:space="preserve"> neat</w:t>
      </w:r>
      <w:r>
        <w:rPr>
          <w:rFonts w:ascii="Times New Roman" w:hAnsi="Times New Roman" w:cs="Times New Roman"/>
          <w:sz w:val="24"/>
          <w:szCs w:val="24"/>
        </w:rPr>
        <w:t>,</w:t>
      </w:r>
      <w:r w:rsidR="00DF3D8E" w:rsidRPr="001A322C">
        <w:rPr>
          <w:rFonts w:ascii="Times New Roman" w:hAnsi="Times New Roman" w:cs="Times New Roman"/>
          <w:sz w:val="24"/>
          <w:szCs w:val="24"/>
        </w:rPr>
        <w:t xml:space="preserve"> and orderly c</w:t>
      </w:r>
      <w:r w:rsidR="002C1B3F">
        <w:rPr>
          <w:rFonts w:ascii="Times New Roman" w:hAnsi="Times New Roman" w:cs="Times New Roman"/>
          <w:sz w:val="24"/>
          <w:szCs w:val="24"/>
        </w:rPr>
        <w:t>o</w:t>
      </w:r>
      <w:r w:rsidR="00DF3D8E" w:rsidRPr="001A322C">
        <w:rPr>
          <w:rFonts w:ascii="Times New Roman" w:hAnsi="Times New Roman" w:cs="Times New Roman"/>
          <w:sz w:val="24"/>
          <w:szCs w:val="24"/>
        </w:rPr>
        <w:t>ndition</w:t>
      </w:r>
      <w:bookmarkStart w:id="1" w:name="_Hlk94281221"/>
      <w:r w:rsidR="00DF3D8E" w:rsidRPr="001A322C">
        <w:rPr>
          <w:rFonts w:ascii="Times New Roman" w:hAnsi="Times New Roman" w:cs="Times New Roman"/>
          <w:sz w:val="24"/>
          <w:szCs w:val="24"/>
        </w:rPr>
        <w:t xml:space="preserve">. Nothing in this clause shall constitute a waiver of </w:t>
      </w:r>
      <w:r w:rsidR="004A314D">
        <w:rPr>
          <w:rFonts w:ascii="Times New Roman" w:hAnsi="Times New Roman" w:cs="Times New Roman"/>
          <w:sz w:val="24"/>
          <w:szCs w:val="24"/>
        </w:rPr>
        <w:t>County’s</w:t>
      </w:r>
      <w:r w:rsidR="00DF3D8E" w:rsidRPr="001A322C">
        <w:rPr>
          <w:rFonts w:ascii="Times New Roman" w:hAnsi="Times New Roman" w:cs="Times New Roman"/>
          <w:sz w:val="24"/>
          <w:szCs w:val="24"/>
        </w:rPr>
        <w:t xml:space="preserve"> </w:t>
      </w:r>
      <w:r w:rsidR="002C1B3F" w:rsidRPr="001A322C">
        <w:rPr>
          <w:rFonts w:ascii="Times New Roman" w:hAnsi="Times New Roman" w:cs="Times New Roman"/>
          <w:sz w:val="24"/>
          <w:szCs w:val="24"/>
        </w:rPr>
        <w:t>sovereign</w:t>
      </w:r>
      <w:r w:rsidR="00DF3D8E" w:rsidRPr="001A322C">
        <w:rPr>
          <w:rFonts w:ascii="Times New Roman" w:hAnsi="Times New Roman" w:cs="Times New Roman"/>
          <w:sz w:val="24"/>
          <w:szCs w:val="24"/>
        </w:rPr>
        <w:t xml:space="preserve"> immunity or protections under 768.28 Florida Statutes</w:t>
      </w:r>
      <w:bookmarkEnd w:id="1"/>
      <w:r w:rsidR="00DF3D8E" w:rsidRPr="001A322C">
        <w:rPr>
          <w:rFonts w:ascii="Times New Roman" w:hAnsi="Times New Roman" w:cs="Times New Roman"/>
          <w:sz w:val="24"/>
          <w:szCs w:val="24"/>
        </w:rPr>
        <w:t>.</w:t>
      </w:r>
    </w:p>
    <w:p w14:paraId="535ACFEC" w14:textId="77777777" w:rsidR="00DF3D8E" w:rsidRPr="006923CE" w:rsidRDefault="00DF3D8E" w:rsidP="006923CE">
      <w:pPr>
        <w:pStyle w:val="ListParagraph"/>
        <w:numPr>
          <w:ilvl w:val="0"/>
          <w:numId w:val="9"/>
        </w:numPr>
        <w:ind w:left="360"/>
        <w:rPr>
          <w:rFonts w:ascii="Times New Roman" w:hAnsi="Times New Roman" w:cs="Times New Roman"/>
          <w:b/>
          <w:sz w:val="24"/>
          <w:szCs w:val="24"/>
        </w:rPr>
      </w:pPr>
      <w:r w:rsidRPr="006923CE">
        <w:rPr>
          <w:rFonts w:ascii="Times New Roman" w:hAnsi="Times New Roman" w:cs="Times New Roman"/>
          <w:b/>
          <w:sz w:val="24"/>
          <w:szCs w:val="24"/>
        </w:rPr>
        <w:t>ADDITIONAL FAA REQUIRMENTS</w:t>
      </w:r>
    </w:p>
    <w:p w14:paraId="5DE77044" w14:textId="67D5B206" w:rsidR="00DF3D8E"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lastRenderedPageBreak/>
        <w:t>Compatible with airport operations Airport must meet all requirements under 14 CFR Part 77,</w:t>
      </w:r>
      <w:r w:rsidR="006923CE">
        <w:rPr>
          <w:rFonts w:ascii="Times New Roman" w:hAnsi="Times New Roman" w:cs="Times New Roman"/>
          <w:sz w:val="24"/>
          <w:szCs w:val="24"/>
        </w:rPr>
        <w:t xml:space="preserve"> </w:t>
      </w:r>
      <w:r w:rsidRPr="001A322C">
        <w:rPr>
          <w:rFonts w:ascii="Times New Roman" w:hAnsi="Times New Roman" w:cs="Times New Roman"/>
          <w:sz w:val="24"/>
          <w:szCs w:val="24"/>
        </w:rPr>
        <w:t xml:space="preserve">which prohibits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from interfering with the, landing and taking off of aircraft of interfering with navigational aids/communications equipment, prohibits activities with potential to attract wildlife, etc.). 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explicitly acknowledges that the </w:t>
      </w:r>
      <w:r w:rsidR="00C947BD">
        <w:rPr>
          <w:rFonts w:ascii="Times New Roman" w:hAnsi="Times New Roman" w:cs="Times New Roman"/>
          <w:sz w:val="24"/>
          <w:szCs w:val="24"/>
        </w:rPr>
        <w:t>Tenant</w:t>
      </w:r>
      <w:r w:rsidRPr="001A322C">
        <w:rPr>
          <w:rFonts w:ascii="Times New Roman" w:hAnsi="Times New Roman" w:cs="Times New Roman"/>
          <w:sz w:val="24"/>
          <w:szCs w:val="24"/>
        </w:rPr>
        <w:t xml:space="preserve"> is leasing property used as an airport.</w:t>
      </w:r>
    </w:p>
    <w:p w14:paraId="12CAD140" w14:textId="77777777" w:rsidR="00C36F63" w:rsidRPr="00D14F71" w:rsidRDefault="00DF3D8E" w:rsidP="006923CE">
      <w:pPr>
        <w:pStyle w:val="ListParagraph"/>
        <w:numPr>
          <w:ilvl w:val="0"/>
          <w:numId w:val="9"/>
        </w:numPr>
        <w:ind w:left="360"/>
        <w:rPr>
          <w:rFonts w:ascii="Times New Roman" w:hAnsi="Times New Roman" w:cs="Times New Roman"/>
          <w:b/>
          <w:sz w:val="24"/>
          <w:szCs w:val="24"/>
        </w:rPr>
      </w:pPr>
      <w:r w:rsidRPr="00D14F71">
        <w:rPr>
          <w:rFonts w:ascii="Times New Roman" w:hAnsi="Times New Roman" w:cs="Times New Roman"/>
          <w:b/>
          <w:sz w:val="24"/>
          <w:szCs w:val="24"/>
        </w:rPr>
        <w:t xml:space="preserve">EFFECTIVE DATE. </w:t>
      </w:r>
    </w:p>
    <w:p w14:paraId="09CA30FC" w14:textId="42044270" w:rsidR="00DF3D8E" w:rsidRPr="001A322C"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t>The effective date of this Agreement shall</w:t>
      </w:r>
      <w:r w:rsidR="0034626D">
        <w:rPr>
          <w:rFonts w:ascii="Times New Roman" w:hAnsi="Times New Roman" w:cs="Times New Roman"/>
          <w:sz w:val="24"/>
          <w:szCs w:val="24"/>
        </w:rPr>
        <w:t xml:space="preserve"> </w:t>
      </w:r>
      <w:r w:rsidRPr="001A322C">
        <w:rPr>
          <w:rFonts w:ascii="Times New Roman" w:hAnsi="Times New Roman" w:cs="Times New Roman"/>
          <w:sz w:val="24"/>
          <w:szCs w:val="24"/>
        </w:rPr>
        <w:t>be</w:t>
      </w:r>
      <w:r w:rsidR="00201240">
        <w:rPr>
          <w:rFonts w:ascii="Times New Roman" w:hAnsi="Times New Roman" w:cs="Times New Roman"/>
          <w:sz w:val="24"/>
          <w:szCs w:val="24"/>
        </w:rPr>
        <w:t xml:space="preserve"> </w:t>
      </w:r>
      <w:r w:rsidR="000514ED">
        <w:rPr>
          <w:rFonts w:ascii="Times New Roman" w:hAnsi="Times New Roman" w:cs="Times New Roman"/>
          <w:sz w:val="24"/>
          <w:szCs w:val="24"/>
        </w:rPr>
        <w:t xml:space="preserve">upon signature of both Parties </w:t>
      </w:r>
      <w:r w:rsidRPr="001A322C">
        <w:rPr>
          <w:rFonts w:ascii="Times New Roman" w:hAnsi="Times New Roman" w:cs="Times New Roman"/>
          <w:sz w:val="24"/>
          <w:szCs w:val="24"/>
        </w:rPr>
        <w:t xml:space="preserve"> and all terms and conditions stated herein shall apply as of that date.</w:t>
      </w:r>
    </w:p>
    <w:p w14:paraId="2CC5F7E2" w14:textId="77777777" w:rsidR="00DF3D8E" w:rsidRDefault="00DF3D8E" w:rsidP="006923CE">
      <w:pPr>
        <w:ind w:left="360"/>
        <w:rPr>
          <w:rFonts w:ascii="Times New Roman" w:hAnsi="Times New Roman" w:cs="Times New Roman"/>
          <w:sz w:val="24"/>
          <w:szCs w:val="24"/>
        </w:rPr>
      </w:pPr>
      <w:r w:rsidRPr="001A322C">
        <w:rPr>
          <w:rFonts w:ascii="Times New Roman" w:hAnsi="Times New Roman" w:cs="Times New Roman"/>
          <w:sz w:val="24"/>
          <w:szCs w:val="24"/>
        </w:rPr>
        <w:t>IN WITNESS WHEREOF, the parties hereto have hereunto set their hands and seals on the day and year first above written.</w:t>
      </w:r>
    </w:p>
    <w:p w14:paraId="03DDE50F" w14:textId="576E5745" w:rsidR="007B69EB" w:rsidRPr="000514ED" w:rsidRDefault="004A314D" w:rsidP="00AA1D91">
      <w:pPr>
        <w:ind w:left="360"/>
        <w:rPr>
          <w:rFonts w:ascii="Times New Roman" w:hAnsi="Times New Roman" w:cs="Times New Roman"/>
          <w:sz w:val="24"/>
          <w:szCs w:val="24"/>
        </w:rPr>
      </w:pPr>
      <w:r>
        <w:rPr>
          <w:rFonts w:ascii="Times New Roman" w:hAnsi="Times New Roman" w:cs="Times New Roman"/>
          <w:sz w:val="24"/>
          <w:szCs w:val="24"/>
        </w:rPr>
        <w:t>29</w:t>
      </w:r>
      <w:r w:rsidR="000514ED" w:rsidRPr="000514ED">
        <w:rPr>
          <w:rFonts w:ascii="Times New Roman" w:hAnsi="Times New Roman" w:cs="Times New Roman"/>
          <w:sz w:val="24"/>
          <w:szCs w:val="24"/>
        </w:rPr>
        <w:t>. E-Verify.</w:t>
      </w:r>
    </w:p>
    <w:p w14:paraId="25157F14"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A.</w:t>
      </w:r>
      <w:r w:rsidRPr="000514ED">
        <w:rPr>
          <w:rFonts w:ascii="Times New Roman" w:hAnsi="Times New Roman" w:cs="Times New Roman"/>
          <w:sz w:val="24"/>
          <w:szCs w:val="24"/>
        </w:rPr>
        <w:tab/>
        <w:t>In accordance with Chapter 448.095, Florida Statutes, the Organization must register and utilize the U.S. Department of Homeland Security's E-Verify system to verify the employment eligibility of all new employees hired by the Organization during the term of this Contract; and</w:t>
      </w:r>
    </w:p>
    <w:p w14:paraId="44B8E8C6"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B.</w:t>
      </w:r>
      <w:r w:rsidRPr="000514ED">
        <w:rPr>
          <w:rFonts w:ascii="Times New Roman" w:hAnsi="Times New Roman" w:cs="Times New Roman"/>
          <w:sz w:val="24"/>
          <w:szCs w:val="24"/>
        </w:rPr>
        <w:tab/>
        <w:t>The Organization must expressly require any subcontractors performing work or providing services pursuant to this Contract to likewise utilize the U.S. Department of Homeland Security's E-Verify system to verify the employment eligibility of all new employees hired by the subcontractors during the term of this Contract; and</w:t>
      </w:r>
    </w:p>
    <w:p w14:paraId="04C6CADA"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C.</w:t>
      </w:r>
      <w:r w:rsidRPr="000514ED">
        <w:rPr>
          <w:rFonts w:ascii="Times New Roman" w:hAnsi="Times New Roman" w:cs="Times New Roman"/>
          <w:sz w:val="24"/>
          <w:szCs w:val="24"/>
        </w:rPr>
        <w:tab/>
        <w:t>The Organization agrees to maintain records of its participation and compliance with the provisions of the E-Verify program, including participation by its subcontractors as provided above, and to make such records available to the County consistent with the terms of the Organization’s enrollment in the program. This includes maintaining a copy of proof of the Organization’s and subcontractors’ enrollment in the E-Verify Program.</w:t>
      </w:r>
    </w:p>
    <w:p w14:paraId="5960B548"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D.</w:t>
      </w:r>
      <w:r w:rsidRPr="000514ED">
        <w:rPr>
          <w:rFonts w:ascii="Times New Roman" w:hAnsi="Times New Roman" w:cs="Times New Roman"/>
          <w:sz w:val="24"/>
          <w:szCs w:val="24"/>
        </w:rPr>
        <w:tab/>
        <w:t>The Organization must meet this requirement, unless:</w:t>
      </w:r>
    </w:p>
    <w:p w14:paraId="6E176BD0"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1)</w:t>
      </w:r>
      <w:r w:rsidRPr="000514ED">
        <w:rPr>
          <w:rFonts w:ascii="Times New Roman" w:hAnsi="Times New Roman" w:cs="Times New Roman"/>
          <w:sz w:val="24"/>
          <w:szCs w:val="24"/>
        </w:rPr>
        <w:tab/>
        <w:t>The contract is solely for goods-based procurement where no services are provided; or</w:t>
      </w:r>
    </w:p>
    <w:p w14:paraId="138FF08B"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2)</w:t>
      </w:r>
      <w:r w:rsidRPr="000514ED">
        <w:rPr>
          <w:rFonts w:ascii="Times New Roman" w:hAnsi="Times New Roman" w:cs="Times New Roman"/>
          <w:sz w:val="24"/>
          <w:szCs w:val="24"/>
        </w:rPr>
        <w:tab/>
        <w:t>Where the requirement is waived by the Board of County Commissioners;</w:t>
      </w:r>
    </w:p>
    <w:p w14:paraId="140BC038"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3)</w:t>
      </w:r>
      <w:r w:rsidRPr="000514ED">
        <w:rPr>
          <w:rFonts w:ascii="Times New Roman" w:hAnsi="Times New Roman" w:cs="Times New Roman"/>
          <w:sz w:val="24"/>
          <w:szCs w:val="24"/>
        </w:rPr>
        <w:tab/>
        <w:t>The contract is being executed with a Sole Proprietor who does not hire employees and therefore not required to file a Department of Homeland Security Form I-9 (which is the necessary document used for performing an E-Verify); or</w:t>
      </w:r>
    </w:p>
    <w:p w14:paraId="21D9CEE8"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4)</w:t>
      </w:r>
      <w:r w:rsidRPr="000514ED">
        <w:rPr>
          <w:rFonts w:ascii="Times New Roman" w:hAnsi="Times New Roman" w:cs="Times New Roman"/>
          <w:sz w:val="24"/>
          <w:szCs w:val="24"/>
        </w:rPr>
        <w:tab/>
        <w:t>The contract is being executed with a company based outside of the United States of America and does not employ any United States of American citizens.</w:t>
      </w:r>
    </w:p>
    <w:p w14:paraId="3BE3545A" w14:textId="77777777" w:rsidR="000514ED" w:rsidRP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t>E.</w:t>
      </w:r>
      <w:r w:rsidRPr="000514ED">
        <w:rPr>
          <w:rFonts w:ascii="Times New Roman" w:hAnsi="Times New Roman" w:cs="Times New Roman"/>
          <w:sz w:val="24"/>
          <w:szCs w:val="24"/>
        </w:rPr>
        <w:tab/>
        <w:t>An Organization who registers with and participates in the E-Verify program may not be barred or penalized under this section if, as a result of receiving inaccurate verification information from the E verify program, the Organization hires or employs a person who is not eligible for employment.</w:t>
      </w:r>
    </w:p>
    <w:p w14:paraId="3738D2B3" w14:textId="1B27D1C5" w:rsidR="000514ED" w:rsidRDefault="000514ED" w:rsidP="000514ED">
      <w:pPr>
        <w:ind w:left="360"/>
        <w:rPr>
          <w:rFonts w:ascii="Times New Roman" w:hAnsi="Times New Roman" w:cs="Times New Roman"/>
          <w:sz w:val="24"/>
          <w:szCs w:val="24"/>
        </w:rPr>
      </w:pPr>
      <w:r w:rsidRPr="000514ED">
        <w:rPr>
          <w:rFonts w:ascii="Times New Roman" w:hAnsi="Times New Roman" w:cs="Times New Roman"/>
          <w:sz w:val="24"/>
          <w:szCs w:val="24"/>
        </w:rPr>
        <w:lastRenderedPageBreak/>
        <w:t>F.</w:t>
      </w:r>
      <w:r w:rsidRPr="000514ED">
        <w:rPr>
          <w:rFonts w:ascii="Times New Roman" w:hAnsi="Times New Roman" w:cs="Times New Roman"/>
          <w:sz w:val="24"/>
          <w:szCs w:val="24"/>
        </w:rPr>
        <w:tab/>
        <w:t>Nothing in this section may be construed to allow intentional discrimination of any class protected by law.</w:t>
      </w:r>
    </w:p>
    <w:p w14:paraId="162FEC63" w14:textId="365B695E" w:rsidR="001F2D67" w:rsidRPr="001F2D67" w:rsidRDefault="004A314D" w:rsidP="001F2D67">
      <w:pPr>
        <w:ind w:left="360"/>
        <w:rPr>
          <w:rFonts w:ascii="Times New Roman" w:hAnsi="Times New Roman" w:cs="Times New Roman"/>
          <w:sz w:val="24"/>
          <w:szCs w:val="24"/>
        </w:rPr>
      </w:pPr>
      <w:r>
        <w:rPr>
          <w:rFonts w:ascii="Times New Roman" w:hAnsi="Times New Roman" w:cs="Times New Roman"/>
          <w:sz w:val="24"/>
          <w:szCs w:val="24"/>
        </w:rPr>
        <w:t>30</w:t>
      </w:r>
      <w:r w:rsidR="001F2D67" w:rsidRPr="001F2D67">
        <w:rPr>
          <w:rFonts w:ascii="Times New Roman" w:hAnsi="Times New Roman" w:cs="Times New Roman"/>
          <w:sz w:val="24"/>
          <w:szCs w:val="24"/>
        </w:rPr>
        <w:t>. Florida Public Records Law.</w:t>
      </w:r>
    </w:p>
    <w:p w14:paraId="478C4AAF" w14:textId="77777777" w:rsidR="001F2D67" w:rsidRPr="001F2D67" w:rsidRDefault="001F2D67" w:rsidP="001F2D67">
      <w:pPr>
        <w:ind w:left="360"/>
        <w:rPr>
          <w:rFonts w:ascii="Times New Roman" w:hAnsi="Times New Roman" w:cs="Times New Roman"/>
          <w:sz w:val="24"/>
          <w:szCs w:val="24"/>
        </w:rPr>
      </w:pPr>
      <w:r w:rsidRPr="001F2D67">
        <w:rPr>
          <w:rFonts w:ascii="Times New Roman" w:hAnsi="Times New Roman" w:cs="Times New Roman"/>
          <w:sz w:val="24"/>
          <w:szCs w:val="24"/>
        </w:rPr>
        <w:t>Pursuant to Section 119.0701, Florida Statutes, a request to inspect or copy public records relating to this Contract must be made directly to the County. If the County does not possess the requested records, the County shall immediately notify the Organization of the request and the Organization shall provide the records to the County or allow the records to be inspected or copied within twenty-four hours (not including weekends or legal holidays) of the request so the County can comply with the requirements of Chapter 119, Florida Statutes, Florida Public Records Law. The Organization may also provide a cost estimate to produce the requested documents consistent with the policy set forth in Brevard County Administrative Oder AO-47, incorporated herein by this reference. A copy of AO-47 is available upon request from the County’s public records custodian designated below.</w:t>
      </w:r>
    </w:p>
    <w:p w14:paraId="6C1A08AB" w14:textId="77777777" w:rsidR="001F2D67" w:rsidRPr="001F2D67" w:rsidRDefault="001F2D67" w:rsidP="001F2D67">
      <w:pPr>
        <w:ind w:left="360"/>
        <w:rPr>
          <w:rFonts w:ascii="Times New Roman" w:hAnsi="Times New Roman" w:cs="Times New Roman"/>
          <w:sz w:val="24"/>
          <w:szCs w:val="24"/>
        </w:rPr>
      </w:pPr>
      <w:r w:rsidRPr="001F2D67">
        <w:rPr>
          <w:rFonts w:ascii="Times New Roman" w:hAnsi="Times New Roman" w:cs="Times New Roman"/>
          <w:sz w:val="24"/>
          <w:szCs w:val="24"/>
        </w:rPr>
        <w:t>If Organization fails to provide the requested public records to the County within a reasonable time, the Organization may face civil liability for the reasonable cost of enforcement incurred by the party requesting the records and may be subject to criminal penalties pursuant to Section 119.10, Florida Statutes. Organization’s failure to comply with public records requests is considered a material breach of this Contract and grounds for termination. If Organization claims certain information is exempt and/or confidential, it must cite to specific statutory provisions or case law in order to justify removal or redaction of said information.</w:t>
      </w:r>
    </w:p>
    <w:p w14:paraId="3DCB73F2" w14:textId="77777777" w:rsidR="001F2D67" w:rsidRPr="001F2D67" w:rsidRDefault="001F2D67" w:rsidP="001F2D67">
      <w:pPr>
        <w:ind w:left="360"/>
        <w:rPr>
          <w:rFonts w:ascii="Times New Roman" w:hAnsi="Times New Roman" w:cs="Times New Roman"/>
          <w:sz w:val="24"/>
          <w:szCs w:val="24"/>
        </w:rPr>
      </w:pPr>
      <w:r w:rsidRPr="001F2D67">
        <w:rPr>
          <w:rFonts w:ascii="Times New Roman" w:hAnsi="Times New Roman" w:cs="Times New Roman"/>
          <w:sz w:val="24"/>
          <w:szCs w:val="24"/>
        </w:rPr>
        <w:t>Should the County face any legal action to enforce inspection or production of the records within the Organization’s possession and control, the Organization agrees to indemnify the County for all damages and expenses, including attorney’s fees and costs. The Organization shall hire and compensate attorneys to represent the Organization and County in defending such action. The Organization shall pay all costs to defend such action and any costs and attorney’s fees awarded pursuant to Section 119.12, Florida Statutes.</w:t>
      </w:r>
    </w:p>
    <w:p w14:paraId="412BCD13" w14:textId="77777777" w:rsidR="001F2D67" w:rsidRPr="001F2D67" w:rsidRDefault="001F2D67" w:rsidP="001F2D67">
      <w:pPr>
        <w:ind w:left="360"/>
        <w:rPr>
          <w:rFonts w:ascii="Times New Roman" w:hAnsi="Times New Roman" w:cs="Times New Roman"/>
          <w:sz w:val="24"/>
          <w:szCs w:val="24"/>
        </w:rPr>
      </w:pPr>
      <w:r w:rsidRPr="001F2D67">
        <w:rPr>
          <w:rFonts w:ascii="Times New Roman" w:hAnsi="Times New Roman" w:cs="Times New Roman"/>
          <w:sz w:val="24"/>
          <w:szCs w:val="24"/>
        </w:rPr>
        <w:t>If the Organization has questions regarding the application of Chapter 119 Florida Statutes, to the Organization’s duty to provide Public Records relating to this Contract, contact the Custodian of Public Records:</w:t>
      </w:r>
    </w:p>
    <w:p w14:paraId="48673AA7" w14:textId="568EC061" w:rsidR="001F2D67" w:rsidRPr="001F2D67" w:rsidRDefault="001F2D67" w:rsidP="00D03D4E">
      <w:pPr>
        <w:ind w:left="360" w:firstLine="360"/>
        <w:rPr>
          <w:rFonts w:ascii="Times New Roman" w:hAnsi="Times New Roman" w:cs="Times New Roman"/>
          <w:sz w:val="24"/>
          <w:szCs w:val="24"/>
        </w:rPr>
      </w:pPr>
      <w:r w:rsidRPr="001F2D67">
        <w:rPr>
          <w:rFonts w:ascii="Times New Roman" w:hAnsi="Times New Roman" w:cs="Times New Roman"/>
          <w:sz w:val="24"/>
          <w:szCs w:val="24"/>
        </w:rPr>
        <w:t xml:space="preserve">Brevard County </w:t>
      </w:r>
      <w:r w:rsidR="00D03D4E">
        <w:rPr>
          <w:rFonts w:ascii="Times New Roman" w:hAnsi="Times New Roman" w:cs="Times New Roman"/>
          <w:sz w:val="24"/>
          <w:szCs w:val="24"/>
        </w:rPr>
        <w:t>Valkaria Airport</w:t>
      </w:r>
    </w:p>
    <w:p w14:paraId="3B41EFF6" w14:textId="0330822C" w:rsidR="001F2D67" w:rsidRPr="001F2D67" w:rsidRDefault="00D03D4E" w:rsidP="00D03D4E">
      <w:pPr>
        <w:ind w:firstLine="720"/>
        <w:rPr>
          <w:rFonts w:ascii="Times New Roman" w:hAnsi="Times New Roman" w:cs="Times New Roman"/>
          <w:sz w:val="24"/>
          <w:szCs w:val="24"/>
        </w:rPr>
      </w:pPr>
      <w:r>
        <w:rPr>
          <w:rFonts w:ascii="Times New Roman" w:hAnsi="Times New Roman" w:cs="Times New Roman"/>
          <w:sz w:val="24"/>
          <w:szCs w:val="24"/>
        </w:rPr>
        <w:t>Liesl King, Airport Operations Superintendent</w:t>
      </w:r>
    </w:p>
    <w:p w14:paraId="6B9F7B4B" w14:textId="417CFAAB" w:rsidR="001F2D67" w:rsidRPr="001F2D67" w:rsidRDefault="00D03D4E" w:rsidP="00D03D4E">
      <w:pPr>
        <w:ind w:left="360" w:firstLine="360"/>
        <w:rPr>
          <w:rFonts w:ascii="Times New Roman" w:hAnsi="Times New Roman" w:cs="Times New Roman"/>
          <w:sz w:val="24"/>
          <w:szCs w:val="24"/>
        </w:rPr>
      </w:pPr>
      <w:r>
        <w:rPr>
          <w:rFonts w:ascii="Times New Roman" w:hAnsi="Times New Roman" w:cs="Times New Roman"/>
          <w:sz w:val="24"/>
          <w:szCs w:val="24"/>
        </w:rPr>
        <w:t>1 Pilots Place</w:t>
      </w:r>
    </w:p>
    <w:p w14:paraId="6049DEA9" w14:textId="79C0BCFE" w:rsidR="001F2D67" w:rsidRPr="001F2D67" w:rsidRDefault="00D03D4E" w:rsidP="00D03D4E">
      <w:pPr>
        <w:ind w:left="360" w:firstLine="360"/>
        <w:rPr>
          <w:rFonts w:ascii="Times New Roman" w:hAnsi="Times New Roman" w:cs="Times New Roman"/>
          <w:sz w:val="24"/>
          <w:szCs w:val="24"/>
        </w:rPr>
      </w:pPr>
      <w:r>
        <w:rPr>
          <w:rFonts w:ascii="Times New Roman" w:hAnsi="Times New Roman" w:cs="Times New Roman"/>
          <w:sz w:val="24"/>
          <w:szCs w:val="24"/>
        </w:rPr>
        <w:t>Malabar, Fl 32950</w:t>
      </w:r>
    </w:p>
    <w:p w14:paraId="0CEFE153" w14:textId="7317B85B" w:rsidR="001F2D67" w:rsidRPr="001F2D67" w:rsidRDefault="001F2D67" w:rsidP="00D03D4E">
      <w:pPr>
        <w:ind w:left="360" w:firstLine="360"/>
        <w:rPr>
          <w:rFonts w:ascii="Times New Roman" w:hAnsi="Times New Roman" w:cs="Times New Roman"/>
          <w:sz w:val="24"/>
          <w:szCs w:val="24"/>
        </w:rPr>
      </w:pPr>
      <w:r w:rsidRPr="001F2D67">
        <w:rPr>
          <w:rFonts w:ascii="Times New Roman" w:hAnsi="Times New Roman" w:cs="Times New Roman"/>
          <w:sz w:val="24"/>
          <w:szCs w:val="24"/>
        </w:rPr>
        <w:t>Email</w:t>
      </w:r>
      <w:r w:rsidR="00D03D4E">
        <w:rPr>
          <w:rFonts w:ascii="Times New Roman" w:hAnsi="Times New Roman" w:cs="Times New Roman"/>
          <w:sz w:val="24"/>
          <w:szCs w:val="24"/>
        </w:rPr>
        <w:t>: Liesl.king@brevardfl.gov</w:t>
      </w:r>
    </w:p>
    <w:p w14:paraId="69A3DE27" w14:textId="6E9AA15C" w:rsidR="001F2D67" w:rsidRDefault="001F2D67" w:rsidP="00D03D4E">
      <w:pPr>
        <w:ind w:left="360" w:firstLine="360"/>
        <w:rPr>
          <w:rFonts w:ascii="Times New Roman" w:hAnsi="Times New Roman" w:cs="Times New Roman"/>
          <w:sz w:val="24"/>
          <w:szCs w:val="24"/>
        </w:rPr>
      </w:pPr>
      <w:r w:rsidRPr="001F2D67">
        <w:rPr>
          <w:rFonts w:ascii="Times New Roman" w:hAnsi="Times New Roman" w:cs="Times New Roman"/>
          <w:sz w:val="24"/>
          <w:szCs w:val="24"/>
        </w:rPr>
        <w:t xml:space="preserve">Phone: (321) </w:t>
      </w:r>
      <w:r w:rsidR="00D03D4E">
        <w:rPr>
          <w:rFonts w:ascii="Times New Roman" w:hAnsi="Times New Roman" w:cs="Times New Roman"/>
          <w:sz w:val="24"/>
          <w:szCs w:val="24"/>
        </w:rPr>
        <w:t>952-4590</w:t>
      </w:r>
    </w:p>
    <w:p w14:paraId="6F2757B2" w14:textId="77777777" w:rsidR="00D03D4E" w:rsidRPr="001F2D67" w:rsidRDefault="00D03D4E" w:rsidP="00D03D4E">
      <w:pPr>
        <w:ind w:left="360" w:firstLine="360"/>
        <w:rPr>
          <w:rFonts w:ascii="Times New Roman" w:hAnsi="Times New Roman" w:cs="Times New Roman"/>
          <w:sz w:val="24"/>
          <w:szCs w:val="24"/>
        </w:rPr>
      </w:pPr>
    </w:p>
    <w:p w14:paraId="4E8E766D" w14:textId="58006E19" w:rsidR="001F2D67" w:rsidRPr="001F2D67" w:rsidRDefault="004A314D" w:rsidP="001F2D67">
      <w:pPr>
        <w:ind w:left="360"/>
        <w:rPr>
          <w:rFonts w:ascii="Times New Roman" w:hAnsi="Times New Roman" w:cs="Times New Roman"/>
          <w:sz w:val="24"/>
          <w:szCs w:val="24"/>
        </w:rPr>
      </w:pPr>
      <w:r>
        <w:rPr>
          <w:rFonts w:ascii="Times New Roman" w:hAnsi="Times New Roman" w:cs="Times New Roman"/>
          <w:sz w:val="24"/>
          <w:szCs w:val="24"/>
        </w:rPr>
        <w:lastRenderedPageBreak/>
        <w:t>31</w:t>
      </w:r>
      <w:r w:rsidR="001F2D67" w:rsidRPr="001F2D67">
        <w:rPr>
          <w:rFonts w:ascii="Times New Roman" w:hAnsi="Times New Roman" w:cs="Times New Roman"/>
          <w:sz w:val="24"/>
          <w:szCs w:val="24"/>
        </w:rPr>
        <w:t>. Governing Law.</w:t>
      </w:r>
    </w:p>
    <w:p w14:paraId="4A6221E4" w14:textId="77777777" w:rsidR="001F2D67" w:rsidRPr="001F2D67" w:rsidRDefault="001F2D67" w:rsidP="001F2D67">
      <w:pPr>
        <w:ind w:left="360"/>
        <w:rPr>
          <w:rFonts w:ascii="Times New Roman" w:hAnsi="Times New Roman" w:cs="Times New Roman"/>
          <w:sz w:val="24"/>
          <w:szCs w:val="24"/>
        </w:rPr>
      </w:pPr>
      <w:r w:rsidRPr="001F2D67">
        <w:rPr>
          <w:rFonts w:ascii="Times New Roman" w:hAnsi="Times New Roman" w:cs="Times New Roman"/>
          <w:sz w:val="24"/>
          <w:szCs w:val="24"/>
        </w:rPr>
        <w:t>This Contract shall be deemed to have been executed and entered into within the State of Florida and this Contract, and any dispute arising hereunder, shall be governed, interpreted and construed according to the laws of the State of Florida.</w:t>
      </w:r>
    </w:p>
    <w:p w14:paraId="31BB100E" w14:textId="2AB4520E" w:rsidR="001F2D67" w:rsidRPr="001F2D67" w:rsidRDefault="004A314D" w:rsidP="001F2D67">
      <w:pPr>
        <w:ind w:left="360"/>
        <w:rPr>
          <w:rFonts w:ascii="Times New Roman" w:hAnsi="Times New Roman" w:cs="Times New Roman"/>
          <w:sz w:val="24"/>
          <w:szCs w:val="24"/>
        </w:rPr>
      </w:pPr>
      <w:r>
        <w:rPr>
          <w:rFonts w:ascii="Times New Roman" w:hAnsi="Times New Roman" w:cs="Times New Roman"/>
          <w:sz w:val="24"/>
          <w:szCs w:val="24"/>
        </w:rPr>
        <w:t>32</w:t>
      </w:r>
      <w:r w:rsidR="001F2D67" w:rsidRPr="001F2D67">
        <w:rPr>
          <w:rFonts w:ascii="Times New Roman" w:hAnsi="Times New Roman" w:cs="Times New Roman"/>
          <w:sz w:val="24"/>
          <w:szCs w:val="24"/>
        </w:rPr>
        <w:t>. Illegal, Unlawful or Improper Use.</w:t>
      </w:r>
    </w:p>
    <w:p w14:paraId="4B2958D6" w14:textId="5A47015E" w:rsidR="001F2D67" w:rsidRDefault="001F2D67" w:rsidP="001F2D67">
      <w:pPr>
        <w:ind w:left="360"/>
        <w:rPr>
          <w:rFonts w:ascii="Times New Roman" w:hAnsi="Times New Roman" w:cs="Times New Roman"/>
          <w:sz w:val="24"/>
          <w:szCs w:val="24"/>
        </w:rPr>
      </w:pPr>
      <w:r w:rsidRPr="001F2D67">
        <w:rPr>
          <w:rFonts w:ascii="Times New Roman" w:hAnsi="Times New Roman" w:cs="Times New Roman"/>
          <w:sz w:val="24"/>
          <w:szCs w:val="24"/>
        </w:rPr>
        <w:t>The Organization shall not make any unlawful, immoral, improper, or offensive use of the P</w:t>
      </w:r>
      <w:r>
        <w:rPr>
          <w:rFonts w:ascii="Times New Roman" w:hAnsi="Times New Roman" w:cs="Times New Roman"/>
          <w:sz w:val="24"/>
          <w:szCs w:val="24"/>
        </w:rPr>
        <w:t>roperty</w:t>
      </w:r>
      <w:r w:rsidRPr="001F2D67">
        <w:rPr>
          <w:rFonts w:ascii="Times New Roman" w:hAnsi="Times New Roman" w:cs="Times New Roman"/>
          <w:sz w:val="24"/>
          <w:szCs w:val="24"/>
        </w:rPr>
        <w:t xml:space="preserve"> nor allow said </w:t>
      </w:r>
      <w:r>
        <w:rPr>
          <w:rFonts w:ascii="Times New Roman" w:hAnsi="Times New Roman" w:cs="Times New Roman"/>
          <w:sz w:val="24"/>
          <w:szCs w:val="24"/>
        </w:rPr>
        <w:t>Property</w:t>
      </w:r>
      <w:r w:rsidRPr="001F2D67">
        <w:rPr>
          <w:rFonts w:ascii="Times New Roman" w:hAnsi="Times New Roman" w:cs="Times New Roman"/>
          <w:sz w:val="24"/>
          <w:szCs w:val="24"/>
        </w:rPr>
        <w:t xml:space="preserve"> be utilized for any purpose other than that hereinabove set forth. Failure of the Organization to comply with this provision shall be considered a material breach of this Contract and subject same to immediate termination by the County, where upon the County shall be entitled to immediately re-enter and retake possession of the </w:t>
      </w:r>
      <w:r>
        <w:rPr>
          <w:rFonts w:ascii="Times New Roman" w:hAnsi="Times New Roman" w:cs="Times New Roman"/>
          <w:sz w:val="24"/>
          <w:szCs w:val="24"/>
        </w:rPr>
        <w:t>Property</w:t>
      </w:r>
      <w:r w:rsidR="007D51CF">
        <w:rPr>
          <w:rFonts w:ascii="Times New Roman" w:hAnsi="Times New Roman" w:cs="Times New Roman"/>
          <w:sz w:val="24"/>
          <w:szCs w:val="24"/>
        </w:rPr>
        <w:t xml:space="preserve"> </w:t>
      </w:r>
      <w:r w:rsidRPr="001F2D67">
        <w:rPr>
          <w:rFonts w:ascii="Times New Roman" w:hAnsi="Times New Roman" w:cs="Times New Roman"/>
          <w:sz w:val="24"/>
          <w:szCs w:val="24"/>
        </w:rPr>
        <w:t>and terminate this Contract.</w:t>
      </w:r>
    </w:p>
    <w:p w14:paraId="2E127A68" w14:textId="5A95F53C" w:rsidR="00AA1D91" w:rsidRDefault="007D51CF" w:rsidP="00D03D4E">
      <w:pPr>
        <w:ind w:firstLine="360"/>
        <w:rPr>
          <w:rFonts w:ascii="Times New Roman" w:hAnsi="Times New Roman" w:cs="Times New Roman"/>
          <w:sz w:val="24"/>
          <w:szCs w:val="24"/>
        </w:rPr>
      </w:pPr>
      <w:r>
        <w:rPr>
          <w:rFonts w:ascii="Times New Roman" w:hAnsi="Times New Roman" w:cs="Times New Roman"/>
          <w:sz w:val="24"/>
          <w:szCs w:val="24"/>
        </w:rPr>
        <w:t xml:space="preserve">33. </w:t>
      </w:r>
      <w:r w:rsidR="00AA1D91">
        <w:rPr>
          <w:rFonts w:ascii="Times New Roman" w:hAnsi="Times New Roman" w:cs="Times New Roman"/>
          <w:sz w:val="24"/>
          <w:szCs w:val="24"/>
        </w:rPr>
        <w:t xml:space="preserve">Venue and Waiver of Right to Trial by Jury </w:t>
      </w:r>
    </w:p>
    <w:p w14:paraId="366D0AEB" w14:textId="1B03BF8A" w:rsidR="00AA1D91" w:rsidRDefault="00AA1D91" w:rsidP="00AA1D91">
      <w:pPr>
        <w:ind w:left="360"/>
        <w:rPr>
          <w:rFonts w:ascii="Times New Roman" w:hAnsi="Times New Roman" w:cs="Times New Roman"/>
          <w:sz w:val="24"/>
          <w:szCs w:val="24"/>
        </w:rPr>
      </w:pPr>
      <w:r w:rsidRPr="00AA1D91">
        <w:rPr>
          <w:rFonts w:ascii="Times New Roman" w:hAnsi="Times New Roman" w:cs="Times New Roman"/>
          <w:sz w:val="24"/>
          <w:szCs w:val="24"/>
        </w:rPr>
        <w:t>Venue for any legal action brought by any party to this Contract to interpret, construe or   enforce this Contract shall be in court of competent jurisdiction in and for Brevard County, Florida, and any trial shall be non-jury.</w:t>
      </w:r>
    </w:p>
    <w:p w14:paraId="1FF8FECC" w14:textId="34C617BB" w:rsidR="004C5282" w:rsidRPr="004C5282" w:rsidRDefault="004C5282" w:rsidP="004C5282">
      <w:pPr>
        <w:ind w:left="360"/>
        <w:rPr>
          <w:rFonts w:ascii="Times New Roman" w:hAnsi="Times New Roman" w:cs="Times New Roman"/>
          <w:sz w:val="24"/>
          <w:szCs w:val="24"/>
        </w:rPr>
      </w:pPr>
      <w:r w:rsidRPr="004C5282">
        <w:rPr>
          <w:rFonts w:ascii="Times New Roman" w:hAnsi="Times New Roman" w:cs="Times New Roman"/>
          <w:sz w:val="24"/>
          <w:szCs w:val="24"/>
        </w:rPr>
        <w:t>3</w:t>
      </w:r>
      <w:r w:rsidR="007D51CF">
        <w:rPr>
          <w:rFonts w:ascii="Times New Roman" w:hAnsi="Times New Roman" w:cs="Times New Roman"/>
          <w:sz w:val="24"/>
          <w:szCs w:val="24"/>
        </w:rPr>
        <w:t>4</w:t>
      </w:r>
      <w:r w:rsidRPr="004C5282">
        <w:rPr>
          <w:rFonts w:ascii="Times New Roman" w:hAnsi="Times New Roman" w:cs="Times New Roman"/>
          <w:sz w:val="24"/>
          <w:szCs w:val="24"/>
        </w:rPr>
        <w:t>. Statutes, Laws, Rules and Regulations.</w:t>
      </w:r>
    </w:p>
    <w:p w14:paraId="3074A93C" w14:textId="711D393F" w:rsidR="004C5282" w:rsidRDefault="004C5282" w:rsidP="007D51CF">
      <w:pPr>
        <w:ind w:left="360"/>
        <w:rPr>
          <w:rFonts w:ascii="Times New Roman" w:hAnsi="Times New Roman" w:cs="Times New Roman"/>
          <w:sz w:val="24"/>
          <w:szCs w:val="24"/>
        </w:rPr>
      </w:pPr>
      <w:r w:rsidRPr="004C5282">
        <w:rPr>
          <w:rFonts w:ascii="Times New Roman" w:hAnsi="Times New Roman" w:cs="Times New Roman"/>
          <w:sz w:val="24"/>
          <w:szCs w:val="24"/>
        </w:rPr>
        <w:t xml:space="preserve">The Organization’s use of the </w:t>
      </w:r>
      <w:r w:rsidR="007D51CF">
        <w:rPr>
          <w:rFonts w:ascii="Times New Roman" w:hAnsi="Times New Roman" w:cs="Times New Roman"/>
          <w:sz w:val="24"/>
          <w:szCs w:val="24"/>
        </w:rPr>
        <w:t xml:space="preserve">Property </w:t>
      </w:r>
      <w:r w:rsidRPr="004C5282">
        <w:rPr>
          <w:rFonts w:ascii="Times New Roman" w:hAnsi="Times New Roman" w:cs="Times New Roman"/>
          <w:sz w:val="24"/>
          <w:szCs w:val="24"/>
        </w:rPr>
        <w:t xml:space="preserve">will be in accordance with all applicable laws, rules, regulations, policies and procedures approved by the County and prescribed safety rules and regulations. </w:t>
      </w:r>
      <w:r w:rsidR="007D51CF">
        <w:rPr>
          <w:rFonts w:ascii="Times New Roman" w:hAnsi="Times New Roman" w:cs="Times New Roman"/>
          <w:sz w:val="24"/>
          <w:szCs w:val="24"/>
        </w:rPr>
        <w:t xml:space="preserve"> </w:t>
      </w:r>
      <w:r w:rsidRPr="004C5282">
        <w:rPr>
          <w:rFonts w:ascii="Times New Roman" w:hAnsi="Times New Roman" w:cs="Times New Roman"/>
          <w:sz w:val="24"/>
          <w:szCs w:val="24"/>
        </w:rPr>
        <w:t>It shall be the Organization’s responsibility to be aware of and comply with all statutes, ordinances, rules, orders, regulations and requirements of all local, state, and federal agencies as applicable.</w:t>
      </w:r>
    </w:p>
    <w:p w14:paraId="0BFE7177" w14:textId="783D6231" w:rsidR="000514ED" w:rsidRDefault="00CB0446" w:rsidP="006923CE">
      <w:pPr>
        <w:ind w:left="360"/>
        <w:rPr>
          <w:rFonts w:ascii="Times New Roman" w:hAnsi="Times New Roman" w:cs="Times New Roman"/>
          <w:sz w:val="24"/>
          <w:szCs w:val="24"/>
        </w:rPr>
      </w:pPr>
      <w:r w:rsidRPr="00265A1F">
        <w:rPr>
          <w:rFonts w:ascii="Times New Roman" w:hAnsi="Times New Roman" w:cs="Times New Roman"/>
          <w:noProof/>
          <w:u w:val="single"/>
        </w:rPr>
        <mc:AlternateContent>
          <mc:Choice Requires="wps">
            <w:drawing>
              <wp:anchor distT="45720" distB="45720" distL="114300" distR="114300" simplePos="0" relativeHeight="251670528" behindDoc="0" locked="0" layoutInCell="1" allowOverlap="1" wp14:anchorId="46111E60" wp14:editId="325F7E38">
                <wp:simplePos x="0" y="0"/>
                <wp:positionH relativeFrom="margin">
                  <wp:posOffset>3343275</wp:posOffset>
                </wp:positionH>
                <wp:positionV relativeFrom="paragraph">
                  <wp:posOffset>13970</wp:posOffset>
                </wp:positionV>
                <wp:extent cx="2457450" cy="1404620"/>
                <wp:effectExtent l="0" t="0" r="0" b="6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1404620"/>
                        </a:xfrm>
                        <a:prstGeom prst="rect">
                          <a:avLst/>
                        </a:prstGeom>
                        <a:solidFill>
                          <a:srgbClr val="FFFFFF"/>
                        </a:solidFill>
                        <a:ln w="9525">
                          <a:noFill/>
                          <a:miter lim="800000"/>
                          <a:headEnd/>
                          <a:tailEnd/>
                        </a:ln>
                      </wps:spPr>
                      <wps:txbx>
                        <w:txbxContent>
                          <w:p w14:paraId="66690A4D" w14:textId="40AA9BBB" w:rsidR="000E3EFE" w:rsidRPr="0060768E" w:rsidRDefault="000E3EFE" w:rsidP="000E3EFE">
                            <w:pPr>
                              <w:pBdr>
                                <w:bottom w:val="single" w:sz="12" w:space="1" w:color="auto"/>
                              </w:pBdr>
                              <w:rPr>
                                <w:rFonts w:ascii="Times New Roman" w:hAnsi="Times New Roman" w:cs="Times New Roman"/>
                                <w:sz w:val="24"/>
                              </w:rPr>
                            </w:pPr>
                            <w:r>
                              <w:rPr>
                                <w:rFonts w:ascii="Times New Roman" w:hAnsi="Times New Roman" w:cs="Times New Roman"/>
                                <w:sz w:val="24"/>
                              </w:rPr>
                              <w:t>Aerospace Technology Group</w:t>
                            </w:r>
                          </w:p>
                          <w:p w14:paraId="66BD1C71" w14:textId="77777777" w:rsidR="000E3EFE" w:rsidRPr="0060768E" w:rsidRDefault="000E3EFE" w:rsidP="000E3EFE">
                            <w:pPr>
                              <w:pBdr>
                                <w:bottom w:val="single" w:sz="12" w:space="1" w:color="auto"/>
                              </w:pBdr>
                              <w:rPr>
                                <w:rFonts w:ascii="Times New Roman" w:hAnsi="Times New Roman" w:cs="Times New Roman"/>
                                <w:sz w:val="24"/>
                              </w:rPr>
                            </w:pPr>
                          </w:p>
                          <w:p w14:paraId="7FF8FE2D" w14:textId="77777777" w:rsidR="000E3EFE" w:rsidRPr="0060768E" w:rsidRDefault="000E3EFE" w:rsidP="000E3EFE">
                            <w:pPr>
                              <w:pBdr>
                                <w:bottom w:val="single" w:sz="12" w:space="1" w:color="auto"/>
                              </w:pBdr>
                              <w:rPr>
                                <w:rFonts w:ascii="Times New Roman" w:hAnsi="Times New Roman" w:cs="Times New Roman"/>
                                <w:sz w:val="24"/>
                              </w:rPr>
                            </w:pPr>
                          </w:p>
                          <w:p w14:paraId="0E3C1078" w14:textId="1A1E9902" w:rsidR="000E3EFE" w:rsidRPr="0060768E" w:rsidRDefault="000E3EFE" w:rsidP="000E3EFE">
                            <w:pPr>
                              <w:jc w:val="center"/>
                              <w:rPr>
                                <w:rFonts w:ascii="Times New Roman" w:hAnsi="Times New Roman" w:cs="Times New Roman"/>
                                <w:sz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111E60" id="_x0000_t202" coordsize="21600,21600" o:spt="202" path="m,l,21600r21600,l21600,xe">
                <v:stroke joinstyle="miter"/>
                <v:path gradientshapeok="t" o:connecttype="rect"/>
              </v:shapetype>
              <v:shape id="Text Box 2" o:spid="_x0000_s1026" type="#_x0000_t202" style="position:absolute;left:0;text-align:left;margin-left:263.25pt;margin-top:1.1pt;width:193.5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" stroked="f">
                <v:textbox style="mso-fit-shape-to-text:t">
                  <w:txbxContent>
                    <w:p w14:paraId="66690A4D" w14:textId="40AA9BBB" w:rsidR="000E3EFE" w:rsidRPr="0060768E" w:rsidRDefault="000E3EFE" w:rsidP="000E3EFE">
                      <w:pPr>
                        <w:pBdr>
                          <w:bottom w:val="single" w:sz="12" w:space="1" w:color="auto"/>
                        </w:pBdr>
                        <w:rPr>
                          <w:rFonts w:ascii="Times New Roman" w:hAnsi="Times New Roman" w:cs="Times New Roman"/>
                          <w:sz w:val="24"/>
                        </w:rPr>
                      </w:pPr>
                      <w:r>
                        <w:rPr>
                          <w:rFonts w:ascii="Times New Roman" w:hAnsi="Times New Roman" w:cs="Times New Roman"/>
                          <w:sz w:val="24"/>
                        </w:rPr>
                        <w:t>Aerospace Technology Group</w:t>
                      </w:r>
                    </w:p>
                    <w:p w14:paraId="66BD1C71" w14:textId="77777777" w:rsidR="000E3EFE" w:rsidRPr="0060768E" w:rsidRDefault="000E3EFE" w:rsidP="000E3EFE">
                      <w:pPr>
                        <w:pBdr>
                          <w:bottom w:val="single" w:sz="12" w:space="1" w:color="auto"/>
                        </w:pBdr>
                        <w:rPr>
                          <w:rFonts w:ascii="Times New Roman" w:hAnsi="Times New Roman" w:cs="Times New Roman"/>
                          <w:sz w:val="24"/>
                        </w:rPr>
                      </w:pPr>
                    </w:p>
                    <w:p w14:paraId="7FF8FE2D" w14:textId="77777777" w:rsidR="000E3EFE" w:rsidRPr="0060768E" w:rsidRDefault="000E3EFE" w:rsidP="000E3EFE">
                      <w:pPr>
                        <w:pBdr>
                          <w:bottom w:val="single" w:sz="12" w:space="1" w:color="auto"/>
                        </w:pBdr>
                        <w:rPr>
                          <w:rFonts w:ascii="Times New Roman" w:hAnsi="Times New Roman" w:cs="Times New Roman"/>
                          <w:sz w:val="24"/>
                        </w:rPr>
                      </w:pPr>
                    </w:p>
                    <w:p w14:paraId="0E3C1078" w14:textId="1A1E9902" w:rsidR="000E3EFE" w:rsidRPr="0060768E" w:rsidRDefault="000E3EFE" w:rsidP="000E3EFE">
                      <w:pPr>
                        <w:jc w:val="center"/>
                        <w:rPr>
                          <w:rFonts w:ascii="Times New Roman" w:hAnsi="Times New Roman" w:cs="Times New Roman"/>
                          <w:sz w:val="24"/>
                        </w:rPr>
                      </w:pPr>
                    </w:p>
                  </w:txbxContent>
                </v:textbox>
                <w10:wrap type="square" anchorx="margin"/>
              </v:shape>
            </w:pict>
          </mc:Fallback>
        </mc:AlternateContent>
      </w:r>
      <w:r w:rsidR="00D03D4E" w:rsidRPr="00265A1F">
        <w:rPr>
          <w:rFonts w:ascii="Times New Roman" w:hAnsi="Times New Roman" w:cs="Times New Roman"/>
          <w:noProof/>
          <w:sz w:val="24"/>
          <w:szCs w:val="24"/>
          <w:u w:val="single"/>
        </w:rPr>
        <mc:AlternateContent>
          <mc:Choice Requires="wps">
            <w:drawing>
              <wp:anchor distT="45720" distB="45720" distL="114300" distR="114300" simplePos="0" relativeHeight="251664384" behindDoc="0" locked="0" layoutInCell="1" allowOverlap="1" wp14:anchorId="12ACD098" wp14:editId="2381AD09">
                <wp:simplePos x="0" y="0"/>
                <wp:positionH relativeFrom="column">
                  <wp:posOffset>-1905</wp:posOffset>
                </wp:positionH>
                <wp:positionV relativeFrom="paragraph">
                  <wp:posOffset>17145</wp:posOffset>
                </wp:positionV>
                <wp:extent cx="245935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9355" cy="1404620"/>
                        </a:xfrm>
                        <a:prstGeom prst="rect">
                          <a:avLst/>
                        </a:prstGeom>
                        <a:solidFill>
                          <a:srgbClr val="FFFFFF"/>
                        </a:solidFill>
                        <a:ln w="9525">
                          <a:noFill/>
                          <a:miter lim="800000"/>
                          <a:headEnd/>
                          <a:tailEnd/>
                        </a:ln>
                      </wps:spPr>
                      <wps:txbx>
                        <w:txbxContent>
                          <w:p w14:paraId="0CECD1A5" w14:textId="17B31795" w:rsidR="00EC40E0" w:rsidRDefault="006F72E9">
                            <w:pPr>
                              <w:pBdr>
                                <w:bottom w:val="single" w:sz="12" w:space="1" w:color="auto"/>
                              </w:pBdr>
                              <w:rPr>
                                <w:rFonts w:ascii="Times New Roman" w:hAnsi="Times New Roman" w:cs="Times New Roman"/>
                                <w:sz w:val="24"/>
                              </w:rPr>
                            </w:pPr>
                            <w:r>
                              <w:rPr>
                                <w:rFonts w:ascii="Times New Roman" w:hAnsi="Times New Roman" w:cs="Times New Roman"/>
                                <w:sz w:val="24"/>
                              </w:rPr>
                              <w:t>Board of County Commissioners</w:t>
                            </w:r>
                          </w:p>
                          <w:p w14:paraId="15B2C3A7" w14:textId="77777777" w:rsidR="0017362A" w:rsidRPr="0060768E" w:rsidRDefault="0017362A">
                            <w:pPr>
                              <w:pBdr>
                                <w:bottom w:val="single" w:sz="12" w:space="1" w:color="auto"/>
                              </w:pBdr>
                              <w:rPr>
                                <w:rFonts w:ascii="Times New Roman" w:hAnsi="Times New Roman" w:cs="Times New Roman"/>
                                <w:sz w:val="24"/>
                              </w:rPr>
                            </w:pPr>
                          </w:p>
                          <w:p w14:paraId="7861CC1A" w14:textId="77777777" w:rsidR="00EC40E0" w:rsidRPr="0060768E" w:rsidRDefault="00EC40E0">
                            <w:pPr>
                              <w:pBdr>
                                <w:bottom w:val="single" w:sz="12" w:space="1" w:color="auto"/>
                              </w:pBdr>
                              <w:rPr>
                                <w:rFonts w:ascii="Times New Roman" w:hAnsi="Times New Roman" w:cs="Times New Roman"/>
                                <w:sz w:val="24"/>
                              </w:rPr>
                            </w:pPr>
                          </w:p>
                          <w:p w14:paraId="3820FC1C" w14:textId="7B99EF76" w:rsidR="0017362A" w:rsidRDefault="006F72E9" w:rsidP="0017362A">
                            <w:pPr>
                              <w:spacing w:after="0" w:line="240" w:lineRule="auto"/>
                              <w:jc w:val="center"/>
                              <w:rPr>
                                <w:rFonts w:ascii="Times New Roman" w:hAnsi="Times New Roman" w:cs="Times New Roman"/>
                                <w:sz w:val="24"/>
                              </w:rPr>
                            </w:pPr>
                            <w:r>
                              <w:rPr>
                                <w:rFonts w:ascii="Times New Roman" w:hAnsi="Times New Roman" w:cs="Times New Roman"/>
                                <w:sz w:val="24"/>
                              </w:rPr>
                              <w:t>James P.</w:t>
                            </w:r>
                            <w:r w:rsidR="0017362A">
                              <w:rPr>
                                <w:rFonts w:ascii="Times New Roman" w:hAnsi="Times New Roman" w:cs="Times New Roman"/>
                                <w:sz w:val="24"/>
                              </w:rPr>
                              <w:t xml:space="preserve"> Liesenfelt</w:t>
                            </w:r>
                            <w:r w:rsidR="00265A1F" w:rsidRPr="0060768E">
                              <w:rPr>
                                <w:rFonts w:ascii="Times New Roman" w:hAnsi="Times New Roman" w:cs="Times New Roman"/>
                                <w:sz w:val="24"/>
                              </w:rPr>
                              <w:t xml:space="preserve">, </w:t>
                            </w:r>
                          </w:p>
                          <w:p w14:paraId="4AE8CBBC" w14:textId="350912BF" w:rsidR="00265A1F" w:rsidRPr="0060768E" w:rsidRDefault="0017362A" w:rsidP="0017362A">
                            <w:pPr>
                              <w:spacing w:after="0" w:line="240" w:lineRule="auto"/>
                              <w:jc w:val="center"/>
                              <w:rPr>
                                <w:rFonts w:ascii="Times New Roman" w:hAnsi="Times New Roman" w:cs="Times New Roman"/>
                                <w:sz w:val="24"/>
                              </w:rPr>
                            </w:pPr>
                            <w:r>
                              <w:rPr>
                                <w:rFonts w:ascii="Times New Roman" w:hAnsi="Times New Roman" w:cs="Times New Roman"/>
                                <w:sz w:val="24"/>
                              </w:rPr>
                              <w:t>Brevard County Manager</w:t>
                            </w:r>
                          </w:p>
                          <w:p w14:paraId="1ED0DFDE" w14:textId="0052CFF1" w:rsidR="00265A1F" w:rsidRPr="0060768E" w:rsidRDefault="00265A1F" w:rsidP="0060768E">
                            <w:pPr>
                              <w:jc w:val="center"/>
                              <w:rPr>
                                <w:rFonts w:ascii="Times New Roman" w:hAnsi="Times New Roman" w:cs="Times New Roman"/>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ACD098" id="_x0000_t202" coordsize="21600,21600" o:spt="202" path="m,l,21600r21600,l21600,xe">
                <v:stroke joinstyle="miter"/>
                <v:path gradientshapeok="t" o:connecttype="rect"/>
              </v:shapetype>
              <v:shape id="_x0000_s1027" type="#_x0000_t202" style="position:absolute;left:0;text-align:left;margin-left:-.15pt;margin-top:1.35pt;width:193.6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" stroked="f">
                <v:textbox style="mso-fit-shape-to-text:t">
                  <w:txbxContent>
                    <w:p w14:paraId="0CECD1A5" w14:textId="17B31795" w:rsidR="00EC40E0" w:rsidRDefault="006F72E9">
                      <w:pPr>
                        <w:pBdr>
                          <w:bottom w:val="single" w:sz="12" w:space="1" w:color="auto"/>
                        </w:pBdr>
                        <w:rPr>
                          <w:rFonts w:ascii="Times New Roman" w:hAnsi="Times New Roman" w:cs="Times New Roman"/>
                          <w:sz w:val="24"/>
                        </w:rPr>
                      </w:pPr>
                      <w:r>
                        <w:rPr>
                          <w:rFonts w:ascii="Times New Roman" w:hAnsi="Times New Roman" w:cs="Times New Roman"/>
                          <w:sz w:val="24"/>
                        </w:rPr>
                        <w:t>Board of County Commissioners</w:t>
                      </w:r>
                    </w:p>
                    <w:p w14:paraId="15B2C3A7" w14:textId="77777777" w:rsidR="0017362A" w:rsidRPr="0060768E" w:rsidRDefault="0017362A">
                      <w:pPr>
                        <w:pBdr>
                          <w:bottom w:val="single" w:sz="12" w:space="1" w:color="auto"/>
                        </w:pBdr>
                        <w:rPr>
                          <w:rFonts w:ascii="Times New Roman" w:hAnsi="Times New Roman" w:cs="Times New Roman"/>
                          <w:sz w:val="24"/>
                        </w:rPr>
                      </w:pPr>
                    </w:p>
                    <w:p w14:paraId="7861CC1A" w14:textId="77777777" w:rsidR="00EC40E0" w:rsidRPr="0060768E" w:rsidRDefault="00EC40E0">
                      <w:pPr>
                        <w:pBdr>
                          <w:bottom w:val="single" w:sz="12" w:space="1" w:color="auto"/>
                        </w:pBdr>
                        <w:rPr>
                          <w:rFonts w:ascii="Times New Roman" w:hAnsi="Times New Roman" w:cs="Times New Roman"/>
                          <w:sz w:val="24"/>
                        </w:rPr>
                      </w:pPr>
                    </w:p>
                    <w:p w14:paraId="3820FC1C" w14:textId="7B99EF76" w:rsidR="0017362A" w:rsidRDefault="006F72E9" w:rsidP="0017362A">
                      <w:pPr>
                        <w:spacing w:after="0" w:line="240" w:lineRule="auto"/>
                        <w:jc w:val="center"/>
                        <w:rPr>
                          <w:rFonts w:ascii="Times New Roman" w:hAnsi="Times New Roman" w:cs="Times New Roman"/>
                          <w:sz w:val="24"/>
                        </w:rPr>
                      </w:pPr>
                      <w:r>
                        <w:rPr>
                          <w:rFonts w:ascii="Times New Roman" w:hAnsi="Times New Roman" w:cs="Times New Roman"/>
                          <w:sz w:val="24"/>
                        </w:rPr>
                        <w:t>James P.</w:t>
                      </w:r>
                      <w:r w:rsidR="0017362A">
                        <w:rPr>
                          <w:rFonts w:ascii="Times New Roman" w:hAnsi="Times New Roman" w:cs="Times New Roman"/>
                          <w:sz w:val="24"/>
                        </w:rPr>
                        <w:t xml:space="preserve"> Liesenfelt</w:t>
                      </w:r>
                      <w:r w:rsidR="00265A1F" w:rsidRPr="0060768E">
                        <w:rPr>
                          <w:rFonts w:ascii="Times New Roman" w:hAnsi="Times New Roman" w:cs="Times New Roman"/>
                          <w:sz w:val="24"/>
                        </w:rPr>
                        <w:t xml:space="preserve">, </w:t>
                      </w:r>
                    </w:p>
                    <w:p w14:paraId="4AE8CBBC" w14:textId="350912BF" w:rsidR="00265A1F" w:rsidRPr="0060768E" w:rsidRDefault="0017362A" w:rsidP="0017362A">
                      <w:pPr>
                        <w:spacing w:after="0" w:line="240" w:lineRule="auto"/>
                        <w:jc w:val="center"/>
                        <w:rPr>
                          <w:rFonts w:ascii="Times New Roman" w:hAnsi="Times New Roman" w:cs="Times New Roman"/>
                          <w:sz w:val="24"/>
                        </w:rPr>
                      </w:pPr>
                      <w:r>
                        <w:rPr>
                          <w:rFonts w:ascii="Times New Roman" w:hAnsi="Times New Roman" w:cs="Times New Roman"/>
                          <w:sz w:val="24"/>
                        </w:rPr>
                        <w:t>Brevard County Manager</w:t>
                      </w:r>
                    </w:p>
                    <w:p w14:paraId="1ED0DFDE" w14:textId="0052CFF1" w:rsidR="00265A1F" w:rsidRPr="0060768E" w:rsidRDefault="00265A1F" w:rsidP="0060768E">
                      <w:pPr>
                        <w:jc w:val="center"/>
                        <w:rPr>
                          <w:rFonts w:ascii="Times New Roman" w:hAnsi="Times New Roman" w:cs="Times New Roman"/>
                        </w:rPr>
                      </w:pPr>
                    </w:p>
                  </w:txbxContent>
                </v:textbox>
                <w10:wrap type="square"/>
              </v:shape>
            </w:pict>
          </mc:Fallback>
        </mc:AlternateContent>
      </w:r>
    </w:p>
    <w:p w14:paraId="14F69EA0" w14:textId="243F9732" w:rsidR="00D14F71" w:rsidRDefault="00D14F71" w:rsidP="006923CE">
      <w:pPr>
        <w:ind w:left="360"/>
        <w:rPr>
          <w:rFonts w:ascii="Times New Roman" w:hAnsi="Times New Roman" w:cs="Times New Roman"/>
          <w:sz w:val="24"/>
          <w:szCs w:val="24"/>
        </w:rPr>
      </w:pPr>
    </w:p>
    <w:p w14:paraId="23621FD5" w14:textId="2CD644DC" w:rsidR="0034626D" w:rsidRDefault="0034626D" w:rsidP="006923CE">
      <w:pPr>
        <w:ind w:left="360"/>
        <w:rPr>
          <w:rFonts w:ascii="Times New Roman" w:hAnsi="Times New Roman" w:cs="Times New Roman"/>
          <w:sz w:val="24"/>
          <w:szCs w:val="24"/>
        </w:rPr>
      </w:pPr>
    </w:p>
    <w:p w14:paraId="7456F9A2" w14:textId="6D437166" w:rsidR="0034626D" w:rsidRPr="001A322C" w:rsidRDefault="0034626D" w:rsidP="006923CE">
      <w:pPr>
        <w:ind w:left="360"/>
        <w:rPr>
          <w:rFonts w:ascii="Times New Roman" w:hAnsi="Times New Roman" w:cs="Times New Roman"/>
          <w:sz w:val="24"/>
          <w:szCs w:val="24"/>
        </w:rPr>
      </w:pPr>
    </w:p>
    <w:p w14:paraId="543019E5" w14:textId="0A4FC513" w:rsidR="00DF3D8E" w:rsidRDefault="00DF3D8E" w:rsidP="001A322C">
      <w:pPr>
        <w:rPr>
          <w:rFonts w:ascii="Times New Roman" w:hAnsi="Times New Roman" w:cs="Times New Roman"/>
          <w:sz w:val="24"/>
          <w:szCs w:val="24"/>
        </w:rPr>
      </w:pPr>
    </w:p>
    <w:p w14:paraId="26257A3D" w14:textId="355EA94B" w:rsidR="002C1B3F" w:rsidRDefault="002C1B3F" w:rsidP="001A322C">
      <w:pPr>
        <w:rPr>
          <w:rFonts w:ascii="Times New Roman" w:hAnsi="Times New Roman" w:cs="Times New Roman"/>
          <w:sz w:val="24"/>
          <w:szCs w:val="24"/>
        </w:rPr>
      </w:pPr>
    </w:p>
    <w:p w14:paraId="545E41C1" w14:textId="4C83D2DE" w:rsidR="00DF3D8E" w:rsidRPr="001A322C" w:rsidRDefault="0017362A" w:rsidP="001A322C">
      <w:pPr>
        <w:rPr>
          <w:rFonts w:ascii="Times New Roman" w:hAnsi="Times New Roman" w:cs="Times New Roman"/>
          <w:sz w:val="24"/>
          <w:szCs w:val="24"/>
        </w:rPr>
      </w:pPr>
      <w:r w:rsidRPr="00265A1F">
        <w:rPr>
          <w:rFonts w:ascii="Times New Roman" w:hAnsi="Times New Roman" w:cs="Times New Roman"/>
          <w:noProof/>
          <w:u w:val="single"/>
        </w:rPr>
        <mc:AlternateContent>
          <mc:Choice Requires="wps">
            <w:drawing>
              <wp:anchor distT="45720" distB="45720" distL="114300" distR="114300" simplePos="0" relativeHeight="251668480" behindDoc="0" locked="0" layoutInCell="1" allowOverlap="1" wp14:anchorId="3DFE2626" wp14:editId="585613E8">
                <wp:simplePos x="0" y="0"/>
                <wp:positionH relativeFrom="margin">
                  <wp:posOffset>0</wp:posOffset>
                </wp:positionH>
                <wp:positionV relativeFrom="paragraph">
                  <wp:posOffset>154305</wp:posOffset>
                </wp:positionV>
                <wp:extent cx="2457450" cy="1404620"/>
                <wp:effectExtent l="0" t="0" r="0" b="6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1404620"/>
                        </a:xfrm>
                        <a:prstGeom prst="rect">
                          <a:avLst/>
                        </a:prstGeom>
                        <a:solidFill>
                          <a:srgbClr val="FFFFFF"/>
                        </a:solidFill>
                        <a:ln w="9525">
                          <a:noFill/>
                          <a:miter lim="800000"/>
                          <a:headEnd/>
                          <a:tailEnd/>
                        </a:ln>
                      </wps:spPr>
                      <wps:txbx>
                        <w:txbxContent>
                          <w:p w14:paraId="41ADC357" w14:textId="56AB9532" w:rsidR="00265A1F" w:rsidRPr="0060768E" w:rsidRDefault="0034626D" w:rsidP="00265A1F">
                            <w:pPr>
                              <w:pBdr>
                                <w:bottom w:val="single" w:sz="12" w:space="1" w:color="auto"/>
                              </w:pBdr>
                              <w:rPr>
                                <w:rFonts w:ascii="Times New Roman" w:hAnsi="Times New Roman" w:cs="Times New Roman"/>
                                <w:sz w:val="24"/>
                              </w:rPr>
                            </w:pPr>
                            <w:r w:rsidRPr="0060768E">
                              <w:rPr>
                                <w:rFonts w:ascii="Times New Roman" w:hAnsi="Times New Roman" w:cs="Times New Roman"/>
                                <w:sz w:val="24"/>
                              </w:rPr>
                              <w:t>Valkaria Airport</w:t>
                            </w:r>
                          </w:p>
                          <w:p w14:paraId="0F878ECF" w14:textId="5E7E6766" w:rsidR="0034626D" w:rsidRPr="0060768E" w:rsidRDefault="0034626D" w:rsidP="00265A1F">
                            <w:pPr>
                              <w:pBdr>
                                <w:bottom w:val="single" w:sz="12" w:space="1" w:color="auto"/>
                              </w:pBdr>
                              <w:rPr>
                                <w:rFonts w:ascii="Times New Roman" w:hAnsi="Times New Roman" w:cs="Times New Roman"/>
                                <w:sz w:val="24"/>
                              </w:rPr>
                            </w:pPr>
                          </w:p>
                          <w:p w14:paraId="3251A9D8" w14:textId="77777777" w:rsidR="0034626D" w:rsidRPr="0060768E" w:rsidRDefault="0034626D" w:rsidP="00265A1F">
                            <w:pPr>
                              <w:pBdr>
                                <w:bottom w:val="single" w:sz="12" w:space="1" w:color="auto"/>
                              </w:pBdr>
                              <w:rPr>
                                <w:rFonts w:ascii="Times New Roman" w:hAnsi="Times New Roman" w:cs="Times New Roman"/>
                                <w:sz w:val="24"/>
                              </w:rPr>
                            </w:pPr>
                          </w:p>
                          <w:p w14:paraId="422BC89B" w14:textId="1CBFB28F" w:rsidR="00265A1F" w:rsidRPr="0060768E" w:rsidRDefault="00D03D4E" w:rsidP="0060768E">
                            <w:pPr>
                              <w:jc w:val="center"/>
                              <w:rPr>
                                <w:rFonts w:ascii="Times New Roman" w:hAnsi="Times New Roman" w:cs="Times New Roman"/>
                                <w:sz w:val="24"/>
                              </w:rPr>
                            </w:pPr>
                            <w:r>
                              <w:rPr>
                                <w:rFonts w:ascii="Times New Roman" w:hAnsi="Times New Roman" w:cs="Times New Roman"/>
                                <w:sz w:val="24"/>
                              </w:rPr>
                              <w:t>Phillip</w:t>
                            </w:r>
                            <w:r w:rsidR="001C7337">
                              <w:rPr>
                                <w:rFonts w:ascii="Times New Roman" w:hAnsi="Times New Roman" w:cs="Times New Roman"/>
                                <w:sz w:val="24"/>
                              </w:rPr>
                              <w:t xml:space="preserve"> Hied</w:t>
                            </w:r>
                            <w:r w:rsidR="00265A1F" w:rsidRPr="0060768E">
                              <w:rPr>
                                <w:rFonts w:ascii="Times New Roman" w:hAnsi="Times New Roman" w:cs="Times New Roman"/>
                                <w:sz w:val="24"/>
                              </w:rPr>
                              <w:t>, Airport Manager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FE2626" id="_x0000_s1028" type="#_x0000_t202" style="position:absolute;margin-left:0;margin-top:12.15pt;width:193.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" stroked="f">
                <v:textbox style="mso-fit-shape-to-text:t">
                  <w:txbxContent>
                    <w:p w14:paraId="41ADC357" w14:textId="56AB9532" w:rsidR="00265A1F" w:rsidRPr="0060768E" w:rsidRDefault="0034626D" w:rsidP="00265A1F">
                      <w:pPr>
                        <w:pBdr>
                          <w:bottom w:val="single" w:sz="12" w:space="1" w:color="auto"/>
                        </w:pBdr>
                        <w:rPr>
                          <w:rFonts w:ascii="Times New Roman" w:hAnsi="Times New Roman" w:cs="Times New Roman"/>
                          <w:sz w:val="24"/>
                        </w:rPr>
                      </w:pPr>
                      <w:r w:rsidRPr="0060768E">
                        <w:rPr>
                          <w:rFonts w:ascii="Times New Roman" w:hAnsi="Times New Roman" w:cs="Times New Roman"/>
                          <w:sz w:val="24"/>
                        </w:rPr>
                        <w:t>Valkaria Airport</w:t>
                      </w:r>
                    </w:p>
                    <w:p w14:paraId="0F878ECF" w14:textId="5E7E6766" w:rsidR="0034626D" w:rsidRPr="0060768E" w:rsidRDefault="0034626D" w:rsidP="00265A1F">
                      <w:pPr>
                        <w:pBdr>
                          <w:bottom w:val="single" w:sz="12" w:space="1" w:color="auto"/>
                        </w:pBdr>
                        <w:rPr>
                          <w:rFonts w:ascii="Times New Roman" w:hAnsi="Times New Roman" w:cs="Times New Roman"/>
                          <w:sz w:val="24"/>
                        </w:rPr>
                      </w:pPr>
                    </w:p>
                    <w:p w14:paraId="3251A9D8" w14:textId="77777777" w:rsidR="0034626D" w:rsidRPr="0060768E" w:rsidRDefault="0034626D" w:rsidP="00265A1F">
                      <w:pPr>
                        <w:pBdr>
                          <w:bottom w:val="single" w:sz="12" w:space="1" w:color="auto"/>
                        </w:pBdr>
                        <w:rPr>
                          <w:rFonts w:ascii="Times New Roman" w:hAnsi="Times New Roman" w:cs="Times New Roman"/>
                          <w:sz w:val="24"/>
                        </w:rPr>
                      </w:pPr>
                    </w:p>
                    <w:p w14:paraId="422BC89B" w14:textId="1CBFB28F" w:rsidR="00265A1F" w:rsidRPr="0060768E" w:rsidRDefault="00D03D4E" w:rsidP="0060768E">
                      <w:pPr>
                        <w:jc w:val="center"/>
                        <w:rPr>
                          <w:rFonts w:ascii="Times New Roman" w:hAnsi="Times New Roman" w:cs="Times New Roman"/>
                          <w:sz w:val="24"/>
                        </w:rPr>
                      </w:pPr>
                      <w:r>
                        <w:rPr>
                          <w:rFonts w:ascii="Times New Roman" w:hAnsi="Times New Roman" w:cs="Times New Roman"/>
                          <w:sz w:val="24"/>
                        </w:rPr>
                        <w:t>Phillip</w:t>
                      </w:r>
                      <w:r w:rsidR="001C7337">
                        <w:rPr>
                          <w:rFonts w:ascii="Times New Roman" w:hAnsi="Times New Roman" w:cs="Times New Roman"/>
                          <w:sz w:val="24"/>
                        </w:rPr>
                        <w:t xml:space="preserve"> Hied</w:t>
                      </w:r>
                      <w:r w:rsidR="00265A1F" w:rsidRPr="0060768E">
                        <w:rPr>
                          <w:rFonts w:ascii="Times New Roman" w:hAnsi="Times New Roman" w:cs="Times New Roman"/>
                          <w:sz w:val="24"/>
                        </w:rPr>
                        <w:t>, Airport Manager</w:t>
                      </w:r>
                    </w:p>
                  </w:txbxContent>
                </v:textbox>
                <w10:wrap type="square" anchorx="margin"/>
              </v:shape>
            </w:pict>
          </mc:Fallback>
        </mc:AlternateContent>
      </w:r>
    </w:p>
    <w:p w14:paraId="3F0D619B" w14:textId="0DACBB5A" w:rsidR="00DF3D8E" w:rsidRPr="001A322C" w:rsidRDefault="00DF3D8E" w:rsidP="001A322C">
      <w:pPr>
        <w:rPr>
          <w:rFonts w:ascii="Times New Roman" w:hAnsi="Times New Roman" w:cs="Times New Roman"/>
          <w:sz w:val="24"/>
          <w:szCs w:val="24"/>
        </w:rPr>
      </w:pPr>
    </w:p>
    <w:p w14:paraId="7F663EA3" w14:textId="17B5EE51" w:rsidR="00DF3D8E" w:rsidRPr="001A322C" w:rsidRDefault="00DF3D8E" w:rsidP="001A322C">
      <w:pPr>
        <w:rPr>
          <w:rFonts w:ascii="Times New Roman" w:hAnsi="Times New Roman" w:cs="Times New Roman"/>
          <w:sz w:val="24"/>
          <w:szCs w:val="24"/>
        </w:rPr>
      </w:pPr>
    </w:p>
    <w:p w14:paraId="4EFAFE22" w14:textId="6D7E28A1" w:rsidR="00265A1F" w:rsidRDefault="00265A1F" w:rsidP="001A322C">
      <w:pPr>
        <w:rPr>
          <w:rFonts w:ascii="Times New Roman" w:hAnsi="Times New Roman" w:cs="Times New Roman"/>
          <w:sz w:val="24"/>
          <w:szCs w:val="24"/>
        </w:rPr>
      </w:pPr>
    </w:p>
    <w:p w14:paraId="07BE8BB1" w14:textId="77777777" w:rsidR="00D03D4E" w:rsidRDefault="00D03D4E" w:rsidP="001A322C">
      <w:pPr>
        <w:rPr>
          <w:rFonts w:ascii="Times New Roman" w:hAnsi="Times New Roman" w:cs="Times New Roman"/>
          <w:sz w:val="24"/>
          <w:szCs w:val="24"/>
        </w:rPr>
      </w:pPr>
    </w:p>
    <w:p w14:paraId="21218C7C" w14:textId="77777777" w:rsidR="00D03D4E" w:rsidRDefault="00D03D4E" w:rsidP="001A322C">
      <w:pPr>
        <w:rPr>
          <w:rFonts w:ascii="Times New Roman" w:hAnsi="Times New Roman" w:cs="Times New Roman"/>
          <w:sz w:val="24"/>
          <w:szCs w:val="24"/>
        </w:rPr>
      </w:pPr>
    </w:p>
    <w:p w14:paraId="3C0758DF" w14:textId="77777777" w:rsidR="00D03D4E" w:rsidRDefault="00D03D4E" w:rsidP="001A322C">
      <w:pPr>
        <w:rPr>
          <w:rFonts w:ascii="Times New Roman" w:hAnsi="Times New Roman" w:cs="Times New Roman"/>
          <w:sz w:val="24"/>
          <w:szCs w:val="24"/>
        </w:rPr>
      </w:pPr>
    </w:p>
    <w:p w14:paraId="1A5D0CA1" w14:textId="77777777" w:rsidR="00D03D4E" w:rsidRPr="0054262C" w:rsidRDefault="00D03D4E" w:rsidP="00D03D4E">
      <w:pPr>
        <w:spacing w:before="76"/>
        <w:ind w:right="587"/>
        <w:jc w:val="right"/>
        <w:rPr>
          <w:rFonts w:ascii="Times New Roman" w:hAnsi="Times New Roman" w:cs="Times New Roman"/>
          <w:b/>
        </w:rPr>
      </w:pPr>
      <w:r w:rsidRPr="0054262C">
        <w:rPr>
          <w:rFonts w:ascii="Times New Roman" w:hAnsi="Times New Roman" w:cs="Times New Roman"/>
          <w:b/>
          <w:color w:val="131316"/>
          <w:w w:val="85"/>
        </w:rPr>
        <w:t>EXHIBIT</w:t>
      </w:r>
      <w:r w:rsidRPr="0054262C">
        <w:rPr>
          <w:rFonts w:ascii="Times New Roman" w:hAnsi="Times New Roman" w:cs="Times New Roman"/>
          <w:b/>
          <w:color w:val="131316"/>
          <w:spacing w:val="-12"/>
          <w:w w:val="85"/>
        </w:rPr>
        <w:t xml:space="preserve"> </w:t>
      </w:r>
      <w:r w:rsidRPr="0054262C">
        <w:rPr>
          <w:rFonts w:ascii="Times New Roman" w:hAnsi="Times New Roman" w:cs="Times New Roman"/>
          <w:b/>
          <w:color w:val="131316"/>
          <w:w w:val="85"/>
        </w:rPr>
        <w:t>A</w:t>
      </w:r>
    </w:p>
    <w:p w14:paraId="7EBA30C9" w14:textId="77777777" w:rsidR="00D03D4E" w:rsidRPr="0054262C" w:rsidRDefault="00D03D4E" w:rsidP="00D03D4E">
      <w:pPr>
        <w:rPr>
          <w:rFonts w:ascii="Times New Roman" w:hAnsi="Times New Roman" w:cs="Times New Roman"/>
        </w:rPr>
      </w:pPr>
    </w:p>
    <w:p w14:paraId="47EE86FB" w14:textId="46C10E4B" w:rsidR="00D03D4E" w:rsidRPr="0054262C" w:rsidRDefault="0054262C" w:rsidP="0054262C">
      <w:pPr>
        <w:rPr>
          <w:rFonts w:ascii="Times New Roman" w:hAnsi="Times New Roman" w:cs="Times New Roman"/>
        </w:rPr>
      </w:pPr>
      <w:r w:rsidRPr="0054262C">
        <w:rPr>
          <w:rFonts w:ascii="Times New Roman" w:hAnsi="Times New Roman" w:cs="Times New Roman"/>
        </w:rPr>
        <w:t>Use Area Aerial Picture</w:t>
      </w:r>
      <w:r w:rsidR="00D03D4E" w:rsidRPr="0054262C">
        <w:rPr>
          <w:rFonts w:ascii="Times New Roman" w:hAnsi="Times New Roman" w:cs="Times New Roman"/>
        </w:rPr>
        <w:t>:</w:t>
      </w:r>
    </w:p>
    <w:p w14:paraId="24BD1DAE" w14:textId="77777777" w:rsidR="00D03D4E" w:rsidRPr="0054262C" w:rsidRDefault="00D03D4E" w:rsidP="00D03D4E">
      <w:pPr>
        <w:jc w:val="both"/>
        <w:rPr>
          <w:rFonts w:ascii="Times New Roman" w:hAnsi="Times New Roman" w:cs="Times New Roman"/>
        </w:rPr>
      </w:pPr>
    </w:p>
    <w:p w14:paraId="409606BA" w14:textId="28AB0DCB" w:rsidR="00D03D4E" w:rsidRPr="0054262C" w:rsidRDefault="000E4301" w:rsidP="00D03D4E">
      <w:pPr>
        <w:jc w:val="both"/>
        <w:rPr>
          <w:rFonts w:ascii="Times New Roman" w:hAnsi="Times New Roman" w:cs="Times New Roman"/>
        </w:rPr>
      </w:pPr>
      <w:r>
        <w:rPr>
          <w:rFonts w:ascii="Times New Roman" w:hAnsi="Times New Roman" w:cs="Times New Roman"/>
          <w:noProof/>
        </w:rPr>
        <w:drawing>
          <wp:inline distT="0" distB="0" distL="0" distR="0" wp14:anchorId="2B6B58E8" wp14:editId="546B04FC">
            <wp:extent cx="5943600" cy="4457700"/>
            <wp:effectExtent l="0" t="0" r="0" b="0"/>
            <wp:docPr id="1094036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FBC59D9" w14:textId="77777777" w:rsidR="0054262C" w:rsidRPr="0054262C" w:rsidRDefault="0054262C" w:rsidP="00D03D4E">
      <w:pPr>
        <w:jc w:val="both"/>
        <w:rPr>
          <w:rFonts w:ascii="Times New Roman" w:hAnsi="Times New Roman" w:cs="Times New Roman"/>
        </w:rPr>
      </w:pPr>
    </w:p>
    <w:p w14:paraId="33E2398A" w14:textId="77777777" w:rsidR="0054262C" w:rsidRPr="0054262C" w:rsidRDefault="0054262C" w:rsidP="00D03D4E">
      <w:pPr>
        <w:jc w:val="both"/>
        <w:rPr>
          <w:rFonts w:ascii="Times New Roman" w:hAnsi="Times New Roman" w:cs="Times New Roman"/>
        </w:rPr>
      </w:pPr>
    </w:p>
    <w:p w14:paraId="66ABCBA9" w14:textId="73743EAC" w:rsidR="00DF3D8E" w:rsidRPr="0054262C" w:rsidRDefault="00DF3D8E">
      <w:pPr>
        <w:rPr>
          <w:rFonts w:ascii="Times New Roman" w:hAnsi="Times New Roman" w:cs="Times New Roman"/>
        </w:rPr>
      </w:pPr>
    </w:p>
    <w:p w14:paraId="74A3028F" w14:textId="77777777" w:rsidR="0054262C" w:rsidRPr="0054262C" w:rsidRDefault="0054262C">
      <w:pPr>
        <w:rPr>
          <w:rFonts w:ascii="Times New Roman" w:hAnsi="Times New Roman" w:cs="Times New Roman"/>
        </w:rPr>
      </w:pPr>
    </w:p>
    <w:p w14:paraId="7D808569" w14:textId="77777777" w:rsidR="0054262C" w:rsidRDefault="0054262C">
      <w:pPr>
        <w:rPr>
          <w:rFonts w:ascii="Times New Roman" w:hAnsi="Times New Roman" w:cs="Times New Roman"/>
        </w:rPr>
      </w:pPr>
    </w:p>
    <w:p w14:paraId="0E1BAB8C" w14:textId="453CDAD8" w:rsidR="0054262C" w:rsidRDefault="0054262C"/>
    <w:sectPr w:rsidR="0054262C" w:rsidSect="00D14F7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D86AE" w14:textId="77777777" w:rsidR="00434EE4" w:rsidRDefault="00434EE4" w:rsidP="0091517D">
      <w:pPr>
        <w:spacing w:after="0" w:line="240" w:lineRule="auto"/>
      </w:pPr>
      <w:r>
        <w:separator/>
      </w:r>
    </w:p>
  </w:endnote>
  <w:endnote w:type="continuationSeparator" w:id="0">
    <w:p w14:paraId="0EBB2622" w14:textId="77777777" w:rsidR="00434EE4" w:rsidRDefault="00434EE4" w:rsidP="00915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6A4E4" w14:textId="77777777" w:rsidR="001C7337" w:rsidRDefault="001C73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480636"/>
      <w:docPartObj>
        <w:docPartGallery w:val="Page Numbers (Bottom of Page)"/>
        <w:docPartUnique/>
      </w:docPartObj>
    </w:sdtPr>
    <w:sdtContent>
      <w:sdt>
        <w:sdtPr>
          <w:id w:val="-1769616900"/>
          <w:docPartObj>
            <w:docPartGallery w:val="Page Numbers (Top of Page)"/>
            <w:docPartUnique/>
          </w:docPartObj>
        </w:sdtPr>
        <w:sdtContent>
          <w:p w14:paraId="404A480D" w14:textId="2B536957" w:rsidR="0091517D" w:rsidRDefault="0091517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5C6827" w14:textId="77777777" w:rsidR="0091517D" w:rsidRDefault="009151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0EC10" w14:textId="77777777" w:rsidR="001C7337" w:rsidRDefault="001C7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68BEB" w14:textId="77777777" w:rsidR="00434EE4" w:rsidRDefault="00434EE4" w:rsidP="0091517D">
      <w:pPr>
        <w:spacing w:after="0" w:line="240" w:lineRule="auto"/>
      </w:pPr>
      <w:r>
        <w:separator/>
      </w:r>
    </w:p>
  </w:footnote>
  <w:footnote w:type="continuationSeparator" w:id="0">
    <w:p w14:paraId="4D66089B" w14:textId="77777777" w:rsidR="00434EE4" w:rsidRDefault="00434EE4" w:rsidP="00915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092A0" w14:textId="77777777" w:rsidR="001C7337" w:rsidRDefault="001C73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58A1D" w14:textId="204BEFF7" w:rsidR="001C7337" w:rsidRDefault="001C73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400A" w14:textId="77777777" w:rsidR="001C7337" w:rsidRDefault="001C73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5CCC"/>
    <w:multiLevelType w:val="hybridMultilevel"/>
    <w:tmpl w:val="C6EE54AE"/>
    <w:lvl w:ilvl="0" w:tplc="158AC4A2">
      <w:start w:val="1"/>
      <w:numFmt w:val="lowerLetter"/>
      <w:lvlText w:val="%1)"/>
      <w:lvlJc w:val="left"/>
      <w:pPr>
        <w:ind w:left="971" w:hanging="553"/>
      </w:pPr>
      <w:rPr>
        <w:rFonts w:ascii="Courier New" w:eastAsia="Courier New" w:hAnsi="Courier New" w:cs="Courier New" w:hint="default"/>
        <w:b w:val="0"/>
        <w:bCs w:val="0"/>
        <w:i w:val="0"/>
        <w:iCs w:val="0"/>
        <w:color w:val="151316"/>
        <w:spacing w:val="-1"/>
        <w:w w:val="107"/>
        <w:sz w:val="24"/>
        <w:szCs w:val="24"/>
      </w:rPr>
    </w:lvl>
    <w:lvl w:ilvl="1" w:tplc="FC829A3E">
      <w:numFmt w:val="bullet"/>
      <w:lvlText w:val="•"/>
      <w:lvlJc w:val="left"/>
      <w:pPr>
        <w:ind w:left="2000" w:hanging="553"/>
      </w:pPr>
      <w:rPr>
        <w:rFonts w:hint="default"/>
      </w:rPr>
    </w:lvl>
    <w:lvl w:ilvl="2" w:tplc="AFC24CC6">
      <w:numFmt w:val="bullet"/>
      <w:lvlText w:val="•"/>
      <w:lvlJc w:val="left"/>
      <w:pPr>
        <w:ind w:left="3020" w:hanging="553"/>
      </w:pPr>
      <w:rPr>
        <w:rFonts w:hint="default"/>
      </w:rPr>
    </w:lvl>
    <w:lvl w:ilvl="3" w:tplc="D67CED04">
      <w:numFmt w:val="bullet"/>
      <w:lvlText w:val="•"/>
      <w:lvlJc w:val="left"/>
      <w:pPr>
        <w:ind w:left="4040" w:hanging="553"/>
      </w:pPr>
      <w:rPr>
        <w:rFonts w:hint="default"/>
      </w:rPr>
    </w:lvl>
    <w:lvl w:ilvl="4" w:tplc="53BE3088">
      <w:numFmt w:val="bullet"/>
      <w:lvlText w:val="•"/>
      <w:lvlJc w:val="left"/>
      <w:pPr>
        <w:ind w:left="5060" w:hanging="553"/>
      </w:pPr>
      <w:rPr>
        <w:rFonts w:hint="default"/>
      </w:rPr>
    </w:lvl>
    <w:lvl w:ilvl="5" w:tplc="28023DC2">
      <w:numFmt w:val="bullet"/>
      <w:lvlText w:val="•"/>
      <w:lvlJc w:val="left"/>
      <w:pPr>
        <w:ind w:left="6080" w:hanging="553"/>
      </w:pPr>
      <w:rPr>
        <w:rFonts w:hint="default"/>
      </w:rPr>
    </w:lvl>
    <w:lvl w:ilvl="6" w:tplc="BA943F4C">
      <w:numFmt w:val="bullet"/>
      <w:lvlText w:val="•"/>
      <w:lvlJc w:val="left"/>
      <w:pPr>
        <w:ind w:left="7100" w:hanging="553"/>
      </w:pPr>
      <w:rPr>
        <w:rFonts w:hint="default"/>
      </w:rPr>
    </w:lvl>
    <w:lvl w:ilvl="7" w:tplc="AD7AC1BA">
      <w:numFmt w:val="bullet"/>
      <w:lvlText w:val="•"/>
      <w:lvlJc w:val="left"/>
      <w:pPr>
        <w:ind w:left="8120" w:hanging="553"/>
      </w:pPr>
      <w:rPr>
        <w:rFonts w:hint="default"/>
      </w:rPr>
    </w:lvl>
    <w:lvl w:ilvl="8" w:tplc="B3D468D8">
      <w:numFmt w:val="bullet"/>
      <w:lvlText w:val="•"/>
      <w:lvlJc w:val="left"/>
      <w:pPr>
        <w:ind w:left="9140" w:hanging="553"/>
      </w:pPr>
      <w:rPr>
        <w:rFonts w:hint="default"/>
      </w:rPr>
    </w:lvl>
  </w:abstractNum>
  <w:abstractNum w:abstractNumId="1" w15:restartNumberingAfterBreak="0">
    <w:nsid w:val="0F8F1E31"/>
    <w:multiLevelType w:val="hybridMultilevel"/>
    <w:tmpl w:val="C6EE54AE"/>
    <w:lvl w:ilvl="0" w:tplc="158AC4A2">
      <w:start w:val="1"/>
      <w:numFmt w:val="lowerLetter"/>
      <w:lvlText w:val="%1)"/>
      <w:lvlJc w:val="left"/>
      <w:pPr>
        <w:ind w:left="971" w:hanging="553"/>
      </w:pPr>
      <w:rPr>
        <w:rFonts w:ascii="Courier New" w:eastAsia="Courier New" w:hAnsi="Courier New" w:cs="Courier New" w:hint="default"/>
        <w:b w:val="0"/>
        <w:bCs w:val="0"/>
        <w:i w:val="0"/>
        <w:iCs w:val="0"/>
        <w:color w:val="151316"/>
        <w:spacing w:val="-1"/>
        <w:w w:val="107"/>
        <w:sz w:val="24"/>
        <w:szCs w:val="24"/>
      </w:rPr>
    </w:lvl>
    <w:lvl w:ilvl="1" w:tplc="FC829A3E">
      <w:numFmt w:val="bullet"/>
      <w:lvlText w:val="•"/>
      <w:lvlJc w:val="left"/>
      <w:pPr>
        <w:ind w:left="2000" w:hanging="553"/>
      </w:pPr>
      <w:rPr>
        <w:rFonts w:hint="default"/>
      </w:rPr>
    </w:lvl>
    <w:lvl w:ilvl="2" w:tplc="AFC24CC6">
      <w:numFmt w:val="bullet"/>
      <w:lvlText w:val="•"/>
      <w:lvlJc w:val="left"/>
      <w:pPr>
        <w:ind w:left="3020" w:hanging="553"/>
      </w:pPr>
      <w:rPr>
        <w:rFonts w:hint="default"/>
      </w:rPr>
    </w:lvl>
    <w:lvl w:ilvl="3" w:tplc="D67CED04">
      <w:numFmt w:val="bullet"/>
      <w:lvlText w:val="•"/>
      <w:lvlJc w:val="left"/>
      <w:pPr>
        <w:ind w:left="4040" w:hanging="553"/>
      </w:pPr>
      <w:rPr>
        <w:rFonts w:hint="default"/>
      </w:rPr>
    </w:lvl>
    <w:lvl w:ilvl="4" w:tplc="53BE3088">
      <w:numFmt w:val="bullet"/>
      <w:lvlText w:val="•"/>
      <w:lvlJc w:val="left"/>
      <w:pPr>
        <w:ind w:left="5060" w:hanging="553"/>
      </w:pPr>
      <w:rPr>
        <w:rFonts w:hint="default"/>
      </w:rPr>
    </w:lvl>
    <w:lvl w:ilvl="5" w:tplc="28023DC2">
      <w:numFmt w:val="bullet"/>
      <w:lvlText w:val="•"/>
      <w:lvlJc w:val="left"/>
      <w:pPr>
        <w:ind w:left="6080" w:hanging="553"/>
      </w:pPr>
      <w:rPr>
        <w:rFonts w:hint="default"/>
      </w:rPr>
    </w:lvl>
    <w:lvl w:ilvl="6" w:tplc="BA943F4C">
      <w:numFmt w:val="bullet"/>
      <w:lvlText w:val="•"/>
      <w:lvlJc w:val="left"/>
      <w:pPr>
        <w:ind w:left="7100" w:hanging="553"/>
      </w:pPr>
      <w:rPr>
        <w:rFonts w:hint="default"/>
      </w:rPr>
    </w:lvl>
    <w:lvl w:ilvl="7" w:tplc="AD7AC1BA">
      <w:numFmt w:val="bullet"/>
      <w:lvlText w:val="•"/>
      <w:lvlJc w:val="left"/>
      <w:pPr>
        <w:ind w:left="8120" w:hanging="553"/>
      </w:pPr>
      <w:rPr>
        <w:rFonts w:hint="default"/>
      </w:rPr>
    </w:lvl>
    <w:lvl w:ilvl="8" w:tplc="B3D468D8">
      <w:numFmt w:val="bullet"/>
      <w:lvlText w:val="•"/>
      <w:lvlJc w:val="left"/>
      <w:pPr>
        <w:ind w:left="9140" w:hanging="553"/>
      </w:pPr>
      <w:rPr>
        <w:rFonts w:hint="default"/>
      </w:rPr>
    </w:lvl>
  </w:abstractNum>
  <w:abstractNum w:abstractNumId="2" w15:restartNumberingAfterBreak="0">
    <w:nsid w:val="170D74E7"/>
    <w:multiLevelType w:val="hybridMultilevel"/>
    <w:tmpl w:val="0EE605B8"/>
    <w:lvl w:ilvl="0" w:tplc="BAC6B5D8">
      <w:start w:val="2"/>
      <w:numFmt w:val="decimal"/>
      <w:lvlText w:val="%1."/>
      <w:lvlJc w:val="left"/>
      <w:pPr>
        <w:ind w:left="1000" w:hanging="590"/>
        <w:jc w:val="right"/>
      </w:pPr>
      <w:rPr>
        <w:rFonts w:hint="default"/>
        <w:w w:val="100"/>
      </w:rPr>
    </w:lvl>
    <w:lvl w:ilvl="1" w:tplc="ABE01E3A">
      <w:numFmt w:val="bullet"/>
      <w:lvlText w:val="•"/>
      <w:lvlJc w:val="left"/>
      <w:pPr>
        <w:ind w:left="2018" w:hanging="590"/>
      </w:pPr>
      <w:rPr>
        <w:rFonts w:hint="default"/>
      </w:rPr>
    </w:lvl>
    <w:lvl w:ilvl="2" w:tplc="E34C604E">
      <w:numFmt w:val="bullet"/>
      <w:lvlText w:val="•"/>
      <w:lvlJc w:val="left"/>
      <w:pPr>
        <w:ind w:left="3036" w:hanging="590"/>
      </w:pPr>
      <w:rPr>
        <w:rFonts w:hint="default"/>
      </w:rPr>
    </w:lvl>
    <w:lvl w:ilvl="3" w:tplc="F0E657D0">
      <w:numFmt w:val="bullet"/>
      <w:lvlText w:val="•"/>
      <w:lvlJc w:val="left"/>
      <w:pPr>
        <w:ind w:left="4054" w:hanging="590"/>
      </w:pPr>
      <w:rPr>
        <w:rFonts w:hint="default"/>
      </w:rPr>
    </w:lvl>
    <w:lvl w:ilvl="4" w:tplc="292E5238">
      <w:numFmt w:val="bullet"/>
      <w:lvlText w:val="•"/>
      <w:lvlJc w:val="left"/>
      <w:pPr>
        <w:ind w:left="5072" w:hanging="590"/>
      </w:pPr>
      <w:rPr>
        <w:rFonts w:hint="default"/>
      </w:rPr>
    </w:lvl>
    <w:lvl w:ilvl="5" w:tplc="B40CE4EC">
      <w:numFmt w:val="bullet"/>
      <w:lvlText w:val="•"/>
      <w:lvlJc w:val="left"/>
      <w:pPr>
        <w:ind w:left="6090" w:hanging="590"/>
      </w:pPr>
      <w:rPr>
        <w:rFonts w:hint="default"/>
      </w:rPr>
    </w:lvl>
    <w:lvl w:ilvl="6" w:tplc="CF8814D8">
      <w:numFmt w:val="bullet"/>
      <w:lvlText w:val="•"/>
      <w:lvlJc w:val="left"/>
      <w:pPr>
        <w:ind w:left="7108" w:hanging="590"/>
      </w:pPr>
      <w:rPr>
        <w:rFonts w:hint="default"/>
      </w:rPr>
    </w:lvl>
    <w:lvl w:ilvl="7" w:tplc="EFF89266">
      <w:numFmt w:val="bullet"/>
      <w:lvlText w:val="•"/>
      <w:lvlJc w:val="left"/>
      <w:pPr>
        <w:ind w:left="8126" w:hanging="590"/>
      </w:pPr>
      <w:rPr>
        <w:rFonts w:hint="default"/>
      </w:rPr>
    </w:lvl>
    <w:lvl w:ilvl="8" w:tplc="C1F09F32">
      <w:numFmt w:val="bullet"/>
      <w:lvlText w:val="•"/>
      <w:lvlJc w:val="left"/>
      <w:pPr>
        <w:ind w:left="9144" w:hanging="590"/>
      </w:pPr>
      <w:rPr>
        <w:rFonts w:hint="default"/>
      </w:rPr>
    </w:lvl>
  </w:abstractNum>
  <w:abstractNum w:abstractNumId="3" w15:restartNumberingAfterBreak="0">
    <w:nsid w:val="242E241A"/>
    <w:multiLevelType w:val="hybridMultilevel"/>
    <w:tmpl w:val="87F41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1D377A"/>
    <w:multiLevelType w:val="hybridMultilevel"/>
    <w:tmpl w:val="03A65468"/>
    <w:lvl w:ilvl="0" w:tplc="87A68FDA">
      <w:start w:val="3"/>
      <w:numFmt w:val="lowerLetter"/>
      <w:lvlText w:val="%1)"/>
      <w:lvlJc w:val="left"/>
      <w:pPr>
        <w:ind w:left="1020" w:hanging="314"/>
      </w:pPr>
      <w:rPr>
        <w:rFonts w:ascii="Courier New" w:eastAsia="Courier New" w:hAnsi="Courier New" w:cs="Courier New" w:hint="default"/>
        <w:b w:val="0"/>
        <w:bCs w:val="0"/>
        <w:i w:val="0"/>
        <w:iCs w:val="0"/>
        <w:color w:val="161516"/>
        <w:spacing w:val="-23"/>
        <w:w w:val="109"/>
        <w:sz w:val="22"/>
        <w:szCs w:val="22"/>
      </w:rPr>
    </w:lvl>
    <w:lvl w:ilvl="1" w:tplc="1C4E237C">
      <w:numFmt w:val="bullet"/>
      <w:lvlText w:val="•"/>
      <w:lvlJc w:val="left"/>
      <w:pPr>
        <w:ind w:left="2036" w:hanging="314"/>
      </w:pPr>
      <w:rPr>
        <w:rFonts w:hint="default"/>
      </w:rPr>
    </w:lvl>
    <w:lvl w:ilvl="2" w:tplc="A7027D5E">
      <w:numFmt w:val="bullet"/>
      <w:lvlText w:val="•"/>
      <w:lvlJc w:val="left"/>
      <w:pPr>
        <w:ind w:left="3052" w:hanging="314"/>
      </w:pPr>
      <w:rPr>
        <w:rFonts w:hint="default"/>
      </w:rPr>
    </w:lvl>
    <w:lvl w:ilvl="3" w:tplc="07EC46B6">
      <w:numFmt w:val="bullet"/>
      <w:lvlText w:val="•"/>
      <w:lvlJc w:val="left"/>
      <w:pPr>
        <w:ind w:left="4068" w:hanging="314"/>
      </w:pPr>
      <w:rPr>
        <w:rFonts w:hint="default"/>
      </w:rPr>
    </w:lvl>
    <w:lvl w:ilvl="4" w:tplc="0F4E66BE">
      <w:numFmt w:val="bullet"/>
      <w:lvlText w:val="•"/>
      <w:lvlJc w:val="left"/>
      <w:pPr>
        <w:ind w:left="5084" w:hanging="314"/>
      </w:pPr>
      <w:rPr>
        <w:rFonts w:hint="default"/>
      </w:rPr>
    </w:lvl>
    <w:lvl w:ilvl="5" w:tplc="0AE658BA">
      <w:numFmt w:val="bullet"/>
      <w:lvlText w:val="•"/>
      <w:lvlJc w:val="left"/>
      <w:pPr>
        <w:ind w:left="6100" w:hanging="314"/>
      </w:pPr>
      <w:rPr>
        <w:rFonts w:hint="default"/>
      </w:rPr>
    </w:lvl>
    <w:lvl w:ilvl="6" w:tplc="50D438E2">
      <w:numFmt w:val="bullet"/>
      <w:lvlText w:val="•"/>
      <w:lvlJc w:val="left"/>
      <w:pPr>
        <w:ind w:left="7116" w:hanging="314"/>
      </w:pPr>
      <w:rPr>
        <w:rFonts w:hint="default"/>
      </w:rPr>
    </w:lvl>
    <w:lvl w:ilvl="7" w:tplc="8D00C4FA">
      <w:numFmt w:val="bullet"/>
      <w:lvlText w:val="•"/>
      <w:lvlJc w:val="left"/>
      <w:pPr>
        <w:ind w:left="8132" w:hanging="314"/>
      </w:pPr>
      <w:rPr>
        <w:rFonts w:hint="default"/>
      </w:rPr>
    </w:lvl>
    <w:lvl w:ilvl="8" w:tplc="3D30A562">
      <w:numFmt w:val="bullet"/>
      <w:lvlText w:val="•"/>
      <w:lvlJc w:val="left"/>
      <w:pPr>
        <w:ind w:left="9148" w:hanging="314"/>
      </w:pPr>
      <w:rPr>
        <w:rFonts w:hint="default"/>
      </w:rPr>
    </w:lvl>
  </w:abstractNum>
  <w:abstractNum w:abstractNumId="5" w15:restartNumberingAfterBreak="0">
    <w:nsid w:val="493133E4"/>
    <w:multiLevelType w:val="hybridMultilevel"/>
    <w:tmpl w:val="FA5E6C3C"/>
    <w:lvl w:ilvl="0" w:tplc="9274E18C">
      <w:start w:val="7"/>
      <w:numFmt w:val="lowerLetter"/>
      <w:lvlText w:val="%1)"/>
      <w:lvlJc w:val="left"/>
      <w:pPr>
        <w:ind w:left="2380" w:hanging="676"/>
      </w:pPr>
      <w:rPr>
        <w:rFonts w:ascii="Courier New" w:eastAsia="Courier New" w:hAnsi="Courier New" w:cs="Courier New" w:hint="default"/>
        <w:b w:val="0"/>
        <w:bCs w:val="0"/>
        <w:i w:val="0"/>
        <w:iCs w:val="0"/>
        <w:color w:val="151316"/>
        <w:spacing w:val="-1"/>
        <w:w w:val="106"/>
        <w:sz w:val="24"/>
        <w:szCs w:val="24"/>
      </w:rPr>
    </w:lvl>
    <w:lvl w:ilvl="1" w:tplc="433A6AA4">
      <w:numFmt w:val="bullet"/>
      <w:lvlText w:val="•"/>
      <w:lvlJc w:val="left"/>
      <w:pPr>
        <w:ind w:left="3260" w:hanging="676"/>
      </w:pPr>
      <w:rPr>
        <w:rFonts w:hint="default"/>
      </w:rPr>
    </w:lvl>
    <w:lvl w:ilvl="2" w:tplc="8CE0F28E">
      <w:numFmt w:val="bullet"/>
      <w:lvlText w:val="•"/>
      <w:lvlJc w:val="left"/>
      <w:pPr>
        <w:ind w:left="4140" w:hanging="676"/>
      </w:pPr>
      <w:rPr>
        <w:rFonts w:hint="default"/>
      </w:rPr>
    </w:lvl>
    <w:lvl w:ilvl="3" w:tplc="C9BA5E64">
      <w:numFmt w:val="bullet"/>
      <w:lvlText w:val="•"/>
      <w:lvlJc w:val="left"/>
      <w:pPr>
        <w:ind w:left="5020" w:hanging="676"/>
      </w:pPr>
      <w:rPr>
        <w:rFonts w:hint="default"/>
      </w:rPr>
    </w:lvl>
    <w:lvl w:ilvl="4" w:tplc="B478EB38">
      <w:numFmt w:val="bullet"/>
      <w:lvlText w:val="•"/>
      <w:lvlJc w:val="left"/>
      <w:pPr>
        <w:ind w:left="5900" w:hanging="676"/>
      </w:pPr>
      <w:rPr>
        <w:rFonts w:hint="default"/>
      </w:rPr>
    </w:lvl>
    <w:lvl w:ilvl="5" w:tplc="885E0E8C">
      <w:numFmt w:val="bullet"/>
      <w:lvlText w:val="•"/>
      <w:lvlJc w:val="left"/>
      <w:pPr>
        <w:ind w:left="6780" w:hanging="676"/>
      </w:pPr>
      <w:rPr>
        <w:rFonts w:hint="default"/>
      </w:rPr>
    </w:lvl>
    <w:lvl w:ilvl="6" w:tplc="4E80D878">
      <w:numFmt w:val="bullet"/>
      <w:lvlText w:val="•"/>
      <w:lvlJc w:val="left"/>
      <w:pPr>
        <w:ind w:left="7660" w:hanging="676"/>
      </w:pPr>
      <w:rPr>
        <w:rFonts w:hint="default"/>
      </w:rPr>
    </w:lvl>
    <w:lvl w:ilvl="7" w:tplc="F4E8F9BA">
      <w:numFmt w:val="bullet"/>
      <w:lvlText w:val="•"/>
      <w:lvlJc w:val="left"/>
      <w:pPr>
        <w:ind w:left="8540" w:hanging="676"/>
      </w:pPr>
      <w:rPr>
        <w:rFonts w:hint="default"/>
      </w:rPr>
    </w:lvl>
    <w:lvl w:ilvl="8" w:tplc="12EC545E">
      <w:numFmt w:val="bullet"/>
      <w:lvlText w:val="•"/>
      <w:lvlJc w:val="left"/>
      <w:pPr>
        <w:ind w:left="9420" w:hanging="676"/>
      </w:pPr>
      <w:rPr>
        <w:rFonts w:hint="default"/>
      </w:rPr>
    </w:lvl>
  </w:abstractNum>
  <w:abstractNum w:abstractNumId="6" w15:restartNumberingAfterBreak="0">
    <w:nsid w:val="558046C9"/>
    <w:multiLevelType w:val="hybridMultilevel"/>
    <w:tmpl w:val="85E297D0"/>
    <w:lvl w:ilvl="0" w:tplc="747AE45C">
      <w:start w:val="23"/>
      <w:numFmt w:val="decimal"/>
      <w:lvlText w:val="%1."/>
      <w:lvlJc w:val="left"/>
      <w:pPr>
        <w:ind w:left="1048" w:hanging="734"/>
        <w:jc w:val="right"/>
      </w:pPr>
      <w:rPr>
        <w:rFonts w:hint="default"/>
        <w:spacing w:val="-1"/>
        <w:w w:val="103"/>
      </w:rPr>
    </w:lvl>
    <w:lvl w:ilvl="1" w:tplc="5950AAE4">
      <w:numFmt w:val="bullet"/>
      <w:lvlText w:val="•"/>
      <w:lvlJc w:val="left"/>
      <w:pPr>
        <w:ind w:left="2054" w:hanging="734"/>
      </w:pPr>
      <w:rPr>
        <w:rFonts w:hint="default"/>
      </w:rPr>
    </w:lvl>
    <w:lvl w:ilvl="2" w:tplc="7278D718">
      <w:numFmt w:val="bullet"/>
      <w:lvlText w:val="•"/>
      <w:lvlJc w:val="left"/>
      <w:pPr>
        <w:ind w:left="3068" w:hanging="734"/>
      </w:pPr>
      <w:rPr>
        <w:rFonts w:hint="default"/>
      </w:rPr>
    </w:lvl>
    <w:lvl w:ilvl="3" w:tplc="60367726">
      <w:numFmt w:val="bullet"/>
      <w:lvlText w:val="•"/>
      <w:lvlJc w:val="left"/>
      <w:pPr>
        <w:ind w:left="4082" w:hanging="734"/>
      </w:pPr>
      <w:rPr>
        <w:rFonts w:hint="default"/>
      </w:rPr>
    </w:lvl>
    <w:lvl w:ilvl="4" w:tplc="512A104A">
      <w:numFmt w:val="bullet"/>
      <w:lvlText w:val="•"/>
      <w:lvlJc w:val="left"/>
      <w:pPr>
        <w:ind w:left="5096" w:hanging="734"/>
      </w:pPr>
      <w:rPr>
        <w:rFonts w:hint="default"/>
      </w:rPr>
    </w:lvl>
    <w:lvl w:ilvl="5" w:tplc="3852EB14">
      <w:numFmt w:val="bullet"/>
      <w:lvlText w:val="•"/>
      <w:lvlJc w:val="left"/>
      <w:pPr>
        <w:ind w:left="6110" w:hanging="734"/>
      </w:pPr>
      <w:rPr>
        <w:rFonts w:hint="default"/>
      </w:rPr>
    </w:lvl>
    <w:lvl w:ilvl="6" w:tplc="1E586FB4">
      <w:numFmt w:val="bullet"/>
      <w:lvlText w:val="•"/>
      <w:lvlJc w:val="left"/>
      <w:pPr>
        <w:ind w:left="7124" w:hanging="734"/>
      </w:pPr>
      <w:rPr>
        <w:rFonts w:hint="default"/>
      </w:rPr>
    </w:lvl>
    <w:lvl w:ilvl="7" w:tplc="B3180FBA">
      <w:numFmt w:val="bullet"/>
      <w:lvlText w:val="•"/>
      <w:lvlJc w:val="left"/>
      <w:pPr>
        <w:ind w:left="8138" w:hanging="734"/>
      </w:pPr>
      <w:rPr>
        <w:rFonts w:hint="default"/>
      </w:rPr>
    </w:lvl>
    <w:lvl w:ilvl="8" w:tplc="D6CA885C">
      <w:numFmt w:val="bullet"/>
      <w:lvlText w:val="•"/>
      <w:lvlJc w:val="left"/>
      <w:pPr>
        <w:ind w:left="9152" w:hanging="734"/>
      </w:pPr>
      <w:rPr>
        <w:rFonts w:hint="default"/>
      </w:rPr>
    </w:lvl>
  </w:abstractNum>
  <w:abstractNum w:abstractNumId="7" w15:restartNumberingAfterBreak="0">
    <w:nsid w:val="64C65321"/>
    <w:multiLevelType w:val="hybridMultilevel"/>
    <w:tmpl w:val="9086F18A"/>
    <w:lvl w:ilvl="0" w:tplc="15B41F2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15:restartNumberingAfterBreak="0">
    <w:nsid w:val="6CC5124D"/>
    <w:multiLevelType w:val="hybridMultilevel"/>
    <w:tmpl w:val="8614553A"/>
    <w:lvl w:ilvl="0" w:tplc="18D63AB8">
      <w:start w:val="18"/>
      <w:numFmt w:val="decimal"/>
      <w:lvlText w:val="%1."/>
      <w:lvlJc w:val="left"/>
      <w:pPr>
        <w:ind w:left="2427" w:hanging="697"/>
      </w:pPr>
      <w:rPr>
        <w:rFonts w:ascii="Courier New" w:eastAsia="Courier New" w:hAnsi="Courier New" w:cs="Courier New" w:hint="default"/>
        <w:b w:val="0"/>
        <w:bCs w:val="0"/>
        <w:i w:val="0"/>
        <w:iCs w:val="0"/>
        <w:color w:val="151316"/>
        <w:spacing w:val="-1"/>
        <w:w w:val="100"/>
        <w:sz w:val="24"/>
        <w:szCs w:val="24"/>
      </w:rPr>
    </w:lvl>
    <w:lvl w:ilvl="1" w:tplc="322658E6">
      <w:numFmt w:val="bullet"/>
      <w:lvlText w:val="•"/>
      <w:lvlJc w:val="left"/>
      <w:pPr>
        <w:ind w:left="3296" w:hanging="697"/>
      </w:pPr>
      <w:rPr>
        <w:rFonts w:hint="default"/>
      </w:rPr>
    </w:lvl>
    <w:lvl w:ilvl="2" w:tplc="EF005366">
      <w:numFmt w:val="bullet"/>
      <w:lvlText w:val="•"/>
      <w:lvlJc w:val="left"/>
      <w:pPr>
        <w:ind w:left="4172" w:hanging="697"/>
      </w:pPr>
      <w:rPr>
        <w:rFonts w:hint="default"/>
      </w:rPr>
    </w:lvl>
    <w:lvl w:ilvl="3" w:tplc="D026DDC2">
      <w:numFmt w:val="bullet"/>
      <w:lvlText w:val="•"/>
      <w:lvlJc w:val="left"/>
      <w:pPr>
        <w:ind w:left="5048" w:hanging="697"/>
      </w:pPr>
      <w:rPr>
        <w:rFonts w:hint="default"/>
      </w:rPr>
    </w:lvl>
    <w:lvl w:ilvl="4" w:tplc="E5B623B0">
      <w:numFmt w:val="bullet"/>
      <w:lvlText w:val="•"/>
      <w:lvlJc w:val="left"/>
      <w:pPr>
        <w:ind w:left="5924" w:hanging="697"/>
      </w:pPr>
      <w:rPr>
        <w:rFonts w:hint="default"/>
      </w:rPr>
    </w:lvl>
    <w:lvl w:ilvl="5" w:tplc="6FE8A0AC">
      <w:numFmt w:val="bullet"/>
      <w:lvlText w:val="•"/>
      <w:lvlJc w:val="left"/>
      <w:pPr>
        <w:ind w:left="6800" w:hanging="697"/>
      </w:pPr>
      <w:rPr>
        <w:rFonts w:hint="default"/>
      </w:rPr>
    </w:lvl>
    <w:lvl w:ilvl="6" w:tplc="85D821B6">
      <w:numFmt w:val="bullet"/>
      <w:lvlText w:val="•"/>
      <w:lvlJc w:val="left"/>
      <w:pPr>
        <w:ind w:left="7676" w:hanging="697"/>
      </w:pPr>
      <w:rPr>
        <w:rFonts w:hint="default"/>
      </w:rPr>
    </w:lvl>
    <w:lvl w:ilvl="7" w:tplc="99D2A68A">
      <w:numFmt w:val="bullet"/>
      <w:lvlText w:val="•"/>
      <w:lvlJc w:val="left"/>
      <w:pPr>
        <w:ind w:left="8552" w:hanging="697"/>
      </w:pPr>
      <w:rPr>
        <w:rFonts w:hint="default"/>
      </w:rPr>
    </w:lvl>
    <w:lvl w:ilvl="8" w:tplc="83166A9A">
      <w:numFmt w:val="bullet"/>
      <w:lvlText w:val="•"/>
      <w:lvlJc w:val="left"/>
      <w:pPr>
        <w:ind w:left="9428" w:hanging="697"/>
      </w:pPr>
      <w:rPr>
        <w:rFonts w:hint="default"/>
      </w:rPr>
    </w:lvl>
  </w:abstractNum>
  <w:abstractNum w:abstractNumId="9" w15:restartNumberingAfterBreak="0">
    <w:nsid w:val="776D5798"/>
    <w:multiLevelType w:val="hybridMultilevel"/>
    <w:tmpl w:val="4D202F1A"/>
    <w:lvl w:ilvl="0" w:tplc="50288A60">
      <w:start w:val="15"/>
      <w:numFmt w:val="decimal"/>
      <w:lvlText w:val="%1."/>
      <w:lvlJc w:val="left"/>
      <w:pPr>
        <w:ind w:left="1074" w:hanging="668"/>
      </w:pPr>
      <w:rPr>
        <w:rFonts w:ascii="Courier New" w:eastAsia="Courier New" w:hAnsi="Courier New" w:cs="Courier New" w:hint="default"/>
        <w:b w:val="0"/>
        <w:bCs w:val="0"/>
        <w:i w:val="0"/>
        <w:iCs w:val="0"/>
        <w:color w:val="161516"/>
        <w:spacing w:val="-1"/>
        <w:w w:val="100"/>
        <w:sz w:val="24"/>
        <w:szCs w:val="24"/>
      </w:rPr>
    </w:lvl>
    <w:lvl w:ilvl="1" w:tplc="0C74298A">
      <w:numFmt w:val="bullet"/>
      <w:lvlText w:val="•"/>
      <w:lvlJc w:val="left"/>
      <w:pPr>
        <w:ind w:left="2090" w:hanging="668"/>
      </w:pPr>
      <w:rPr>
        <w:rFonts w:hint="default"/>
      </w:rPr>
    </w:lvl>
    <w:lvl w:ilvl="2" w:tplc="169E1B92">
      <w:numFmt w:val="bullet"/>
      <w:lvlText w:val="•"/>
      <w:lvlJc w:val="left"/>
      <w:pPr>
        <w:ind w:left="3100" w:hanging="668"/>
      </w:pPr>
      <w:rPr>
        <w:rFonts w:hint="default"/>
      </w:rPr>
    </w:lvl>
    <w:lvl w:ilvl="3" w:tplc="3872E1E4">
      <w:numFmt w:val="bullet"/>
      <w:lvlText w:val="•"/>
      <w:lvlJc w:val="left"/>
      <w:pPr>
        <w:ind w:left="4110" w:hanging="668"/>
      </w:pPr>
      <w:rPr>
        <w:rFonts w:hint="default"/>
      </w:rPr>
    </w:lvl>
    <w:lvl w:ilvl="4" w:tplc="856ABB2C">
      <w:numFmt w:val="bullet"/>
      <w:lvlText w:val="•"/>
      <w:lvlJc w:val="left"/>
      <w:pPr>
        <w:ind w:left="5120" w:hanging="668"/>
      </w:pPr>
      <w:rPr>
        <w:rFonts w:hint="default"/>
      </w:rPr>
    </w:lvl>
    <w:lvl w:ilvl="5" w:tplc="2FBA46CE">
      <w:numFmt w:val="bullet"/>
      <w:lvlText w:val="•"/>
      <w:lvlJc w:val="left"/>
      <w:pPr>
        <w:ind w:left="6130" w:hanging="668"/>
      </w:pPr>
      <w:rPr>
        <w:rFonts w:hint="default"/>
      </w:rPr>
    </w:lvl>
    <w:lvl w:ilvl="6" w:tplc="D3D8922A">
      <w:numFmt w:val="bullet"/>
      <w:lvlText w:val="•"/>
      <w:lvlJc w:val="left"/>
      <w:pPr>
        <w:ind w:left="7140" w:hanging="668"/>
      </w:pPr>
      <w:rPr>
        <w:rFonts w:hint="default"/>
      </w:rPr>
    </w:lvl>
    <w:lvl w:ilvl="7" w:tplc="F566F6B2">
      <w:numFmt w:val="bullet"/>
      <w:lvlText w:val="•"/>
      <w:lvlJc w:val="left"/>
      <w:pPr>
        <w:ind w:left="8150" w:hanging="668"/>
      </w:pPr>
      <w:rPr>
        <w:rFonts w:hint="default"/>
      </w:rPr>
    </w:lvl>
    <w:lvl w:ilvl="8" w:tplc="D182DE02">
      <w:numFmt w:val="bullet"/>
      <w:lvlText w:val="•"/>
      <w:lvlJc w:val="left"/>
      <w:pPr>
        <w:ind w:left="9160" w:hanging="668"/>
      </w:pPr>
      <w:rPr>
        <w:rFonts w:hint="default"/>
      </w:rPr>
    </w:lvl>
  </w:abstractNum>
  <w:num w:numId="1" w16cid:durableId="380061178">
    <w:abstractNumId w:val="5"/>
  </w:num>
  <w:num w:numId="2" w16cid:durableId="1516462238">
    <w:abstractNumId w:val="1"/>
  </w:num>
  <w:num w:numId="3" w16cid:durableId="1384913725">
    <w:abstractNumId w:val="6"/>
  </w:num>
  <w:num w:numId="4" w16cid:durableId="793980235">
    <w:abstractNumId w:val="8"/>
  </w:num>
  <w:num w:numId="5" w16cid:durableId="364520623">
    <w:abstractNumId w:val="9"/>
  </w:num>
  <w:num w:numId="6" w16cid:durableId="966621673">
    <w:abstractNumId w:val="4"/>
  </w:num>
  <w:num w:numId="7" w16cid:durableId="243145438">
    <w:abstractNumId w:val="2"/>
  </w:num>
  <w:num w:numId="8" w16cid:durableId="661549826">
    <w:abstractNumId w:val="0"/>
  </w:num>
  <w:num w:numId="9" w16cid:durableId="1302926398">
    <w:abstractNumId w:val="3"/>
  </w:num>
  <w:num w:numId="10" w16cid:durableId="4295923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D8E"/>
    <w:rsid w:val="00021E57"/>
    <w:rsid w:val="000514ED"/>
    <w:rsid w:val="000706DB"/>
    <w:rsid w:val="000A51BE"/>
    <w:rsid w:val="000C6B04"/>
    <w:rsid w:val="000C74B2"/>
    <w:rsid w:val="000E3EFE"/>
    <w:rsid w:val="000E4301"/>
    <w:rsid w:val="00134837"/>
    <w:rsid w:val="00136F0E"/>
    <w:rsid w:val="00137245"/>
    <w:rsid w:val="00153E22"/>
    <w:rsid w:val="001659D5"/>
    <w:rsid w:val="0017362A"/>
    <w:rsid w:val="0017482B"/>
    <w:rsid w:val="001A322C"/>
    <w:rsid w:val="001B61F3"/>
    <w:rsid w:val="001C5C45"/>
    <w:rsid w:val="001C7337"/>
    <w:rsid w:val="001F2D67"/>
    <w:rsid w:val="00201240"/>
    <w:rsid w:val="002038D5"/>
    <w:rsid w:val="00246EF6"/>
    <w:rsid w:val="00265A1F"/>
    <w:rsid w:val="002C1B3F"/>
    <w:rsid w:val="00325D9F"/>
    <w:rsid w:val="0034626D"/>
    <w:rsid w:val="00370216"/>
    <w:rsid w:val="00377278"/>
    <w:rsid w:val="0039307D"/>
    <w:rsid w:val="00394977"/>
    <w:rsid w:val="003A6525"/>
    <w:rsid w:val="003D47C9"/>
    <w:rsid w:val="003D73F7"/>
    <w:rsid w:val="00401993"/>
    <w:rsid w:val="0041694A"/>
    <w:rsid w:val="00417179"/>
    <w:rsid w:val="00426DA1"/>
    <w:rsid w:val="00434EE4"/>
    <w:rsid w:val="00460639"/>
    <w:rsid w:val="004A314D"/>
    <w:rsid w:val="004A50DB"/>
    <w:rsid w:val="004C5282"/>
    <w:rsid w:val="004D2675"/>
    <w:rsid w:val="004F0FBB"/>
    <w:rsid w:val="00504A56"/>
    <w:rsid w:val="0054262C"/>
    <w:rsid w:val="00552DE1"/>
    <w:rsid w:val="005830F2"/>
    <w:rsid w:val="005C257B"/>
    <w:rsid w:val="0060768E"/>
    <w:rsid w:val="00622794"/>
    <w:rsid w:val="006601C5"/>
    <w:rsid w:val="006876DB"/>
    <w:rsid w:val="006923CE"/>
    <w:rsid w:val="0069509D"/>
    <w:rsid w:val="006C5017"/>
    <w:rsid w:val="006C6C54"/>
    <w:rsid w:val="006E62E2"/>
    <w:rsid w:val="006F72E9"/>
    <w:rsid w:val="0070439B"/>
    <w:rsid w:val="0073571F"/>
    <w:rsid w:val="00752FE2"/>
    <w:rsid w:val="007644E6"/>
    <w:rsid w:val="00772A93"/>
    <w:rsid w:val="00774EF1"/>
    <w:rsid w:val="00786556"/>
    <w:rsid w:val="00787E6D"/>
    <w:rsid w:val="00792B03"/>
    <w:rsid w:val="007963E6"/>
    <w:rsid w:val="007A271A"/>
    <w:rsid w:val="007B6880"/>
    <w:rsid w:val="007B69EB"/>
    <w:rsid w:val="007D4C1C"/>
    <w:rsid w:val="007D51CF"/>
    <w:rsid w:val="008244D5"/>
    <w:rsid w:val="00824C8A"/>
    <w:rsid w:val="00845EB1"/>
    <w:rsid w:val="00846F7B"/>
    <w:rsid w:val="00867CCF"/>
    <w:rsid w:val="008813C4"/>
    <w:rsid w:val="00886D02"/>
    <w:rsid w:val="008C6E50"/>
    <w:rsid w:val="008D6DB2"/>
    <w:rsid w:val="008E021E"/>
    <w:rsid w:val="008E562E"/>
    <w:rsid w:val="008E63D1"/>
    <w:rsid w:val="008E770F"/>
    <w:rsid w:val="00915128"/>
    <w:rsid w:val="0091517D"/>
    <w:rsid w:val="00925E69"/>
    <w:rsid w:val="00941647"/>
    <w:rsid w:val="00955394"/>
    <w:rsid w:val="009701D4"/>
    <w:rsid w:val="00992281"/>
    <w:rsid w:val="009A5ECE"/>
    <w:rsid w:val="009B129E"/>
    <w:rsid w:val="009B167E"/>
    <w:rsid w:val="00A103A4"/>
    <w:rsid w:val="00A51117"/>
    <w:rsid w:val="00A916C8"/>
    <w:rsid w:val="00AA1D91"/>
    <w:rsid w:val="00AB2C3B"/>
    <w:rsid w:val="00AC18C6"/>
    <w:rsid w:val="00AD08BC"/>
    <w:rsid w:val="00AF1FE7"/>
    <w:rsid w:val="00AF77A2"/>
    <w:rsid w:val="00B569FA"/>
    <w:rsid w:val="00B66D89"/>
    <w:rsid w:val="00BA6802"/>
    <w:rsid w:val="00BB778D"/>
    <w:rsid w:val="00BC3A37"/>
    <w:rsid w:val="00BC78FF"/>
    <w:rsid w:val="00BD32BF"/>
    <w:rsid w:val="00BD6F8B"/>
    <w:rsid w:val="00BE3188"/>
    <w:rsid w:val="00BF1CFE"/>
    <w:rsid w:val="00C0547E"/>
    <w:rsid w:val="00C11222"/>
    <w:rsid w:val="00C133C6"/>
    <w:rsid w:val="00C150E6"/>
    <w:rsid w:val="00C159C4"/>
    <w:rsid w:val="00C36F63"/>
    <w:rsid w:val="00C47845"/>
    <w:rsid w:val="00C501FD"/>
    <w:rsid w:val="00C54916"/>
    <w:rsid w:val="00C90565"/>
    <w:rsid w:val="00C947BD"/>
    <w:rsid w:val="00CA7249"/>
    <w:rsid w:val="00CB0446"/>
    <w:rsid w:val="00CB63AA"/>
    <w:rsid w:val="00CD1531"/>
    <w:rsid w:val="00CD60D1"/>
    <w:rsid w:val="00CE22DC"/>
    <w:rsid w:val="00CE5089"/>
    <w:rsid w:val="00CF25CF"/>
    <w:rsid w:val="00D03D4E"/>
    <w:rsid w:val="00D14F71"/>
    <w:rsid w:val="00D34A77"/>
    <w:rsid w:val="00D52F5A"/>
    <w:rsid w:val="00D67F5D"/>
    <w:rsid w:val="00D70836"/>
    <w:rsid w:val="00DA0767"/>
    <w:rsid w:val="00DC7FA2"/>
    <w:rsid w:val="00DF22ED"/>
    <w:rsid w:val="00DF3D8E"/>
    <w:rsid w:val="00DF3F66"/>
    <w:rsid w:val="00DF7480"/>
    <w:rsid w:val="00E11BEE"/>
    <w:rsid w:val="00E30543"/>
    <w:rsid w:val="00E334A6"/>
    <w:rsid w:val="00E55956"/>
    <w:rsid w:val="00E61369"/>
    <w:rsid w:val="00E9297C"/>
    <w:rsid w:val="00E9462B"/>
    <w:rsid w:val="00E95E58"/>
    <w:rsid w:val="00EC40E0"/>
    <w:rsid w:val="00EC546F"/>
    <w:rsid w:val="00ED0C70"/>
    <w:rsid w:val="00EE5E99"/>
    <w:rsid w:val="00F1681A"/>
    <w:rsid w:val="00F17999"/>
    <w:rsid w:val="00F21312"/>
    <w:rsid w:val="00F55C2D"/>
    <w:rsid w:val="00F5648A"/>
    <w:rsid w:val="00F764BF"/>
    <w:rsid w:val="00FA0A26"/>
    <w:rsid w:val="00FC2491"/>
    <w:rsid w:val="00FF3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0B5EA"/>
  <w15:chartTrackingRefBased/>
  <w15:docId w15:val="{7C6265A3-5825-4278-962F-FB84B4499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D8E"/>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F3D8E"/>
    <w:pPr>
      <w:jc w:val="both"/>
    </w:pPr>
    <w:rPr>
      <w:sz w:val="24"/>
      <w:szCs w:val="24"/>
    </w:rPr>
  </w:style>
  <w:style w:type="character" w:customStyle="1" w:styleId="BodyTextChar">
    <w:name w:val="Body Text Char"/>
    <w:basedOn w:val="DefaultParagraphFont"/>
    <w:link w:val="BodyText"/>
    <w:uiPriority w:val="1"/>
    <w:rsid w:val="00DF3D8E"/>
    <w:rPr>
      <w:rFonts w:ascii="Courier New" w:eastAsia="Courier New" w:hAnsi="Courier New" w:cs="Courier New"/>
      <w:sz w:val="24"/>
      <w:szCs w:val="24"/>
    </w:rPr>
  </w:style>
  <w:style w:type="paragraph" w:styleId="ListParagraph">
    <w:name w:val="List Paragraph"/>
    <w:basedOn w:val="Normal"/>
    <w:uiPriority w:val="1"/>
    <w:qFormat/>
    <w:rsid w:val="00DF3D8E"/>
    <w:pPr>
      <w:ind w:left="997" w:firstLine="730"/>
      <w:jc w:val="both"/>
    </w:pPr>
  </w:style>
  <w:style w:type="paragraph" w:customStyle="1" w:styleId="TableParagraph">
    <w:name w:val="Table Paragraph"/>
    <w:basedOn w:val="Normal"/>
    <w:uiPriority w:val="1"/>
    <w:qFormat/>
    <w:rsid w:val="00DF3D8E"/>
  </w:style>
  <w:style w:type="character" w:styleId="CommentReference">
    <w:name w:val="annotation reference"/>
    <w:basedOn w:val="DefaultParagraphFont"/>
    <w:uiPriority w:val="99"/>
    <w:semiHidden/>
    <w:unhideWhenUsed/>
    <w:rsid w:val="00DF3D8E"/>
    <w:rPr>
      <w:sz w:val="16"/>
      <w:szCs w:val="16"/>
    </w:rPr>
  </w:style>
  <w:style w:type="paragraph" w:styleId="CommentText">
    <w:name w:val="annotation text"/>
    <w:basedOn w:val="Normal"/>
    <w:link w:val="CommentTextChar"/>
    <w:uiPriority w:val="99"/>
    <w:unhideWhenUsed/>
    <w:rsid w:val="00DF3D8E"/>
    <w:rPr>
      <w:sz w:val="20"/>
      <w:szCs w:val="20"/>
    </w:rPr>
  </w:style>
  <w:style w:type="character" w:customStyle="1" w:styleId="CommentTextChar">
    <w:name w:val="Comment Text Char"/>
    <w:basedOn w:val="DefaultParagraphFont"/>
    <w:link w:val="CommentText"/>
    <w:uiPriority w:val="99"/>
    <w:rsid w:val="00DF3D8E"/>
    <w:rPr>
      <w:rFonts w:ascii="Courier New" w:eastAsia="Courier New" w:hAnsi="Courier New" w:cs="Courier New"/>
      <w:sz w:val="20"/>
      <w:szCs w:val="20"/>
    </w:rPr>
  </w:style>
  <w:style w:type="paragraph" w:styleId="CommentSubject">
    <w:name w:val="annotation subject"/>
    <w:basedOn w:val="CommentText"/>
    <w:next w:val="CommentText"/>
    <w:link w:val="CommentSubjectChar"/>
    <w:uiPriority w:val="99"/>
    <w:semiHidden/>
    <w:unhideWhenUsed/>
    <w:rsid w:val="00DF3D8E"/>
    <w:rPr>
      <w:b/>
      <w:bCs/>
    </w:rPr>
  </w:style>
  <w:style w:type="character" w:customStyle="1" w:styleId="CommentSubjectChar">
    <w:name w:val="Comment Subject Char"/>
    <w:basedOn w:val="CommentTextChar"/>
    <w:link w:val="CommentSubject"/>
    <w:uiPriority w:val="99"/>
    <w:semiHidden/>
    <w:rsid w:val="00DF3D8E"/>
    <w:rPr>
      <w:rFonts w:ascii="Courier New" w:eastAsia="Courier New" w:hAnsi="Courier New" w:cs="Courier New"/>
      <w:b/>
      <w:bCs/>
      <w:sz w:val="20"/>
      <w:szCs w:val="20"/>
    </w:rPr>
  </w:style>
  <w:style w:type="paragraph" w:styleId="BalloonText">
    <w:name w:val="Balloon Text"/>
    <w:basedOn w:val="Normal"/>
    <w:link w:val="BalloonTextChar"/>
    <w:uiPriority w:val="99"/>
    <w:semiHidden/>
    <w:unhideWhenUsed/>
    <w:rsid w:val="00DF3D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D8E"/>
    <w:rPr>
      <w:rFonts w:ascii="Segoe UI" w:eastAsia="Courier New" w:hAnsi="Segoe UI" w:cs="Segoe UI"/>
      <w:sz w:val="18"/>
      <w:szCs w:val="18"/>
    </w:rPr>
  </w:style>
  <w:style w:type="paragraph" w:styleId="Header">
    <w:name w:val="header"/>
    <w:basedOn w:val="Normal"/>
    <w:link w:val="HeaderChar"/>
    <w:uiPriority w:val="99"/>
    <w:unhideWhenUsed/>
    <w:rsid w:val="009151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517D"/>
    <w:rPr>
      <w:rFonts w:ascii="Courier New" w:eastAsia="Courier New" w:hAnsi="Courier New" w:cs="Courier New"/>
    </w:rPr>
  </w:style>
  <w:style w:type="paragraph" w:styleId="Footer">
    <w:name w:val="footer"/>
    <w:basedOn w:val="Normal"/>
    <w:link w:val="FooterChar"/>
    <w:uiPriority w:val="99"/>
    <w:unhideWhenUsed/>
    <w:rsid w:val="00915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17D"/>
    <w:rPr>
      <w:rFonts w:ascii="Courier New" w:eastAsia="Courier New" w:hAnsi="Courier New" w:cs="Courier New"/>
    </w:rPr>
  </w:style>
  <w:style w:type="paragraph" w:styleId="Revision">
    <w:name w:val="Revision"/>
    <w:hidden/>
    <w:uiPriority w:val="99"/>
    <w:semiHidden/>
    <w:rsid w:val="00BD32BF"/>
    <w:pPr>
      <w:spacing w:after="0" w:line="240" w:lineRule="auto"/>
    </w:pPr>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39C43-FFA1-489C-A7BF-9CE94B6BB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3752</Words>
  <Characters>21392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Hied, Adam</dc:creator>
  <cp:keywords/>
  <dc:description/>
  <cp:lastModifiedBy>Lively, Cathy</cp:lastModifiedBy>
  <cp:revision>3</cp:revision>
  <cp:lastPrinted>2024-07-08T15:14:00Z</cp:lastPrinted>
  <dcterms:created xsi:type="dcterms:W3CDTF">2026-07-14T12:00:00Z</dcterms:created>
  <dcterms:modified xsi:type="dcterms:W3CDTF">2026-07-14T18:49:00Z</dcterms:modified>
</cp:coreProperties>
</file>