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1257F" w14:textId="4F067339" w:rsidR="00F87D99" w:rsidRPr="00806B62" w:rsidRDefault="00EC1647" w:rsidP="00806B62">
      <w:pPr>
        <w:spacing w:before="2640" w:after="1440" w:line="240" w:lineRule="auto"/>
        <w:jc w:val="center"/>
        <w:rPr>
          <w:rFonts w:ascii="Arial" w:hAnsi="Arial" w:cs="Arial"/>
          <w:b/>
          <w:bCs/>
          <w:sz w:val="28"/>
          <w:szCs w:val="28"/>
        </w:rPr>
      </w:pPr>
      <w:r w:rsidRPr="00806B62">
        <w:rPr>
          <w:rFonts w:ascii="Arial" w:hAnsi="Arial" w:cs="Arial"/>
          <w:b/>
          <w:bCs/>
          <w:sz w:val="28"/>
          <w:szCs w:val="28"/>
        </w:rPr>
        <w:t xml:space="preserve">HOME </w:t>
      </w:r>
      <w:r w:rsidR="006E4D51">
        <w:rPr>
          <w:rFonts w:ascii="Arial" w:hAnsi="Arial" w:cs="Arial"/>
          <w:b/>
          <w:bCs/>
          <w:sz w:val="28"/>
          <w:szCs w:val="28"/>
        </w:rPr>
        <w:t xml:space="preserve">INVESTMENT PARTNERSHIP PROGRAM </w:t>
      </w:r>
      <w:r w:rsidRPr="00806B62">
        <w:rPr>
          <w:rFonts w:ascii="Arial" w:hAnsi="Arial" w:cs="Arial"/>
          <w:b/>
          <w:bCs/>
          <w:sz w:val="28"/>
          <w:szCs w:val="28"/>
        </w:rPr>
        <w:t>AGREEMENT</w:t>
      </w:r>
    </w:p>
    <w:p w14:paraId="0619D325" w14:textId="77270ADC" w:rsidR="00F87D99" w:rsidRPr="00806B62" w:rsidRDefault="00EC1647" w:rsidP="00806B62">
      <w:pPr>
        <w:tabs>
          <w:tab w:val="center" w:pos="4752"/>
          <w:tab w:val="left" w:pos="6735"/>
        </w:tabs>
        <w:spacing w:after="1440" w:line="240" w:lineRule="auto"/>
        <w:jc w:val="center"/>
        <w:rPr>
          <w:rFonts w:ascii="Arial" w:hAnsi="Arial" w:cs="Arial"/>
          <w:b/>
          <w:bCs/>
          <w:sz w:val="28"/>
          <w:szCs w:val="28"/>
        </w:rPr>
      </w:pPr>
      <w:r w:rsidRPr="00806B62">
        <w:rPr>
          <w:rFonts w:ascii="Arial" w:hAnsi="Arial" w:cs="Arial"/>
          <w:b/>
          <w:bCs/>
          <w:sz w:val="28"/>
          <w:szCs w:val="28"/>
        </w:rPr>
        <w:t>BETWEEN</w:t>
      </w:r>
    </w:p>
    <w:p w14:paraId="13B205A2" w14:textId="244447DF" w:rsidR="00F87D99" w:rsidRPr="00806B62" w:rsidRDefault="00EC1647" w:rsidP="00806B62">
      <w:pPr>
        <w:spacing w:after="1440" w:line="240" w:lineRule="auto"/>
        <w:jc w:val="center"/>
        <w:rPr>
          <w:rFonts w:ascii="Arial" w:hAnsi="Arial" w:cs="Arial"/>
          <w:b/>
          <w:bCs/>
          <w:sz w:val="28"/>
          <w:szCs w:val="28"/>
        </w:rPr>
      </w:pPr>
      <w:r w:rsidRPr="00806B62">
        <w:rPr>
          <w:rFonts w:ascii="Arial" w:hAnsi="Arial" w:cs="Arial"/>
          <w:b/>
          <w:bCs/>
          <w:sz w:val="28"/>
          <w:szCs w:val="28"/>
        </w:rPr>
        <w:t>BREVARD COUNTY BOARD OF COUNTY COMMISSIONERS</w:t>
      </w:r>
    </w:p>
    <w:p w14:paraId="71737314" w14:textId="2FD89E79" w:rsidR="00F87D99" w:rsidRPr="00806B62" w:rsidRDefault="00EC1647" w:rsidP="00806B62">
      <w:pPr>
        <w:spacing w:after="1440" w:line="240" w:lineRule="auto"/>
        <w:jc w:val="center"/>
        <w:rPr>
          <w:rFonts w:ascii="Arial" w:hAnsi="Arial" w:cs="Arial"/>
          <w:b/>
          <w:bCs/>
          <w:sz w:val="28"/>
          <w:szCs w:val="28"/>
        </w:rPr>
      </w:pPr>
      <w:r w:rsidRPr="00806B62">
        <w:rPr>
          <w:rFonts w:ascii="Arial" w:hAnsi="Arial" w:cs="Arial"/>
          <w:b/>
          <w:bCs/>
          <w:sz w:val="28"/>
          <w:szCs w:val="28"/>
        </w:rPr>
        <w:t>AND</w:t>
      </w:r>
    </w:p>
    <w:p w14:paraId="47AFBC58" w14:textId="0EBDAE46" w:rsidR="00EC1647" w:rsidRPr="00806B62" w:rsidRDefault="008C78EF" w:rsidP="00806B62">
      <w:pPr>
        <w:spacing w:after="1440" w:line="240" w:lineRule="auto"/>
        <w:jc w:val="center"/>
        <w:rPr>
          <w:rFonts w:ascii="Arial" w:hAnsi="Arial" w:cs="Arial"/>
          <w:b/>
          <w:bCs/>
          <w:sz w:val="28"/>
          <w:szCs w:val="28"/>
        </w:rPr>
      </w:pPr>
      <w:r>
        <w:rPr>
          <w:rFonts w:ascii="Arial" w:hAnsi="Arial" w:cs="Arial"/>
          <w:b/>
          <w:bCs/>
          <w:sz w:val="28"/>
          <w:szCs w:val="28"/>
        </w:rPr>
        <w:t xml:space="preserve">HOUSING FOR HOMELESS, INC. </w:t>
      </w:r>
    </w:p>
    <w:p w14:paraId="1991F4F7" w14:textId="77777777" w:rsidR="006D1374" w:rsidRDefault="006D1374">
      <w:r>
        <w:br w:type="page"/>
      </w:r>
    </w:p>
    <w:sdt>
      <w:sdtPr>
        <w:rPr>
          <w:rFonts w:asciiTheme="minorHAnsi" w:eastAsiaTheme="minorHAnsi" w:hAnsiTheme="minorHAnsi" w:cstheme="minorBidi"/>
          <w:b/>
          <w:bCs/>
          <w:noProof/>
          <w:color w:val="auto"/>
          <w:kern w:val="2"/>
          <w:sz w:val="22"/>
          <w:szCs w:val="22"/>
          <w14:ligatures w14:val="standardContextual"/>
        </w:rPr>
        <w:id w:val="2085409856"/>
        <w:docPartObj>
          <w:docPartGallery w:val="Table of Contents"/>
          <w:docPartUnique/>
        </w:docPartObj>
      </w:sdtPr>
      <w:sdtEndPr>
        <w:rPr>
          <w:rFonts w:ascii="Arial" w:eastAsiaTheme="minorEastAsia" w:hAnsi="Arial" w:cs="Arial"/>
        </w:rPr>
      </w:sdtEndPr>
      <w:sdtContent>
        <w:p w14:paraId="71B75492" w14:textId="0E2B03DE" w:rsidR="00E267A9" w:rsidRPr="00E267A9" w:rsidRDefault="00E267A9" w:rsidP="00E267A9">
          <w:pPr>
            <w:pStyle w:val="TOCHeading"/>
            <w:spacing w:before="0" w:after="360" w:line="240" w:lineRule="auto"/>
            <w:jc w:val="center"/>
            <w:rPr>
              <w:rStyle w:val="Heading1Char"/>
              <w:rFonts w:ascii="Arial" w:hAnsi="Arial" w:cs="Arial"/>
              <w:b/>
              <w:color w:val="auto"/>
              <w:sz w:val="28"/>
            </w:rPr>
          </w:pPr>
          <w:r w:rsidRPr="00E267A9">
            <w:rPr>
              <w:rStyle w:val="Heading1Char"/>
              <w:rFonts w:ascii="Arial" w:hAnsi="Arial" w:cs="Arial"/>
              <w:b/>
              <w:color w:val="auto"/>
              <w:sz w:val="28"/>
            </w:rPr>
            <w:t>TABLE OF CONTENTS</w:t>
          </w:r>
          <w:r w:rsidR="00DC0798">
            <w:rPr>
              <w:rStyle w:val="Heading1Char"/>
              <w:rFonts w:ascii="Arial" w:hAnsi="Arial" w:cs="Arial"/>
              <w:b/>
              <w:color w:val="auto"/>
              <w:sz w:val="28"/>
            </w:rPr>
            <w:t xml:space="preserve"> </w:t>
          </w:r>
        </w:p>
        <w:p w14:paraId="1019B9EB" w14:textId="23A38F81" w:rsidR="00806B62" w:rsidRDefault="00E267A9">
          <w:pPr>
            <w:pStyle w:val="TOC1"/>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06681704" w:history="1">
            <w:r w:rsidR="00806B62" w:rsidRPr="00750E29">
              <w:rPr>
                <w:rStyle w:val="Hyperlink"/>
                <w:rFonts w:ascii="Arial" w:hAnsi="Arial" w:cs="Arial"/>
                <w:b/>
                <w:noProof/>
              </w:rPr>
              <w:t xml:space="preserve">RENTAL HOUSING HOME INVESTMENT PARTNERSHIP PROGRAM AGREEMENT BETWEEN BREVARD COUNTY BOARD OF COUNTY COMMISSIONERS AND </w:t>
            </w:r>
            <w:r w:rsidR="008C78EF">
              <w:rPr>
                <w:rStyle w:val="Hyperlink"/>
                <w:rFonts w:ascii="Arial" w:hAnsi="Arial" w:cs="Arial"/>
                <w:b/>
                <w:noProof/>
              </w:rPr>
              <w:t>HOUSING FOR HOMELESS INC</w:t>
            </w:r>
            <w:r w:rsidR="00806B62">
              <w:rPr>
                <w:noProof/>
                <w:webHidden/>
              </w:rPr>
              <w:tab/>
            </w:r>
            <w:r w:rsidR="004D5BD3">
              <w:rPr>
                <w:rFonts w:ascii="Arial" w:hAnsi="Arial" w:cs="Arial"/>
                <w:b/>
                <w:bCs/>
                <w:noProof/>
                <w:webHidden/>
              </w:rPr>
              <w:t>5</w:t>
            </w:r>
          </w:hyperlink>
        </w:p>
        <w:p w14:paraId="45FE2E9C" w14:textId="28A533D5" w:rsidR="00806B62" w:rsidRDefault="00AB00E7" w:rsidP="005B0DDA">
          <w:pPr>
            <w:pStyle w:val="TOC2"/>
          </w:pPr>
          <w:r>
            <w:t>SECTION I.  DEFINITIONS...</w:t>
          </w:r>
          <w:r>
            <w:rPr>
              <w:b w:val="0"/>
              <w:bCs w:val="0"/>
            </w:rPr>
            <w:t>…………………………………………………………………………</w:t>
          </w:r>
          <w:r w:rsidR="004D5BD3">
            <w:t>6</w:t>
          </w:r>
          <w:r>
            <w:rPr>
              <w:b w:val="0"/>
              <w:bCs w:val="0"/>
            </w:rPr>
            <w:t xml:space="preserve">   </w:t>
          </w:r>
          <w:r>
            <w:t xml:space="preserve">  </w:t>
          </w:r>
        </w:p>
        <w:p w14:paraId="434EE007" w14:textId="0B9701AB" w:rsidR="00806B62" w:rsidRDefault="00806B62" w:rsidP="005B0DDA">
          <w:pPr>
            <w:pStyle w:val="TOC2"/>
          </w:pPr>
          <w:hyperlink w:anchor="_Toc206681706" w:history="1">
            <w:r w:rsidRPr="00750E29">
              <w:rPr>
                <w:rStyle w:val="Hyperlink"/>
              </w:rPr>
              <w:t>SECTION II.  USE OF HOME FUNDS</w:t>
            </w:r>
            <w:r>
              <w:rPr>
                <w:webHidden/>
              </w:rPr>
              <w:tab/>
            </w:r>
            <w:r w:rsidR="004D5BD3">
              <w:rPr>
                <w:webHidden/>
              </w:rPr>
              <w:t>7</w:t>
            </w:r>
          </w:hyperlink>
        </w:p>
        <w:p w14:paraId="43F53FB7" w14:textId="7C9A9028" w:rsidR="00806B62" w:rsidRDefault="00806B62" w:rsidP="005B0DDA">
          <w:pPr>
            <w:pStyle w:val="TOC2"/>
          </w:pPr>
          <w:hyperlink w:anchor="_Toc206681707" w:history="1">
            <w:r w:rsidRPr="00750E29">
              <w:rPr>
                <w:rStyle w:val="Hyperlink"/>
              </w:rPr>
              <w:t>SECTION III.  TIMING AND DURATION OF AGREEMENT</w:t>
            </w:r>
            <w:r>
              <w:rPr>
                <w:webHidden/>
              </w:rPr>
              <w:tab/>
            </w:r>
            <w:r w:rsidR="004D5BD3">
              <w:rPr>
                <w:webHidden/>
              </w:rPr>
              <w:t>9</w:t>
            </w:r>
          </w:hyperlink>
        </w:p>
        <w:p w14:paraId="329A1AC9" w14:textId="22F00552" w:rsidR="00806B62" w:rsidRDefault="00806B62" w:rsidP="005B0DDA">
          <w:pPr>
            <w:pStyle w:val="TOC2"/>
          </w:pPr>
          <w:hyperlink w:anchor="_Toc206681708" w:history="1">
            <w:r w:rsidRPr="00750E29">
              <w:rPr>
                <w:rStyle w:val="Hyperlink"/>
              </w:rPr>
              <w:t>SECTION IV.  PROPOSED BUDGET:</w:t>
            </w:r>
            <w:r>
              <w:rPr>
                <w:webHidden/>
              </w:rPr>
              <w:tab/>
            </w:r>
            <w:r w:rsidR="004D5BD3">
              <w:rPr>
                <w:webHidden/>
              </w:rPr>
              <w:t>9</w:t>
            </w:r>
          </w:hyperlink>
        </w:p>
        <w:p w14:paraId="5D02598C" w14:textId="0989CE17" w:rsidR="00806B62" w:rsidRDefault="00806B62" w:rsidP="005B0DDA">
          <w:pPr>
            <w:pStyle w:val="TOC2"/>
          </w:pPr>
          <w:hyperlink w:anchor="_Toc206681709" w:history="1">
            <w:r w:rsidRPr="00750E29">
              <w:rPr>
                <w:rStyle w:val="Hyperlink"/>
              </w:rPr>
              <w:t>SECTION V.  AFFORDABILITY REQUIREMENTS</w:t>
            </w:r>
            <w:r>
              <w:rPr>
                <w:webHidden/>
              </w:rPr>
              <w:tab/>
            </w:r>
            <w:r>
              <w:rPr>
                <w:webHidden/>
              </w:rPr>
              <w:fldChar w:fldCharType="begin"/>
            </w:r>
            <w:r>
              <w:rPr>
                <w:webHidden/>
              </w:rPr>
              <w:instrText xml:space="preserve"> PAGEREF _Toc206681709 \h </w:instrText>
            </w:r>
            <w:r>
              <w:rPr>
                <w:webHidden/>
              </w:rPr>
            </w:r>
            <w:r>
              <w:rPr>
                <w:webHidden/>
              </w:rPr>
              <w:fldChar w:fldCharType="separate"/>
            </w:r>
            <w:r>
              <w:rPr>
                <w:webHidden/>
              </w:rPr>
              <w:t>1</w:t>
            </w:r>
            <w:r w:rsidR="004D5BD3">
              <w:rPr>
                <w:webHidden/>
              </w:rPr>
              <w:t>0</w:t>
            </w:r>
            <w:r>
              <w:rPr>
                <w:webHidden/>
              </w:rPr>
              <w:fldChar w:fldCharType="end"/>
            </w:r>
          </w:hyperlink>
        </w:p>
        <w:p w14:paraId="3E324978" w14:textId="4107B51B" w:rsidR="00806B62" w:rsidRDefault="00806B62" w:rsidP="005B0DDA">
          <w:pPr>
            <w:pStyle w:val="TOC2"/>
          </w:pPr>
          <w:hyperlink w:anchor="_Toc206681710" w:history="1">
            <w:r w:rsidRPr="00750E29">
              <w:rPr>
                <w:rStyle w:val="Hyperlink"/>
              </w:rPr>
              <w:t>SECTION VI.  INCOME, RENT AND OCCUPANCY REQUIREMENTS</w:t>
            </w:r>
            <w:r>
              <w:rPr>
                <w:webHidden/>
              </w:rPr>
              <w:tab/>
            </w:r>
            <w:r>
              <w:rPr>
                <w:webHidden/>
              </w:rPr>
              <w:fldChar w:fldCharType="begin"/>
            </w:r>
            <w:r>
              <w:rPr>
                <w:webHidden/>
              </w:rPr>
              <w:instrText xml:space="preserve"> PAGEREF _Toc206681710 \h </w:instrText>
            </w:r>
            <w:r>
              <w:rPr>
                <w:webHidden/>
              </w:rPr>
            </w:r>
            <w:r>
              <w:rPr>
                <w:webHidden/>
              </w:rPr>
              <w:fldChar w:fldCharType="separate"/>
            </w:r>
            <w:r>
              <w:rPr>
                <w:webHidden/>
              </w:rPr>
              <w:t>1</w:t>
            </w:r>
            <w:r>
              <w:rPr>
                <w:webHidden/>
              </w:rPr>
              <w:fldChar w:fldCharType="end"/>
            </w:r>
          </w:hyperlink>
          <w:r w:rsidR="004D5BD3">
            <w:t>1</w:t>
          </w:r>
        </w:p>
        <w:p w14:paraId="2A3952DE" w14:textId="3A20A091" w:rsidR="00806B62" w:rsidRDefault="00806B62" w:rsidP="005B0DDA">
          <w:pPr>
            <w:pStyle w:val="TOC2"/>
          </w:pPr>
          <w:hyperlink w:anchor="_Toc206681711" w:history="1">
            <w:r w:rsidRPr="00750E29">
              <w:rPr>
                <w:rStyle w:val="Hyperlink"/>
              </w:rPr>
              <w:t>SECTION VII.  PROJECT REQUIREMENTS:</w:t>
            </w:r>
            <w:r>
              <w:rPr>
                <w:webHidden/>
              </w:rPr>
              <w:tab/>
            </w:r>
            <w:r>
              <w:rPr>
                <w:webHidden/>
              </w:rPr>
              <w:fldChar w:fldCharType="begin"/>
            </w:r>
            <w:r>
              <w:rPr>
                <w:webHidden/>
              </w:rPr>
              <w:instrText xml:space="preserve"> PAGEREF _Toc206681711 \h </w:instrText>
            </w:r>
            <w:r>
              <w:rPr>
                <w:webHidden/>
              </w:rPr>
            </w:r>
            <w:r>
              <w:rPr>
                <w:webHidden/>
              </w:rPr>
              <w:fldChar w:fldCharType="separate"/>
            </w:r>
            <w:r>
              <w:rPr>
                <w:webHidden/>
              </w:rPr>
              <w:t>1</w:t>
            </w:r>
            <w:r>
              <w:rPr>
                <w:webHidden/>
              </w:rPr>
              <w:fldChar w:fldCharType="end"/>
            </w:r>
          </w:hyperlink>
          <w:r w:rsidR="004D5BD3">
            <w:t>2</w:t>
          </w:r>
        </w:p>
        <w:p w14:paraId="742CD30E" w14:textId="32BC39BF" w:rsidR="00806B62" w:rsidRDefault="00806B62" w:rsidP="005B0DDA">
          <w:pPr>
            <w:pStyle w:val="TOC2"/>
          </w:pPr>
          <w:hyperlink w:anchor="_Toc206681712" w:history="1">
            <w:r w:rsidRPr="00750E29">
              <w:rPr>
                <w:rStyle w:val="Hyperlink"/>
              </w:rPr>
              <w:t>SECTION VIII.  PROPERTY STANDARDS:</w:t>
            </w:r>
            <w:r>
              <w:rPr>
                <w:webHidden/>
              </w:rPr>
              <w:tab/>
            </w:r>
            <w:r>
              <w:rPr>
                <w:webHidden/>
              </w:rPr>
              <w:fldChar w:fldCharType="begin"/>
            </w:r>
            <w:r>
              <w:rPr>
                <w:webHidden/>
              </w:rPr>
              <w:instrText xml:space="preserve"> PAGEREF _Toc206681712 \h </w:instrText>
            </w:r>
            <w:r>
              <w:rPr>
                <w:webHidden/>
              </w:rPr>
            </w:r>
            <w:r>
              <w:rPr>
                <w:webHidden/>
              </w:rPr>
              <w:fldChar w:fldCharType="separate"/>
            </w:r>
            <w:r>
              <w:rPr>
                <w:webHidden/>
              </w:rPr>
              <w:t>1</w:t>
            </w:r>
            <w:r>
              <w:rPr>
                <w:webHidden/>
              </w:rPr>
              <w:fldChar w:fldCharType="end"/>
            </w:r>
          </w:hyperlink>
          <w:r w:rsidR="004D5BD3">
            <w:t>4</w:t>
          </w:r>
        </w:p>
        <w:p w14:paraId="76A9BA11" w14:textId="72A14842" w:rsidR="00806B62" w:rsidRDefault="00806B62" w:rsidP="005B0DDA">
          <w:pPr>
            <w:pStyle w:val="TOC2"/>
          </w:pPr>
          <w:hyperlink w:anchor="_Toc206681713" w:history="1">
            <w:r w:rsidRPr="00750E29">
              <w:rPr>
                <w:rStyle w:val="Hyperlink"/>
              </w:rPr>
              <w:t>SECTION IX.  COMPLIANCE MONITORING</w:t>
            </w:r>
            <w:r>
              <w:rPr>
                <w:webHidden/>
              </w:rPr>
              <w:tab/>
            </w:r>
            <w:r>
              <w:rPr>
                <w:webHidden/>
              </w:rPr>
              <w:fldChar w:fldCharType="begin"/>
            </w:r>
            <w:r>
              <w:rPr>
                <w:webHidden/>
              </w:rPr>
              <w:instrText xml:space="preserve"> PAGEREF _Toc206681713 \h </w:instrText>
            </w:r>
            <w:r>
              <w:rPr>
                <w:webHidden/>
              </w:rPr>
            </w:r>
            <w:r>
              <w:rPr>
                <w:webHidden/>
              </w:rPr>
              <w:fldChar w:fldCharType="separate"/>
            </w:r>
            <w:r>
              <w:rPr>
                <w:webHidden/>
              </w:rPr>
              <w:t>1</w:t>
            </w:r>
            <w:r>
              <w:rPr>
                <w:webHidden/>
              </w:rPr>
              <w:fldChar w:fldCharType="end"/>
            </w:r>
          </w:hyperlink>
          <w:r w:rsidR="004D5BD3">
            <w:t>4</w:t>
          </w:r>
        </w:p>
        <w:p w14:paraId="68541349" w14:textId="22599A38" w:rsidR="00806B62" w:rsidRDefault="00806B62" w:rsidP="005B0DDA">
          <w:pPr>
            <w:pStyle w:val="TOC2"/>
          </w:pPr>
          <w:hyperlink w:anchor="_Toc206681714" w:history="1">
            <w:r w:rsidRPr="00750E29">
              <w:rPr>
                <w:rStyle w:val="Hyperlink"/>
              </w:rPr>
              <w:t>SECTION X.  ENFORCEMENT PROVISIONS</w:t>
            </w:r>
            <w:r>
              <w:rPr>
                <w:webHidden/>
              </w:rPr>
              <w:tab/>
            </w:r>
            <w:r>
              <w:rPr>
                <w:webHidden/>
              </w:rPr>
              <w:fldChar w:fldCharType="begin"/>
            </w:r>
            <w:r>
              <w:rPr>
                <w:webHidden/>
              </w:rPr>
              <w:instrText xml:space="preserve"> PAGEREF _Toc206681714 \h </w:instrText>
            </w:r>
            <w:r>
              <w:rPr>
                <w:webHidden/>
              </w:rPr>
            </w:r>
            <w:r>
              <w:rPr>
                <w:webHidden/>
              </w:rPr>
              <w:fldChar w:fldCharType="separate"/>
            </w:r>
            <w:r>
              <w:rPr>
                <w:webHidden/>
              </w:rPr>
              <w:t>1</w:t>
            </w:r>
            <w:r>
              <w:rPr>
                <w:webHidden/>
              </w:rPr>
              <w:fldChar w:fldCharType="end"/>
            </w:r>
          </w:hyperlink>
          <w:r w:rsidR="004D5BD3">
            <w:t>5</w:t>
          </w:r>
        </w:p>
        <w:p w14:paraId="7C74D41F" w14:textId="1BD5063A" w:rsidR="00806B62" w:rsidRDefault="00806B62" w:rsidP="005B0DDA">
          <w:pPr>
            <w:pStyle w:val="TOC2"/>
          </w:pPr>
          <w:hyperlink w:anchor="_Toc206681715" w:history="1">
            <w:r w:rsidRPr="00750E29">
              <w:rPr>
                <w:rStyle w:val="Hyperlink"/>
              </w:rPr>
              <w:t>SECTION XI. COMMUNITY HOUSING DEVELOPMENT ORGANIZATION PROVISION (If Applicable):</w:t>
            </w:r>
            <w:r>
              <w:rPr>
                <w:webHidden/>
              </w:rPr>
              <w:tab/>
            </w:r>
            <w:r>
              <w:rPr>
                <w:webHidden/>
              </w:rPr>
              <w:fldChar w:fldCharType="begin"/>
            </w:r>
            <w:r>
              <w:rPr>
                <w:webHidden/>
              </w:rPr>
              <w:instrText xml:space="preserve"> PAGEREF _Toc206681715 \h </w:instrText>
            </w:r>
            <w:r>
              <w:rPr>
                <w:webHidden/>
              </w:rPr>
            </w:r>
            <w:r>
              <w:rPr>
                <w:webHidden/>
              </w:rPr>
              <w:fldChar w:fldCharType="separate"/>
            </w:r>
            <w:r>
              <w:rPr>
                <w:webHidden/>
              </w:rPr>
              <w:t>1</w:t>
            </w:r>
            <w:r>
              <w:rPr>
                <w:webHidden/>
              </w:rPr>
              <w:fldChar w:fldCharType="end"/>
            </w:r>
          </w:hyperlink>
          <w:r w:rsidR="004D5BD3">
            <w:t>7</w:t>
          </w:r>
        </w:p>
        <w:p w14:paraId="28FAAC17" w14:textId="394C2C93" w:rsidR="00806B62" w:rsidRDefault="00806B62" w:rsidP="005B0DDA">
          <w:pPr>
            <w:pStyle w:val="TOC2"/>
          </w:pPr>
          <w:hyperlink w:anchor="_Toc206681716" w:history="1">
            <w:r w:rsidRPr="00750E29">
              <w:rPr>
                <w:rStyle w:val="Hyperlink"/>
              </w:rPr>
              <w:t>SECTION XII.  ADMINISTRATIVE REQUIREMENTS</w:t>
            </w:r>
            <w:r>
              <w:rPr>
                <w:webHidden/>
              </w:rPr>
              <w:tab/>
            </w:r>
            <w:r>
              <w:rPr>
                <w:webHidden/>
              </w:rPr>
              <w:fldChar w:fldCharType="begin"/>
            </w:r>
            <w:r>
              <w:rPr>
                <w:webHidden/>
              </w:rPr>
              <w:instrText xml:space="preserve"> PAGEREF _Toc206681716 \h </w:instrText>
            </w:r>
            <w:r>
              <w:rPr>
                <w:webHidden/>
              </w:rPr>
            </w:r>
            <w:r>
              <w:rPr>
                <w:webHidden/>
              </w:rPr>
              <w:fldChar w:fldCharType="separate"/>
            </w:r>
            <w:r>
              <w:rPr>
                <w:webHidden/>
              </w:rPr>
              <w:t>1</w:t>
            </w:r>
            <w:r>
              <w:rPr>
                <w:webHidden/>
              </w:rPr>
              <w:fldChar w:fldCharType="end"/>
            </w:r>
          </w:hyperlink>
          <w:r w:rsidR="004D5BD3">
            <w:t>7</w:t>
          </w:r>
        </w:p>
        <w:p w14:paraId="33A8A787" w14:textId="03AE41D3" w:rsidR="00806B62" w:rsidRDefault="00806B62" w:rsidP="005B0DDA">
          <w:pPr>
            <w:pStyle w:val="TOC2"/>
          </w:pPr>
          <w:hyperlink w:anchor="_Toc206681717" w:history="1">
            <w:r w:rsidRPr="00750E29">
              <w:rPr>
                <w:rStyle w:val="Hyperlink"/>
              </w:rPr>
              <w:t>SECTION XIII.  REQUEST FOR DISBURSEMENT OF FUNDS/PAYMENT PROCEDURES</w:t>
            </w:r>
            <w:r>
              <w:rPr>
                <w:webHidden/>
              </w:rPr>
              <w:tab/>
            </w:r>
            <w:r w:rsidR="00D53D7C">
              <w:rPr>
                <w:webHidden/>
              </w:rPr>
              <w:t>19</w:t>
            </w:r>
          </w:hyperlink>
        </w:p>
        <w:p w14:paraId="682FB038" w14:textId="4D5164B3" w:rsidR="00806B62" w:rsidRDefault="00806B62" w:rsidP="005B0DDA">
          <w:pPr>
            <w:pStyle w:val="TOC2"/>
          </w:pPr>
          <w:hyperlink w:anchor="_Toc206681718" w:history="1">
            <w:r w:rsidRPr="00750E29">
              <w:rPr>
                <w:rStyle w:val="Hyperlink"/>
              </w:rPr>
              <w:t>SECTION XIV.  PROVISIONS RELATED TO OTHER FEDERAL REQUIREMENTS</w:t>
            </w:r>
            <w:r>
              <w:rPr>
                <w:webHidden/>
              </w:rPr>
              <w:tab/>
            </w:r>
            <w:r>
              <w:rPr>
                <w:webHidden/>
              </w:rPr>
              <w:fldChar w:fldCharType="begin"/>
            </w:r>
            <w:r>
              <w:rPr>
                <w:webHidden/>
              </w:rPr>
              <w:instrText xml:space="preserve"> PAGEREF _Toc206681718 \h </w:instrText>
            </w:r>
            <w:r>
              <w:rPr>
                <w:webHidden/>
              </w:rPr>
            </w:r>
            <w:r>
              <w:rPr>
                <w:webHidden/>
              </w:rPr>
              <w:fldChar w:fldCharType="separate"/>
            </w:r>
            <w:r>
              <w:rPr>
                <w:webHidden/>
              </w:rPr>
              <w:t>2</w:t>
            </w:r>
            <w:r>
              <w:rPr>
                <w:webHidden/>
              </w:rPr>
              <w:fldChar w:fldCharType="end"/>
            </w:r>
          </w:hyperlink>
          <w:r w:rsidR="00D53D7C">
            <w:t>0</w:t>
          </w:r>
        </w:p>
        <w:p w14:paraId="08884DCE" w14:textId="34567F6E" w:rsidR="00806B62" w:rsidRDefault="00806B62" w:rsidP="005B0DDA">
          <w:pPr>
            <w:pStyle w:val="TOC2"/>
          </w:pPr>
          <w:hyperlink w:anchor="_Toc206681719" w:history="1">
            <w:r w:rsidRPr="00750E29">
              <w:rPr>
                <w:rStyle w:val="Hyperlink"/>
              </w:rPr>
              <w:t>SECTION XV.  GENERAL CONDITIONS</w:t>
            </w:r>
            <w:r>
              <w:rPr>
                <w:webHidden/>
              </w:rPr>
              <w:tab/>
            </w:r>
            <w:r>
              <w:rPr>
                <w:webHidden/>
              </w:rPr>
              <w:fldChar w:fldCharType="begin"/>
            </w:r>
            <w:r>
              <w:rPr>
                <w:webHidden/>
              </w:rPr>
              <w:instrText xml:space="preserve"> PAGEREF _Toc206681719 \h </w:instrText>
            </w:r>
            <w:r>
              <w:rPr>
                <w:webHidden/>
              </w:rPr>
            </w:r>
            <w:r>
              <w:rPr>
                <w:webHidden/>
              </w:rPr>
              <w:fldChar w:fldCharType="separate"/>
            </w:r>
            <w:r>
              <w:rPr>
                <w:webHidden/>
              </w:rPr>
              <w:t>2</w:t>
            </w:r>
            <w:r>
              <w:rPr>
                <w:webHidden/>
              </w:rPr>
              <w:fldChar w:fldCharType="end"/>
            </w:r>
          </w:hyperlink>
          <w:r w:rsidR="0053459C">
            <w:t>1</w:t>
          </w:r>
        </w:p>
        <w:p w14:paraId="701D9C2B" w14:textId="2EB59A55" w:rsidR="00806B62" w:rsidRDefault="00806B62" w:rsidP="005B0DDA">
          <w:pPr>
            <w:pStyle w:val="TOC2"/>
          </w:pPr>
          <w:hyperlink w:anchor="_Toc206681720" w:history="1">
            <w:r w:rsidRPr="00750E29">
              <w:rPr>
                <w:rStyle w:val="Hyperlink"/>
              </w:rPr>
              <w:t>SECTION XVI.  CONSTRUCTION OF AGREEMENT</w:t>
            </w:r>
            <w:r>
              <w:rPr>
                <w:webHidden/>
              </w:rPr>
              <w:tab/>
            </w:r>
            <w:r w:rsidR="0053459C">
              <w:rPr>
                <w:webHidden/>
              </w:rPr>
              <w:t>29</w:t>
            </w:r>
          </w:hyperlink>
        </w:p>
        <w:p w14:paraId="3AFD10A3" w14:textId="4948C939" w:rsidR="00806B62" w:rsidRDefault="00806B62" w:rsidP="005B0DDA">
          <w:pPr>
            <w:pStyle w:val="TOC2"/>
          </w:pPr>
          <w:hyperlink w:anchor="_Toc206681721" w:history="1">
            <w:r w:rsidRPr="00750E29">
              <w:rPr>
                <w:rStyle w:val="Hyperlink"/>
                <w:rFonts w:eastAsiaTheme="majorEastAsia"/>
              </w:rPr>
              <w:t>SECTION XVII. SEVERABILITY</w:t>
            </w:r>
            <w:r>
              <w:rPr>
                <w:webHidden/>
              </w:rPr>
              <w:tab/>
            </w:r>
            <w:r w:rsidR="0053459C">
              <w:rPr>
                <w:webHidden/>
              </w:rPr>
              <w:t>29</w:t>
            </w:r>
          </w:hyperlink>
        </w:p>
        <w:p w14:paraId="1974102A" w14:textId="5F4EEDBB" w:rsidR="00806B62" w:rsidRDefault="00806B62" w:rsidP="005B0DDA">
          <w:pPr>
            <w:pStyle w:val="TOC2"/>
          </w:pPr>
          <w:hyperlink w:anchor="_Toc206681722" w:history="1">
            <w:r w:rsidRPr="00750E29">
              <w:rPr>
                <w:rStyle w:val="Hyperlink"/>
              </w:rPr>
              <w:t>SECTION XVIII.  NOTICES</w:t>
            </w:r>
            <w:r>
              <w:rPr>
                <w:webHidden/>
              </w:rPr>
              <w:tab/>
            </w:r>
            <w:r w:rsidR="0053459C">
              <w:rPr>
                <w:webHidden/>
              </w:rPr>
              <w:t>29</w:t>
            </w:r>
          </w:hyperlink>
        </w:p>
        <w:p w14:paraId="20D318E2" w14:textId="10AFA6C3" w:rsidR="00FB5868" w:rsidRDefault="00FB5868" w:rsidP="00FB5868">
          <w:pPr>
            <w:rPr>
              <w:noProof/>
            </w:rPr>
          </w:pPr>
          <w:r w:rsidRPr="00FB5868">
            <w:rPr>
              <w:rFonts w:ascii="Arial" w:hAnsi="Arial" w:cs="Arial"/>
              <w:b/>
              <w:bCs/>
              <w:noProof/>
            </w:rPr>
            <w:t>ATTACHEMENT A: SECTION C</w:t>
          </w:r>
          <w:r>
            <w:rPr>
              <w:noProof/>
            </w:rPr>
            <w:t xml:space="preserve"> …………………………………………………………………………………………………….</w:t>
          </w:r>
          <w:r w:rsidRPr="00BC4E82">
            <w:rPr>
              <w:rFonts w:ascii="Arial" w:hAnsi="Arial" w:cs="Arial"/>
              <w:b/>
              <w:bCs/>
              <w:noProof/>
            </w:rPr>
            <w:t>3</w:t>
          </w:r>
          <w:r w:rsidR="000B60D0">
            <w:rPr>
              <w:rFonts w:ascii="Arial" w:hAnsi="Arial" w:cs="Arial"/>
              <w:b/>
              <w:bCs/>
              <w:noProof/>
            </w:rPr>
            <w:t>1</w:t>
          </w:r>
        </w:p>
        <w:p w14:paraId="171A6AA0" w14:textId="5C6BC712" w:rsidR="001D17C1" w:rsidRPr="00FB5868" w:rsidRDefault="001D17C1" w:rsidP="00FB5868">
          <w:pPr>
            <w:rPr>
              <w:noProof/>
            </w:rPr>
          </w:pPr>
          <w:r w:rsidRPr="001D17C1">
            <w:rPr>
              <w:rFonts w:ascii="Arial" w:hAnsi="Arial" w:cs="Arial"/>
              <w:b/>
              <w:bCs/>
              <w:noProof/>
            </w:rPr>
            <w:t>ATTACHMEN B:</w:t>
          </w:r>
          <w:r>
            <w:rPr>
              <w:noProof/>
            </w:rPr>
            <w:t xml:space="preserve"> </w:t>
          </w:r>
          <w:r w:rsidRPr="001D17C1">
            <w:rPr>
              <w:rFonts w:ascii="Arial" w:hAnsi="Arial" w:cs="Arial"/>
              <w:b/>
              <w:bCs/>
              <w:noProof/>
            </w:rPr>
            <w:t>M</w:t>
          </w:r>
          <w:r>
            <w:rPr>
              <w:rFonts w:ascii="Arial" w:hAnsi="Arial" w:cs="Arial"/>
              <w:b/>
              <w:bCs/>
              <w:noProof/>
            </w:rPr>
            <w:t xml:space="preserve">INORITY </w:t>
          </w:r>
          <w:r w:rsidRPr="001D17C1">
            <w:rPr>
              <w:rFonts w:ascii="Arial" w:hAnsi="Arial" w:cs="Arial"/>
              <w:b/>
              <w:bCs/>
              <w:noProof/>
            </w:rPr>
            <w:t>&amp; W</w:t>
          </w:r>
          <w:r>
            <w:rPr>
              <w:rFonts w:ascii="Arial" w:hAnsi="Arial" w:cs="Arial"/>
              <w:b/>
              <w:bCs/>
              <w:noProof/>
            </w:rPr>
            <w:t>OMEN</w:t>
          </w:r>
          <w:r w:rsidRPr="001D17C1">
            <w:rPr>
              <w:rFonts w:ascii="Arial" w:hAnsi="Arial" w:cs="Arial"/>
              <w:b/>
              <w:bCs/>
              <w:noProof/>
            </w:rPr>
            <w:t xml:space="preserve"> B</w:t>
          </w:r>
          <w:r>
            <w:rPr>
              <w:rFonts w:ascii="Arial" w:hAnsi="Arial" w:cs="Arial"/>
              <w:b/>
              <w:bCs/>
              <w:noProof/>
            </w:rPr>
            <w:t>USINESS</w:t>
          </w:r>
          <w:r w:rsidRPr="001D17C1">
            <w:rPr>
              <w:rFonts w:ascii="Arial" w:hAnsi="Arial" w:cs="Arial"/>
              <w:b/>
              <w:bCs/>
              <w:noProof/>
            </w:rPr>
            <w:t xml:space="preserve"> R</w:t>
          </w:r>
          <w:r>
            <w:rPr>
              <w:rFonts w:ascii="Arial" w:hAnsi="Arial" w:cs="Arial"/>
              <w:b/>
              <w:bCs/>
              <w:noProof/>
            </w:rPr>
            <w:t>EPORTING</w:t>
          </w:r>
          <w:r w:rsidRPr="001D17C1">
            <w:rPr>
              <w:rFonts w:ascii="Arial" w:hAnsi="Arial" w:cs="Arial"/>
              <w:b/>
              <w:bCs/>
              <w:noProof/>
            </w:rPr>
            <w:t xml:space="preserve"> F</w:t>
          </w:r>
          <w:r>
            <w:rPr>
              <w:rFonts w:ascii="Arial" w:hAnsi="Arial" w:cs="Arial"/>
              <w:b/>
              <w:bCs/>
              <w:noProof/>
            </w:rPr>
            <w:t xml:space="preserve">ORM </w:t>
          </w:r>
          <w:r w:rsidRPr="001D17C1">
            <w:rPr>
              <w:rFonts w:ascii="Arial" w:hAnsi="Arial" w:cs="Arial"/>
              <w:noProof/>
            </w:rPr>
            <w:t xml:space="preserve">…………………… </w:t>
          </w:r>
          <w:r w:rsidRPr="00BC4E82">
            <w:rPr>
              <w:rFonts w:ascii="Arial" w:hAnsi="Arial" w:cs="Arial"/>
              <w:b/>
              <w:bCs/>
              <w:noProof/>
            </w:rPr>
            <w:t>3</w:t>
          </w:r>
          <w:r w:rsidR="00EA39CF">
            <w:rPr>
              <w:rFonts w:ascii="Arial" w:hAnsi="Arial" w:cs="Arial"/>
              <w:b/>
              <w:bCs/>
              <w:noProof/>
            </w:rPr>
            <w:t>4</w:t>
          </w:r>
        </w:p>
        <w:p w14:paraId="149CD1A9" w14:textId="14D1D946" w:rsidR="00806B62" w:rsidRPr="00BC4E82" w:rsidRDefault="00806B62">
          <w:pPr>
            <w:pStyle w:val="TOC1"/>
            <w:rPr>
              <w:rFonts w:ascii="Arial" w:eastAsiaTheme="minorEastAsia" w:hAnsi="Arial" w:cs="Arial"/>
              <w:noProof/>
              <w:kern w:val="2"/>
              <w:sz w:val="24"/>
              <w:szCs w:val="24"/>
              <w14:ligatures w14:val="standardContextual"/>
            </w:rPr>
          </w:pPr>
          <w:hyperlink w:anchor="_Toc206681723" w:history="1">
            <w:r w:rsidRPr="00BC4E82">
              <w:rPr>
                <w:rStyle w:val="Hyperlink"/>
                <w:rFonts w:ascii="Arial" w:hAnsi="Arial" w:cs="Arial"/>
                <w:b/>
                <w:noProof/>
              </w:rPr>
              <w:t>ATTACHMENT C</w:t>
            </w:r>
            <w:r w:rsidR="001D17C1" w:rsidRPr="00BC4E82">
              <w:rPr>
                <w:rStyle w:val="Hyperlink"/>
                <w:rFonts w:ascii="Arial" w:hAnsi="Arial" w:cs="Arial"/>
                <w:b/>
                <w:noProof/>
              </w:rPr>
              <w:t>:</w:t>
            </w:r>
            <w:r w:rsidRPr="00BC4E82">
              <w:rPr>
                <w:rStyle w:val="Hyperlink"/>
                <w:rFonts w:ascii="Arial" w:hAnsi="Arial" w:cs="Arial"/>
                <w:b/>
                <w:noProof/>
              </w:rPr>
              <w:t xml:space="preserve"> MORTGAGE DEED AND SECURITY AGREEMENT SPELL OUT YEAR TERM</w:t>
            </w:r>
            <w:r w:rsidRPr="00BC4E82">
              <w:rPr>
                <w:rFonts w:ascii="Arial" w:hAnsi="Arial" w:cs="Arial"/>
                <w:noProof/>
                <w:webHidden/>
              </w:rPr>
              <w:tab/>
            </w:r>
            <w:r w:rsidRPr="00BC4E82">
              <w:rPr>
                <w:rFonts w:ascii="Arial" w:hAnsi="Arial" w:cs="Arial"/>
                <w:b/>
                <w:bCs/>
                <w:noProof/>
                <w:webHidden/>
              </w:rPr>
              <w:fldChar w:fldCharType="begin"/>
            </w:r>
            <w:r w:rsidRPr="00BC4E82">
              <w:rPr>
                <w:rFonts w:ascii="Arial" w:hAnsi="Arial" w:cs="Arial"/>
                <w:b/>
                <w:bCs/>
                <w:noProof/>
                <w:webHidden/>
              </w:rPr>
              <w:instrText xml:space="preserve"> PAGEREF _Toc206681723 \h </w:instrText>
            </w:r>
            <w:r w:rsidRPr="00BC4E82">
              <w:rPr>
                <w:rFonts w:ascii="Arial" w:hAnsi="Arial" w:cs="Arial"/>
                <w:b/>
                <w:bCs/>
                <w:noProof/>
                <w:webHidden/>
              </w:rPr>
            </w:r>
            <w:r w:rsidRPr="00BC4E82">
              <w:rPr>
                <w:rFonts w:ascii="Arial" w:hAnsi="Arial" w:cs="Arial"/>
                <w:b/>
                <w:bCs/>
                <w:noProof/>
                <w:webHidden/>
              </w:rPr>
              <w:fldChar w:fldCharType="separate"/>
            </w:r>
            <w:r w:rsidRPr="00BC4E82">
              <w:rPr>
                <w:rFonts w:ascii="Arial" w:hAnsi="Arial" w:cs="Arial"/>
                <w:b/>
                <w:bCs/>
                <w:noProof/>
                <w:webHidden/>
              </w:rPr>
              <w:t>3</w:t>
            </w:r>
            <w:r w:rsidRPr="00BC4E82">
              <w:rPr>
                <w:rFonts w:ascii="Arial" w:hAnsi="Arial" w:cs="Arial"/>
                <w:b/>
                <w:bCs/>
                <w:noProof/>
                <w:webHidden/>
              </w:rPr>
              <w:fldChar w:fldCharType="end"/>
            </w:r>
          </w:hyperlink>
          <w:r w:rsidR="00632E8D" w:rsidRPr="00632E8D">
            <w:rPr>
              <w:rFonts w:ascii="Arial" w:hAnsi="Arial" w:cs="Arial"/>
              <w:b/>
              <w:bCs/>
            </w:rPr>
            <w:t>6</w:t>
          </w:r>
        </w:p>
        <w:p w14:paraId="5F23EEEC" w14:textId="5BDEADEB" w:rsidR="00806B62" w:rsidRPr="005F2049" w:rsidRDefault="005F2049">
          <w:pPr>
            <w:pStyle w:val="TOC1"/>
            <w:rPr>
              <w:rFonts w:eastAsiaTheme="minorEastAsia"/>
              <w:b/>
              <w:bCs/>
              <w:noProof/>
              <w:kern w:val="2"/>
              <w:sz w:val="24"/>
              <w:szCs w:val="24"/>
              <w14:ligatures w14:val="standardContextual"/>
            </w:rPr>
          </w:pPr>
          <w:r w:rsidRPr="005F2049">
            <w:rPr>
              <w:rFonts w:ascii="Arial" w:eastAsiaTheme="minorEastAsia" w:hAnsi="Arial" w:cs="Arial"/>
              <w:b/>
              <w:bCs/>
              <w:noProof/>
              <w:kern w:val="2"/>
              <w14:ligatures w14:val="standardContextual"/>
            </w:rPr>
            <w:t>ATTACHMENT D: FIFTEEN YEAR MORTGAGE NOTE</w:t>
          </w:r>
          <w:r>
            <w:rPr>
              <w:rFonts w:eastAsiaTheme="minorEastAsia"/>
              <w:b/>
              <w:bCs/>
              <w:noProof/>
              <w:kern w:val="2"/>
              <w:sz w:val="24"/>
              <w:szCs w:val="24"/>
              <w14:ligatures w14:val="standardContextual"/>
            </w:rPr>
            <w:t>…………………………………………………</w:t>
          </w:r>
          <w:r w:rsidR="00C97B41">
            <w:rPr>
              <w:rFonts w:eastAsiaTheme="minorEastAsia"/>
              <w:b/>
              <w:bCs/>
              <w:noProof/>
              <w:kern w:val="2"/>
              <w:sz w:val="24"/>
              <w:szCs w:val="24"/>
              <w14:ligatures w14:val="standardContextual"/>
            </w:rPr>
            <w:t>…….</w:t>
          </w:r>
          <w:r w:rsidR="00C97B41" w:rsidRPr="00BC4E82">
            <w:rPr>
              <w:rFonts w:ascii="Arial" w:eastAsiaTheme="minorEastAsia" w:hAnsi="Arial" w:cs="Arial"/>
              <w:b/>
              <w:bCs/>
              <w:noProof/>
              <w:kern w:val="2"/>
              <w14:ligatures w14:val="standardContextual"/>
            </w:rPr>
            <w:t>4</w:t>
          </w:r>
          <w:r w:rsidR="00632E8D">
            <w:rPr>
              <w:rFonts w:ascii="Arial" w:eastAsiaTheme="minorEastAsia" w:hAnsi="Arial" w:cs="Arial"/>
              <w:b/>
              <w:bCs/>
              <w:noProof/>
              <w:kern w:val="2"/>
              <w14:ligatures w14:val="standardContextual"/>
            </w:rPr>
            <w:t>8</w:t>
          </w:r>
          <w:r>
            <w:rPr>
              <w:rFonts w:eastAsiaTheme="minorEastAsia"/>
              <w:b/>
              <w:bCs/>
              <w:noProof/>
              <w:kern w:val="2"/>
              <w:sz w:val="24"/>
              <w:szCs w:val="24"/>
              <w14:ligatures w14:val="standardContextual"/>
            </w:rPr>
            <w:t xml:space="preserve">   </w:t>
          </w:r>
          <w:r>
            <w:rPr>
              <w:rFonts w:eastAsiaTheme="minorEastAsia"/>
              <w:noProof/>
              <w:kern w:val="2"/>
              <w:sz w:val="24"/>
              <w:szCs w:val="24"/>
              <w14:ligatures w14:val="standardContextual"/>
            </w:rPr>
            <w:t xml:space="preserve">               </w:t>
          </w:r>
          <w:r>
            <w:rPr>
              <w:rFonts w:eastAsiaTheme="minorEastAsia"/>
              <w:b/>
              <w:bCs/>
              <w:noProof/>
              <w:kern w:val="2"/>
              <w:sz w:val="24"/>
              <w:szCs w:val="24"/>
              <w14:ligatures w14:val="standardContextual"/>
            </w:rPr>
            <w:t xml:space="preserve"> </w:t>
          </w:r>
        </w:p>
        <w:p w14:paraId="0091CC39" w14:textId="79003488" w:rsidR="00806B62" w:rsidRPr="00BC4E82" w:rsidRDefault="00806B62">
          <w:pPr>
            <w:pStyle w:val="TOC1"/>
            <w:rPr>
              <w:rFonts w:ascii="Arial" w:eastAsiaTheme="minorEastAsia" w:hAnsi="Arial" w:cs="Arial"/>
              <w:b/>
              <w:bCs/>
              <w:noProof/>
              <w:kern w:val="2"/>
              <w:sz w:val="24"/>
              <w:szCs w:val="24"/>
              <w14:ligatures w14:val="standardContextual"/>
            </w:rPr>
          </w:pPr>
          <w:hyperlink w:anchor="_Toc206681725" w:history="1">
            <w:r w:rsidRPr="00BC4E82">
              <w:rPr>
                <w:rStyle w:val="Hyperlink"/>
                <w:rFonts w:ascii="Arial" w:eastAsia="Times New Roman" w:hAnsi="Arial" w:cs="Arial"/>
                <w:b/>
                <w:bCs/>
                <w:noProof/>
              </w:rPr>
              <w:t>ATTACHMENT E</w:t>
            </w:r>
            <w:r w:rsidR="00EF6078" w:rsidRPr="00BC4E82">
              <w:rPr>
                <w:rStyle w:val="Hyperlink"/>
                <w:rFonts w:ascii="Arial" w:eastAsia="Times New Roman" w:hAnsi="Arial" w:cs="Arial"/>
                <w:b/>
                <w:bCs/>
                <w:noProof/>
              </w:rPr>
              <w:t>:</w:t>
            </w:r>
            <w:r w:rsidRPr="00BC4E82">
              <w:rPr>
                <w:rStyle w:val="Hyperlink"/>
                <w:rFonts w:ascii="Arial" w:eastAsia="Times New Roman" w:hAnsi="Arial" w:cs="Arial"/>
                <w:b/>
                <w:bCs/>
                <w:noProof/>
              </w:rPr>
              <w:t xml:space="preserve"> LAND USE RESTRICTION AGREEMENT</w:t>
            </w:r>
            <w:r w:rsidRPr="00BC4E82">
              <w:rPr>
                <w:rFonts w:ascii="Arial" w:hAnsi="Arial" w:cs="Arial"/>
                <w:b/>
                <w:bCs/>
                <w:noProof/>
                <w:webHidden/>
              </w:rPr>
              <w:tab/>
            </w:r>
            <w:r w:rsidRPr="00BC4E82">
              <w:rPr>
                <w:rFonts w:ascii="Arial" w:hAnsi="Arial" w:cs="Arial"/>
                <w:b/>
                <w:bCs/>
                <w:noProof/>
                <w:webHidden/>
              </w:rPr>
              <w:fldChar w:fldCharType="begin"/>
            </w:r>
            <w:r w:rsidRPr="00BC4E82">
              <w:rPr>
                <w:rFonts w:ascii="Arial" w:hAnsi="Arial" w:cs="Arial"/>
                <w:b/>
                <w:bCs/>
                <w:noProof/>
                <w:webHidden/>
              </w:rPr>
              <w:instrText xml:space="preserve"> PAGEREF _Toc206681725 \h </w:instrText>
            </w:r>
            <w:r w:rsidRPr="00BC4E82">
              <w:rPr>
                <w:rFonts w:ascii="Arial" w:hAnsi="Arial" w:cs="Arial"/>
                <w:b/>
                <w:bCs/>
                <w:noProof/>
                <w:webHidden/>
              </w:rPr>
            </w:r>
            <w:r w:rsidRPr="00BC4E82">
              <w:rPr>
                <w:rFonts w:ascii="Arial" w:hAnsi="Arial" w:cs="Arial"/>
                <w:b/>
                <w:bCs/>
                <w:noProof/>
                <w:webHidden/>
              </w:rPr>
              <w:fldChar w:fldCharType="separate"/>
            </w:r>
            <w:r w:rsidRPr="00BC4E82">
              <w:rPr>
                <w:rFonts w:ascii="Arial" w:hAnsi="Arial" w:cs="Arial"/>
                <w:b/>
                <w:bCs/>
                <w:noProof/>
                <w:webHidden/>
              </w:rPr>
              <w:t>5</w:t>
            </w:r>
            <w:r w:rsidRPr="00BC4E82">
              <w:rPr>
                <w:rFonts w:ascii="Arial" w:hAnsi="Arial" w:cs="Arial"/>
                <w:b/>
                <w:bCs/>
                <w:noProof/>
                <w:webHidden/>
              </w:rPr>
              <w:fldChar w:fldCharType="end"/>
            </w:r>
          </w:hyperlink>
          <w:r w:rsidR="00FB133F" w:rsidRPr="00FB133F">
            <w:rPr>
              <w:rFonts w:ascii="Arial" w:hAnsi="Arial" w:cs="Arial"/>
              <w:b/>
              <w:bCs/>
            </w:rPr>
            <w:t>0</w:t>
          </w:r>
        </w:p>
        <w:p w14:paraId="74545D2D" w14:textId="5BFB3D14" w:rsidR="00806B62" w:rsidRDefault="00806B62" w:rsidP="005B0DDA">
          <w:pPr>
            <w:pStyle w:val="TOC2"/>
          </w:pPr>
          <w:hyperlink w:anchor="_Toc206681726" w:history="1">
            <w:r w:rsidRPr="00750E29">
              <w:rPr>
                <w:rStyle w:val="Hyperlink"/>
                <w:rFonts w:eastAsia="Times New Roman"/>
              </w:rPr>
              <w:t>PREAMBLE</w:t>
            </w:r>
            <w:r>
              <w:rPr>
                <w:webHidden/>
              </w:rPr>
              <w:tab/>
            </w:r>
            <w:r>
              <w:rPr>
                <w:webHidden/>
              </w:rPr>
              <w:fldChar w:fldCharType="begin"/>
            </w:r>
            <w:r>
              <w:rPr>
                <w:webHidden/>
              </w:rPr>
              <w:instrText xml:space="preserve"> PAGEREF _Toc206681726 \h </w:instrText>
            </w:r>
            <w:r>
              <w:rPr>
                <w:webHidden/>
              </w:rPr>
            </w:r>
            <w:r>
              <w:rPr>
                <w:webHidden/>
              </w:rPr>
              <w:fldChar w:fldCharType="separate"/>
            </w:r>
            <w:r>
              <w:rPr>
                <w:webHidden/>
              </w:rPr>
              <w:t>5</w:t>
            </w:r>
            <w:r>
              <w:rPr>
                <w:webHidden/>
              </w:rPr>
              <w:fldChar w:fldCharType="end"/>
            </w:r>
          </w:hyperlink>
          <w:r w:rsidR="00FB133F">
            <w:t>0</w:t>
          </w:r>
        </w:p>
        <w:p w14:paraId="63878993" w14:textId="036E1F4D" w:rsidR="00806B62" w:rsidRDefault="00806B62" w:rsidP="005B0DDA">
          <w:pPr>
            <w:pStyle w:val="TOC2"/>
          </w:pPr>
          <w:hyperlink w:anchor="_Toc206681727" w:history="1">
            <w:r w:rsidRPr="00750E29">
              <w:rPr>
                <w:rStyle w:val="Hyperlink"/>
                <w:rFonts w:eastAsia="Times New Roman"/>
              </w:rPr>
              <w:t>AGREEMENT</w:t>
            </w:r>
            <w:r>
              <w:rPr>
                <w:webHidden/>
              </w:rPr>
              <w:tab/>
            </w:r>
            <w:r>
              <w:rPr>
                <w:webHidden/>
              </w:rPr>
              <w:fldChar w:fldCharType="begin"/>
            </w:r>
            <w:r>
              <w:rPr>
                <w:webHidden/>
              </w:rPr>
              <w:instrText xml:space="preserve"> PAGEREF _Toc206681727 \h </w:instrText>
            </w:r>
            <w:r>
              <w:rPr>
                <w:webHidden/>
              </w:rPr>
            </w:r>
            <w:r>
              <w:rPr>
                <w:webHidden/>
              </w:rPr>
              <w:fldChar w:fldCharType="separate"/>
            </w:r>
            <w:r>
              <w:rPr>
                <w:webHidden/>
              </w:rPr>
              <w:t>5</w:t>
            </w:r>
            <w:r>
              <w:rPr>
                <w:webHidden/>
              </w:rPr>
              <w:fldChar w:fldCharType="end"/>
            </w:r>
          </w:hyperlink>
          <w:r w:rsidR="00FB133F">
            <w:t>0</w:t>
          </w:r>
        </w:p>
        <w:p w14:paraId="61B5A5F1" w14:textId="7EACD200" w:rsidR="00806B62" w:rsidRDefault="00806B62">
          <w:pPr>
            <w:pStyle w:val="TOC3"/>
            <w:rPr>
              <w:rFonts w:eastAsiaTheme="minorEastAsia"/>
              <w:noProof/>
              <w:kern w:val="2"/>
              <w:sz w:val="24"/>
              <w:szCs w:val="24"/>
              <w14:ligatures w14:val="standardContextual"/>
            </w:rPr>
          </w:pPr>
          <w:hyperlink w:anchor="_Toc206681728" w:history="1">
            <w:r w:rsidRPr="00750E29">
              <w:rPr>
                <w:rStyle w:val="Hyperlink"/>
                <w:rFonts w:ascii="Arial" w:eastAsia="Times New Roman" w:hAnsi="Arial" w:cs="Arial"/>
                <w:b/>
                <w:noProof/>
              </w:rPr>
              <w:t>ARTICLE I.  RENTAL HOUSING RESTRICTIONS</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_Toc206681728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FB133F" w:rsidRPr="00FB133F">
            <w:rPr>
              <w:rFonts w:ascii="Arial" w:hAnsi="Arial" w:cs="Arial"/>
              <w:b/>
              <w:bCs/>
            </w:rPr>
            <w:t>0</w:t>
          </w:r>
        </w:p>
        <w:p w14:paraId="10ABEAB7" w14:textId="157A8D4F" w:rsidR="00806B62" w:rsidRDefault="00806B62">
          <w:pPr>
            <w:pStyle w:val="TOC3"/>
            <w:rPr>
              <w:rFonts w:eastAsiaTheme="minorEastAsia"/>
              <w:noProof/>
              <w:kern w:val="2"/>
              <w:sz w:val="24"/>
              <w:szCs w:val="24"/>
              <w14:ligatures w14:val="standardContextual"/>
            </w:rPr>
          </w:pPr>
          <w:hyperlink w:anchor="_Toc206681729" w:history="1">
            <w:r w:rsidRPr="00750E29">
              <w:rPr>
                <w:rStyle w:val="Hyperlink"/>
                <w:rFonts w:ascii="Arial" w:eastAsia="Times New Roman" w:hAnsi="Arial" w:cs="Arial"/>
                <w:b/>
                <w:noProof/>
              </w:rPr>
              <w:t>ARTICLE II.  CONSIDERATION</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_Toc206681729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FB133F" w:rsidRPr="00FB133F">
            <w:rPr>
              <w:rFonts w:ascii="Arial" w:hAnsi="Arial" w:cs="Arial"/>
              <w:b/>
              <w:bCs/>
            </w:rPr>
            <w:t>1</w:t>
          </w:r>
        </w:p>
        <w:p w14:paraId="2E5831FE" w14:textId="7F1904FA" w:rsidR="00806B62" w:rsidRDefault="00806B62">
          <w:pPr>
            <w:pStyle w:val="TOC3"/>
            <w:rPr>
              <w:rFonts w:eastAsiaTheme="minorEastAsia"/>
              <w:noProof/>
              <w:kern w:val="2"/>
              <w:sz w:val="24"/>
              <w:szCs w:val="24"/>
              <w14:ligatures w14:val="standardContextual"/>
            </w:rPr>
          </w:pPr>
          <w:hyperlink w:anchor="_Toc206681730" w:history="1">
            <w:r w:rsidRPr="00750E29">
              <w:rPr>
                <w:rStyle w:val="Hyperlink"/>
                <w:rFonts w:ascii="Arial" w:eastAsia="Times New Roman" w:hAnsi="Arial" w:cs="Arial"/>
                <w:b/>
                <w:noProof/>
              </w:rPr>
              <w:t>ARTICLE III.  RELIANCE</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_Toc206681730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FB133F" w:rsidRPr="00FB133F">
            <w:rPr>
              <w:rFonts w:ascii="Arial" w:hAnsi="Arial" w:cs="Arial"/>
              <w:b/>
              <w:bCs/>
            </w:rPr>
            <w:t>2</w:t>
          </w:r>
        </w:p>
        <w:p w14:paraId="0882AA01" w14:textId="60414E77" w:rsidR="00806B62" w:rsidRDefault="00806B62">
          <w:pPr>
            <w:pStyle w:val="TOC3"/>
            <w:rPr>
              <w:rFonts w:eastAsiaTheme="minorEastAsia"/>
              <w:noProof/>
              <w:kern w:val="2"/>
              <w:sz w:val="24"/>
              <w:szCs w:val="24"/>
              <w14:ligatures w14:val="standardContextual"/>
            </w:rPr>
          </w:pPr>
          <w:hyperlink w:anchor="_Toc206681731" w:history="1">
            <w:r w:rsidRPr="00750E29">
              <w:rPr>
                <w:rStyle w:val="Hyperlink"/>
                <w:rFonts w:ascii="Arial" w:eastAsia="Times New Roman" w:hAnsi="Arial" w:cs="Arial"/>
                <w:b/>
                <w:noProof/>
              </w:rPr>
              <w:t>ARTICLE IV.  TERM</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_Toc206681731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FB133F" w:rsidRPr="00FB133F">
            <w:rPr>
              <w:rFonts w:ascii="Arial" w:hAnsi="Arial" w:cs="Arial"/>
              <w:b/>
              <w:bCs/>
            </w:rPr>
            <w:t>2</w:t>
          </w:r>
        </w:p>
        <w:p w14:paraId="17C09BD8" w14:textId="43D37838" w:rsidR="00806B62" w:rsidRDefault="00806B62">
          <w:pPr>
            <w:pStyle w:val="TOC3"/>
            <w:rPr>
              <w:rFonts w:eastAsiaTheme="minorEastAsia"/>
              <w:noProof/>
              <w:kern w:val="2"/>
              <w:sz w:val="24"/>
              <w:szCs w:val="24"/>
              <w14:ligatures w14:val="standardContextual"/>
            </w:rPr>
          </w:pPr>
          <w:hyperlink w:anchor="_Toc206681732" w:history="1">
            <w:r w:rsidRPr="00750E29">
              <w:rPr>
                <w:rStyle w:val="Hyperlink"/>
                <w:rFonts w:ascii="Arial" w:eastAsia="Times New Roman" w:hAnsi="Arial" w:cs="Arial"/>
                <w:b/>
                <w:noProof/>
              </w:rPr>
              <w:t>ARTICLE V.  INSURANCE</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_Toc206681732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FB133F" w:rsidRPr="00FB133F">
            <w:rPr>
              <w:rFonts w:ascii="Arial" w:hAnsi="Arial" w:cs="Arial"/>
              <w:b/>
              <w:bCs/>
            </w:rPr>
            <w:t>2</w:t>
          </w:r>
        </w:p>
        <w:p w14:paraId="532758C7" w14:textId="478279B8" w:rsidR="00806B62" w:rsidRDefault="00806B62">
          <w:pPr>
            <w:pStyle w:val="TOC3"/>
            <w:rPr>
              <w:rFonts w:eastAsiaTheme="minorEastAsia"/>
              <w:noProof/>
              <w:kern w:val="2"/>
              <w:sz w:val="24"/>
              <w:szCs w:val="24"/>
              <w14:ligatures w14:val="standardContextual"/>
            </w:rPr>
          </w:pPr>
          <w:hyperlink w:anchor="_Toc206681733" w:history="1">
            <w:r w:rsidRPr="00750E29">
              <w:rPr>
                <w:rStyle w:val="Hyperlink"/>
                <w:rFonts w:ascii="Arial" w:eastAsia="Times New Roman" w:hAnsi="Arial" w:cs="Arial"/>
                <w:b/>
                <w:noProof/>
              </w:rPr>
              <w:t>ARTICLE VI.  CHANGE IN INSURANCE COVERAGE</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_Toc206681733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FB133F" w:rsidRPr="00FB133F">
            <w:rPr>
              <w:rFonts w:ascii="Arial" w:hAnsi="Arial" w:cs="Arial"/>
              <w:b/>
              <w:bCs/>
            </w:rPr>
            <w:t>2</w:t>
          </w:r>
        </w:p>
        <w:p w14:paraId="2785A3AF" w14:textId="5B9452EF" w:rsidR="00806B62" w:rsidRDefault="00806B62">
          <w:pPr>
            <w:pStyle w:val="TOC3"/>
            <w:rPr>
              <w:rFonts w:eastAsiaTheme="minorEastAsia"/>
              <w:noProof/>
              <w:kern w:val="2"/>
              <w:sz w:val="24"/>
              <w:szCs w:val="24"/>
              <w14:ligatures w14:val="standardContextual"/>
            </w:rPr>
          </w:pPr>
          <w:hyperlink w:anchor="_Toc206681734" w:history="1">
            <w:r w:rsidRPr="00750E29">
              <w:rPr>
                <w:rStyle w:val="Hyperlink"/>
                <w:rFonts w:ascii="Arial" w:eastAsia="Times New Roman" w:hAnsi="Arial" w:cs="Arial"/>
                <w:b/>
                <w:noProof/>
              </w:rPr>
              <w:t>ARTICLE VII.  SALE, TRANSFER OR REFINANCING OF THE PROJECT</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_Toc206681734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FB133F" w:rsidRPr="00FB133F">
            <w:rPr>
              <w:rFonts w:ascii="Arial" w:hAnsi="Arial" w:cs="Arial"/>
              <w:b/>
              <w:bCs/>
            </w:rPr>
            <w:t>2</w:t>
          </w:r>
        </w:p>
        <w:p w14:paraId="4CE53ECD" w14:textId="7795E619" w:rsidR="00806B62" w:rsidRDefault="00806B62">
          <w:pPr>
            <w:pStyle w:val="TOC3"/>
            <w:rPr>
              <w:rFonts w:eastAsiaTheme="minorEastAsia"/>
              <w:noProof/>
              <w:kern w:val="2"/>
              <w:sz w:val="24"/>
              <w:szCs w:val="24"/>
              <w14:ligatures w14:val="standardContextual"/>
            </w:rPr>
          </w:pPr>
          <w:hyperlink w:anchor="_Toc206681735" w:history="1">
            <w:r w:rsidRPr="00750E29">
              <w:rPr>
                <w:rStyle w:val="Hyperlink"/>
                <w:rFonts w:ascii="Arial" w:eastAsia="Times New Roman" w:hAnsi="Arial" w:cs="Arial"/>
                <w:b/>
                <w:noProof/>
              </w:rPr>
              <w:t>ARTICLE VIII.  ENFORCEMENT</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_Toc206681735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1458B2" w:rsidRPr="001458B2">
            <w:rPr>
              <w:rFonts w:ascii="Arial" w:hAnsi="Arial" w:cs="Arial"/>
              <w:b/>
              <w:bCs/>
            </w:rPr>
            <w:t>3</w:t>
          </w:r>
        </w:p>
        <w:p w14:paraId="11A70A3A" w14:textId="148B4C57" w:rsidR="00806B62" w:rsidRDefault="00806B62">
          <w:pPr>
            <w:pStyle w:val="TOC3"/>
            <w:rPr>
              <w:rFonts w:eastAsiaTheme="minorEastAsia"/>
              <w:noProof/>
              <w:kern w:val="2"/>
              <w:sz w:val="24"/>
              <w:szCs w:val="24"/>
              <w14:ligatures w14:val="standardContextual"/>
            </w:rPr>
          </w:pPr>
          <w:hyperlink w:anchor="_Toc206681736" w:history="1">
            <w:r w:rsidRPr="00750E29">
              <w:rPr>
                <w:rStyle w:val="Hyperlink"/>
                <w:rFonts w:ascii="Arial" w:eastAsia="Times New Roman" w:hAnsi="Arial" w:cs="Arial"/>
                <w:b/>
                <w:noProof/>
              </w:rPr>
              <w:t>ARTICLE IX.  RECORDING AND FILING</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_Toc206681736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1458B2" w:rsidRPr="001458B2">
            <w:rPr>
              <w:rFonts w:ascii="Arial" w:hAnsi="Arial" w:cs="Arial"/>
              <w:b/>
              <w:bCs/>
            </w:rPr>
            <w:t>3</w:t>
          </w:r>
        </w:p>
        <w:p w14:paraId="50401F0C" w14:textId="05B391FE" w:rsidR="00806B62" w:rsidRDefault="00806B62">
          <w:pPr>
            <w:pStyle w:val="TOC3"/>
            <w:rPr>
              <w:rFonts w:eastAsiaTheme="minorEastAsia"/>
              <w:noProof/>
              <w:kern w:val="2"/>
              <w:sz w:val="24"/>
              <w:szCs w:val="24"/>
              <w14:ligatures w14:val="standardContextual"/>
            </w:rPr>
          </w:pPr>
          <w:hyperlink w:anchor="_Toc206681737" w:history="1">
            <w:r w:rsidRPr="00750E29">
              <w:rPr>
                <w:rStyle w:val="Hyperlink"/>
                <w:rFonts w:ascii="Arial" w:eastAsia="Times New Roman" w:hAnsi="Arial" w:cs="Arial"/>
                <w:b/>
                <w:noProof/>
              </w:rPr>
              <w:t>ARTICLE X.  COVENANTS TO RUN WITH THE LAND</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_Toc206681737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1458B2" w:rsidRPr="001458B2">
            <w:rPr>
              <w:rFonts w:ascii="Arial" w:hAnsi="Arial" w:cs="Arial"/>
              <w:b/>
              <w:bCs/>
            </w:rPr>
            <w:t>4</w:t>
          </w:r>
        </w:p>
        <w:p w14:paraId="46F3F03E" w14:textId="4222F593" w:rsidR="00806B62" w:rsidRDefault="00806B62">
          <w:pPr>
            <w:pStyle w:val="TOC3"/>
            <w:rPr>
              <w:rFonts w:eastAsiaTheme="minorEastAsia"/>
              <w:noProof/>
              <w:kern w:val="2"/>
              <w:sz w:val="24"/>
              <w:szCs w:val="24"/>
              <w14:ligatures w14:val="standardContextual"/>
            </w:rPr>
          </w:pPr>
          <w:hyperlink w:anchor="_Toc206681738" w:history="1">
            <w:r w:rsidRPr="00750E29">
              <w:rPr>
                <w:rStyle w:val="Hyperlink"/>
                <w:rFonts w:ascii="Arial" w:eastAsia="Times New Roman" w:hAnsi="Arial" w:cs="Arial"/>
                <w:b/>
                <w:noProof/>
              </w:rPr>
              <w:t>ARTICLE XI.  GOVERNING LAW</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_Toc206681738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1458B2" w:rsidRPr="001458B2">
            <w:rPr>
              <w:rFonts w:ascii="Arial" w:hAnsi="Arial" w:cs="Arial"/>
              <w:b/>
              <w:bCs/>
            </w:rPr>
            <w:t>4</w:t>
          </w:r>
        </w:p>
        <w:p w14:paraId="17544F0C" w14:textId="2C6CAB55" w:rsidR="00806B62" w:rsidRDefault="00806B62">
          <w:pPr>
            <w:pStyle w:val="TOC3"/>
            <w:rPr>
              <w:rFonts w:eastAsiaTheme="minorEastAsia"/>
              <w:noProof/>
              <w:kern w:val="2"/>
              <w:sz w:val="24"/>
              <w:szCs w:val="24"/>
              <w14:ligatures w14:val="standardContextual"/>
            </w:rPr>
          </w:pPr>
          <w:hyperlink w:anchor="_Toc206681739" w:history="1">
            <w:r w:rsidRPr="00750E29">
              <w:rPr>
                <w:rStyle w:val="Hyperlink"/>
                <w:rFonts w:ascii="Arial" w:eastAsia="Times New Roman" w:hAnsi="Arial" w:cs="Arial"/>
                <w:b/>
                <w:noProof/>
              </w:rPr>
              <w:t>ARTICLE XII.  ATTORNEY’S FEES AND COSTS</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_Toc206681739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1458B2" w:rsidRPr="001458B2">
            <w:rPr>
              <w:rFonts w:ascii="Arial" w:hAnsi="Arial" w:cs="Arial"/>
              <w:b/>
              <w:bCs/>
            </w:rPr>
            <w:t>4</w:t>
          </w:r>
        </w:p>
        <w:p w14:paraId="18692EA4" w14:textId="701567D7" w:rsidR="00806B62" w:rsidRDefault="00806B62">
          <w:pPr>
            <w:pStyle w:val="TOC3"/>
            <w:rPr>
              <w:rFonts w:eastAsiaTheme="minorEastAsia"/>
              <w:noProof/>
              <w:kern w:val="2"/>
              <w:sz w:val="24"/>
              <w:szCs w:val="24"/>
              <w14:ligatures w14:val="standardContextual"/>
            </w:rPr>
          </w:pPr>
          <w:hyperlink w:anchor="_Toc206681740" w:history="1">
            <w:r w:rsidRPr="00750E29">
              <w:rPr>
                <w:rStyle w:val="Hyperlink"/>
                <w:rFonts w:ascii="Arial" w:eastAsia="Times New Roman" w:hAnsi="Arial" w:cs="Arial"/>
                <w:b/>
                <w:noProof/>
              </w:rPr>
              <w:t>ARTICLE XIII.  NOTICE AND EFFECT</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_Toc206681740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1458B2" w:rsidRPr="001458B2">
            <w:rPr>
              <w:rFonts w:ascii="Arial" w:hAnsi="Arial" w:cs="Arial"/>
              <w:b/>
              <w:bCs/>
            </w:rPr>
            <w:t>4</w:t>
          </w:r>
        </w:p>
        <w:p w14:paraId="162F14A9" w14:textId="5B60CBDB" w:rsidR="00806B62" w:rsidRDefault="00806B62">
          <w:pPr>
            <w:pStyle w:val="TOC1"/>
            <w:rPr>
              <w:rFonts w:eastAsiaTheme="minorEastAsia"/>
              <w:noProof/>
              <w:kern w:val="2"/>
              <w:sz w:val="24"/>
              <w:szCs w:val="24"/>
              <w14:ligatures w14:val="standardContextual"/>
            </w:rPr>
          </w:pPr>
          <w:hyperlink w:anchor="_Toc206681741" w:history="1">
            <w:r w:rsidRPr="00750E29">
              <w:rPr>
                <w:rStyle w:val="Hyperlink"/>
                <w:rFonts w:ascii="Arial" w:eastAsia="Times New Roman" w:hAnsi="Arial" w:cs="Arial"/>
                <w:b/>
                <w:noProof/>
              </w:rPr>
              <w:t>ATTACHMENT F</w:t>
            </w:r>
            <w:r w:rsidR="00787582">
              <w:rPr>
                <w:rStyle w:val="Hyperlink"/>
                <w:rFonts w:ascii="Arial" w:eastAsia="Times New Roman" w:hAnsi="Arial" w:cs="Arial"/>
                <w:b/>
                <w:noProof/>
              </w:rPr>
              <w:t>:</w:t>
            </w:r>
            <w:r w:rsidRPr="00750E29">
              <w:rPr>
                <w:rStyle w:val="Hyperlink"/>
                <w:rFonts w:ascii="Arial" w:eastAsia="Times New Roman" w:hAnsi="Arial" w:cs="Arial"/>
                <w:b/>
                <w:noProof/>
              </w:rPr>
              <w:t xml:space="preserve"> HOME INCOME / RENTAL LIMITS</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_Toc206681741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C26772" w:rsidRPr="00C26772">
            <w:rPr>
              <w:rFonts w:ascii="Arial" w:hAnsi="Arial" w:cs="Arial"/>
              <w:b/>
              <w:bCs/>
            </w:rPr>
            <w:t>6</w:t>
          </w:r>
        </w:p>
        <w:p w14:paraId="27384B06" w14:textId="14A971A1" w:rsidR="00806B62" w:rsidRDefault="00806B62">
          <w:pPr>
            <w:pStyle w:val="TOC1"/>
            <w:rPr>
              <w:rFonts w:eastAsiaTheme="minorEastAsia"/>
              <w:noProof/>
              <w:kern w:val="2"/>
              <w:sz w:val="24"/>
              <w:szCs w:val="24"/>
              <w14:ligatures w14:val="standardContextual"/>
            </w:rPr>
          </w:pPr>
          <w:hyperlink w:anchor="_Toc206681742" w:history="1">
            <w:r w:rsidRPr="00750E29">
              <w:rPr>
                <w:rStyle w:val="Hyperlink"/>
                <w:rFonts w:ascii="Arial" w:eastAsia="Times New Roman" w:hAnsi="Arial" w:cs="Arial"/>
                <w:b/>
                <w:noProof/>
              </w:rPr>
              <w:t>ATTACHMENT G</w:t>
            </w:r>
            <w:r w:rsidR="00787582">
              <w:rPr>
                <w:rStyle w:val="Hyperlink"/>
                <w:rFonts w:ascii="Arial" w:eastAsia="Times New Roman" w:hAnsi="Arial" w:cs="Arial"/>
                <w:b/>
                <w:noProof/>
              </w:rPr>
              <w:t>:</w:t>
            </w:r>
            <w:r w:rsidRPr="00750E29">
              <w:rPr>
                <w:rStyle w:val="Hyperlink"/>
                <w:rFonts w:ascii="Arial" w:eastAsia="Times New Roman" w:hAnsi="Arial" w:cs="Arial"/>
                <w:b/>
                <w:noProof/>
              </w:rPr>
              <w:t xml:space="preserve"> HOUSING AND HUMAN SERVICES DEPARTMENT MONTHLY PROGRESS REPORT</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_Toc206681742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CE6055" w:rsidRPr="00CE6055">
            <w:rPr>
              <w:rFonts w:ascii="Arial" w:hAnsi="Arial" w:cs="Arial"/>
              <w:b/>
              <w:bCs/>
            </w:rPr>
            <w:t>7</w:t>
          </w:r>
        </w:p>
        <w:p w14:paraId="35A2DE6D" w14:textId="0B572E55" w:rsidR="00806B62" w:rsidRDefault="00806B62">
          <w:pPr>
            <w:pStyle w:val="TOC1"/>
            <w:rPr>
              <w:rFonts w:eastAsiaTheme="minorEastAsia"/>
              <w:noProof/>
              <w:kern w:val="2"/>
              <w:sz w:val="24"/>
              <w:szCs w:val="24"/>
              <w14:ligatures w14:val="standardContextual"/>
            </w:rPr>
          </w:pPr>
          <w:hyperlink w:anchor="_Toc206681743" w:history="1">
            <w:r w:rsidRPr="00750E29">
              <w:rPr>
                <w:rStyle w:val="Hyperlink"/>
                <w:rFonts w:ascii="Arial" w:eastAsia="Times New Roman" w:hAnsi="Arial" w:cs="Arial"/>
                <w:b/>
                <w:noProof/>
              </w:rPr>
              <w:t>ATTACHMENT H</w:t>
            </w:r>
            <w:r w:rsidR="00DE1F02">
              <w:rPr>
                <w:rStyle w:val="Hyperlink"/>
                <w:rFonts w:ascii="Arial" w:eastAsia="Times New Roman" w:hAnsi="Arial" w:cs="Arial"/>
                <w:b/>
                <w:noProof/>
              </w:rPr>
              <w:t>:</w:t>
            </w:r>
            <w:r w:rsidRPr="00750E29">
              <w:rPr>
                <w:rStyle w:val="Hyperlink"/>
                <w:rFonts w:ascii="Arial" w:eastAsia="Times New Roman" w:hAnsi="Arial" w:cs="Arial"/>
                <w:b/>
                <w:noProof/>
              </w:rPr>
              <w:t xml:space="preserve"> HOME INVESTMENT PARTNERSHIP PROGRAM </w:t>
            </w:r>
            <w:r w:rsidRPr="00750E29">
              <w:rPr>
                <w:rStyle w:val="Hyperlink"/>
                <w:rFonts w:ascii="Arial" w:hAnsi="Arial" w:cs="Arial"/>
                <w:b/>
                <w:noProof/>
              </w:rPr>
              <w:t>DEMOGRAPHIC AND TRACKING SHEET</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_Toc206681743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5</w:t>
            </w:r>
            <w:r w:rsidRPr="00795B58">
              <w:rPr>
                <w:rFonts w:ascii="Arial" w:hAnsi="Arial" w:cs="Arial"/>
                <w:b/>
                <w:bCs/>
                <w:noProof/>
                <w:webHidden/>
              </w:rPr>
              <w:fldChar w:fldCharType="end"/>
            </w:r>
          </w:hyperlink>
          <w:r w:rsidR="00053179" w:rsidRPr="00053179">
            <w:rPr>
              <w:rFonts w:ascii="Arial" w:hAnsi="Arial" w:cs="Arial"/>
              <w:b/>
              <w:bCs/>
            </w:rPr>
            <w:t>8</w:t>
          </w:r>
        </w:p>
        <w:p w14:paraId="0D9A5F51" w14:textId="4F55EEC2" w:rsidR="00806B62" w:rsidRDefault="00806B62">
          <w:pPr>
            <w:pStyle w:val="TOC1"/>
            <w:rPr>
              <w:rFonts w:eastAsiaTheme="minorEastAsia"/>
              <w:noProof/>
              <w:kern w:val="2"/>
              <w:sz w:val="24"/>
              <w:szCs w:val="24"/>
              <w14:ligatures w14:val="standardContextual"/>
            </w:rPr>
          </w:pPr>
          <w:hyperlink w:anchor="_Toc206681752" w:history="1">
            <w:r w:rsidRPr="00750E29">
              <w:rPr>
                <w:rStyle w:val="Hyperlink"/>
                <w:rFonts w:ascii="Arial" w:eastAsia="Times New Roman" w:hAnsi="Arial" w:cs="Arial"/>
                <w:b/>
                <w:noProof/>
              </w:rPr>
              <w:t>ATTACHMENT I</w:t>
            </w:r>
            <w:r w:rsidR="00DE1F02">
              <w:rPr>
                <w:rStyle w:val="Hyperlink"/>
                <w:rFonts w:ascii="Arial" w:eastAsia="Times New Roman" w:hAnsi="Arial" w:cs="Arial"/>
                <w:b/>
                <w:noProof/>
              </w:rPr>
              <w:t>:</w:t>
            </w:r>
            <w:r w:rsidRPr="00750E29">
              <w:rPr>
                <w:rStyle w:val="Hyperlink"/>
                <w:rFonts w:ascii="Arial" w:eastAsia="Times New Roman" w:hAnsi="Arial" w:cs="Arial"/>
                <w:b/>
                <w:noProof/>
              </w:rPr>
              <w:t xml:space="preserve"> RENTAL PROJECT COMPLIANCE REPORT</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_Toc206681752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6</w:t>
            </w:r>
            <w:r w:rsidRPr="00795B58">
              <w:rPr>
                <w:rFonts w:ascii="Arial" w:hAnsi="Arial" w:cs="Arial"/>
                <w:b/>
                <w:bCs/>
                <w:noProof/>
                <w:webHidden/>
              </w:rPr>
              <w:fldChar w:fldCharType="end"/>
            </w:r>
          </w:hyperlink>
          <w:r w:rsidR="00053179" w:rsidRPr="00053179">
            <w:rPr>
              <w:rFonts w:ascii="Arial" w:hAnsi="Arial" w:cs="Arial"/>
              <w:b/>
              <w:bCs/>
            </w:rPr>
            <w:t>0</w:t>
          </w:r>
        </w:p>
        <w:p w14:paraId="2C02D110" w14:textId="251570F7" w:rsidR="00806B62" w:rsidRDefault="00806B62">
          <w:pPr>
            <w:pStyle w:val="TOC1"/>
            <w:rPr>
              <w:rFonts w:eastAsiaTheme="minorEastAsia"/>
              <w:noProof/>
              <w:kern w:val="2"/>
              <w:sz w:val="24"/>
              <w:szCs w:val="24"/>
              <w14:ligatures w14:val="standardContextual"/>
            </w:rPr>
          </w:pPr>
          <w:hyperlink w:anchor="_Toc206681754" w:history="1">
            <w:r w:rsidRPr="00750E29">
              <w:rPr>
                <w:rStyle w:val="Hyperlink"/>
                <w:rFonts w:ascii="Arial" w:hAnsi="Arial" w:cs="Arial"/>
                <w:b/>
                <w:noProof/>
              </w:rPr>
              <w:t>ATTACHMENT J</w:t>
            </w:r>
            <w:r w:rsidR="00DE1F02">
              <w:rPr>
                <w:rStyle w:val="Hyperlink"/>
                <w:rFonts w:ascii="Arial" w:hAnsi="Arial" w:cs="Arial"/>
                <w:b/>
                <w:noProof/>
              </w:rPr>
              <w:t>:</w:t>
            </w:r>
            <w:r w:rsidRPr="00750E29">
              <w:rPr>
                <w:rStyle w:val="Hyperlink"/>
                <w:rFonts w:ascii="Arial" w:hAnsi="Arial" w:cs="Arial"/>
                <w:b/>
                <w:noProof/>
              </w:rPr>
              <w:t xml:space="preserve"> REQUEST FOR REIMBURSEMENT INVOICE FORM</w:t>
            </w:r>
            <w:r>
              <w:rPr>
                <w:noProof/>
                <w:webHidden/>
              </w:rPr>
              <w:tab/>
            </w:r>
            <w:r w:rsidRPr="00795B58">
              <w:rPr>
                <w:rFonts w:ascii="Arial" w:hAnsi="Arial" w:cs="Arial"/>
                <w:b/>
                <w:bCs/>
                <w:noProof/>
                <w:webHidden/>
              </w:rPr>
              <w:fldChar w:fldCharType="begin"/>
            </w:r>
            <w:r w:rsidRPr="00795B58">
              <w:rPr>
                <w:rFonts w:ascii="Arial" w:hAnsi="Arial" w:cs="Arial"/>
                <w:b/>
                <w:bCs/>
                <w:noProof/>
                <w:webHidden/>
              </w:rPr>
              <w:instrText xml:space="preserve"> PAGEREF _Toc206681754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6</w:t>
            </w:r>
            <w:r w:rsidRPr="00795B58">
              <w:rPr>
                <w:rFonts w:ascii="Arial" w:hAnsi="Arial" w:cs="Arial"/>
                <w:b/>
                <w:bCs/>
                <w:noProof/>
                <w:webHidden/>
              </w:rPr>
              <w:fldChar w:fldCharType="end"/>
            </w:r>
          </w:hyperlink>
          <w:r w:rsidR="00D300E4" w:rsidRPr="00D300E4">
            <w:rPr>
              <w:rFonts w:ascii="Arial" w:hAnsi="Arial" w:cs="Arial"/>
              <w:b/>
              <w:bCs/>
            </w:rPr>
            <w:t>1</w:t>
          </w:r>
        </w:p>
        <w:p w14:paraId="031B23D0" w14:textId="71EC2D77" w:rsidR="00806B62" w:rsidRDefault="00806B62">
          <w:pPr>
            <w:pStyle w:val="TOC1"/>
            <w:rPr>
              <w:rFonts w:eastAsiaTheme="minorEastAsia"/>
              <w:noProof/>
              <w:kern w:val="2"/>
              <w:sz w:val="24"/>
              <w:szCs w:val="24"/>
              <w14:ligatures w14:val="standardContextual"/>
            </w:rPr>
          </w:pPr>
          <w:hyperlink w:anchor="_Toc206681755" w:history="1">
            <w:r w:rsidRPr="00750E29">
              <w:rPr>
                <w:rStyle w:val="Hyperlink"/>
                <w:rFonts w:ascii="Arial" w:hAnsi="Arial" w:cs="Arial"/>
                <w:b/>
                <w:noProof/>
              </w:rPr>
              <w:t>ATTACHMENT</w:t>
            </w:r>
            <w:r w:rsidR="00795B58">
              <w:rPr>
                <w:rStyle w:val="Hyperlink"/>
                <w:rFonts w:ascii="Arial" w:hAnsi="Arial" w:cs="Arial"/>
                <w:b/>
                <w:noProof/>
              </w:rPr>
              <w:t xml:space="preserve"> K:</w:t>
            </w:r>
            <w:r w:rsidRPr="00750E29">
              <w:rPr>
                <w:rStyle w:val="Hyperlink"/>
                <w:rFonts w:ascii="Arial" w:hAnsi="Arial" w:cs="Arial"/>
                <w:b/>
                <w:noProof/>
              </w:rPr>
              <w:t xml:space="preserve"> </w:t>
            </w:r>
            <w:r w:rsidR="00CA51E9">
              <w:rPr>
                <w:rStyle w:val="Hyperlink"/>
                <w:rFonts w:ascii="Arial" w:hAnsi="Arial" w:cs="Arial"/>
                <w:b/>
                <w:noProof/>
              </w:rPr>
              <w:t>DRAW SCHEDULE………………………………………………………………</w:t>
            </w:r>
            <w:r w:rsidRPr="00795B58">
              <w:rPr>
                <w:rFonts w:ascii="Arial" w:hAnsi="Arial" w:cs="Arial"/>
                <w:b/>
                <w:bCs/>
                <w:noProof/>
                <w:webHidden/>
              </w:rPr>
              <w:fldChar w:fldCharType="begin"/>
            </w:r>
            <w:r w:rsidRPr="00795B58">
              <w:rPr>
                <w:rFonts w:ascii="Arial" w:hAnsi="Arial" w:cs="Arial"/>
                <w:b/>
                <w:bCs/>
                <w:noProof/>
                <w:webHidden/>
              </w:rPr>
              <w:instrText xml:space="preserve"> PAGEREF _Toc206681755 \h </w:instrText>
            </w:r>
            <w:r w:rsidRPr="00795B58">
              <w:rPr>
                <w:rFonts w:ascii="Arial" w:hAnsi="Arial" w:cs="Arial"/>
                <w:b/>
                <w:bCs/>
                <w:noProof/>
                <w:webHidden/>
              </w:rPr>
            </w:r>
            <w:r w:rsidRPr="00795B58">
              <w:rPr>
                <w:rFonts w:ascii="Arial" w:hAnsi="Arial" w:cs="Arial"/>
                <w:b/>
                <w:bCs/>
                <w:noProof/>
                <w:webHidden/>
              </w:rPr>
              <w:fldChar w:fldCharType="separate"/>
            </w:r>
            <w:r w:rsidRPr="00795B58">
              <w:rPr>
                <w:rFonts w:ascii="Arial" w:hAnsi="Arial" w:cs="Arial"/>
                <w:b/>
                <w:bCs/>
                <w:noProof/>
                <w:webHidden/>
              </w:rPr>
              <w:t>6</w:t>
            </w:r>
            <w:r w:rsidRPr="00795B58">
              <w:rPr>
                <w:rFonts w:ascii="Arial" w:hAnsi="Arial" w:cs="Arial"/>
                <w:b/>
                <w:bCs/>
                <w:noProof/>
                <w:webHidden/>
              </w:rPr>
              <w:fldChar w:fldCharType="end"/>
            </w:r>
          </w:hyperlink>
          <w:r w:rsidR="00D300E4" w:rsidRPr="00D300E4">
            <w:rPr>
              <w:rFonts w:ascii="Arial" w:hAnsi="Arial" w:cs="Arial"/>
              <w:b/>
              <w:bCs/>
            </w:rPr>
            <w:t>3</w:t>
          </w:r>
        </w:p>
        <w:p w14:paraId="154617E7" w14:textId="518123B1" w:rsidR="00806B62" w:rsidRDefault="00806B62">
          <w:pPr>
            <w:pStyle w:val="TOC1"/>
            <w:rPr>
              <w:noProof/>
            </w:rPr>
          </w:pPr>
          <w:hyperlink w:anchor="_Toc206681757" w:history="1">
            <w:r w:rsidRPr="00750E29">
              <w:rPr>
                <w:rStyle w:val="Hyperlink"/>
                <w:rFonts w:ascii="Arial" w:hAnsi="Arial" w:cs="Arial"/>
                <w:b/>
                <w:noProof/>
              </w:rPr>
              <w:t>ATTACHMENT L</w:t>
            </w:r>
            <w:r w:rsidR="00CA51E9">
              <w:rPr>
                <w:rStyle w:val="Hyperlink"/>
                <w:rFonts w:ascii="Arial" w:hAnsi="Arial" w:cs="Arial"/>
                <w:b/>
                <w:noProof/>
              </w:rPr>
              <w:t>:</w:t>
            </w:r>
            <w:r w:rsidRPr="00750E29">
              <w:rPr>
                <w:rStyle w:val="Hyperlink"/>
                <w:rFonts w:ascii="Arial" w:hAnsi="Arial" w:cs="Arial"/>
                <w:b/>
                <w:noProof/>
              </w:rPr>
              <w:t xml:space="preserve"> HOME REQUIREMENTS</w:t>
            </w:r>
            <w:r>
              <w:rPr>
                <w:noProof/>
                <w:webHidden/>
              </w:rPr>
              <w:tab/>
            </w:r>
            <w:r w:rsidRPr="00772C59">
              <w:rPr>
                <w:rFonts w:ascii="Arial" w:hAnsi="Arial" w:cs="Arial"/>
                <w:b/>
                <w:bCs/>
                <w:noProof/>
                <w:webHidden/>
              </w:rPr>
              <w:fldChar w:fldCharType="begin"/>
            </w:r>
            <w:r w:rsidRPr="00772C59">
              <w:rPr>
                <w:rFonts w:ascii="Arial" w:hAnsi="Arial" w:cs="Arial"/>
                <w:b/>
                <w:bCs/>
                <w:noProof/>
                <w:webHidden/>
              </w:rPr>
              <w:instrText xml:space="preserve"> PAGEREF _Toc206681757 \h </w:instrText>
            </w:r>
            <w:r w:rsidRPr="00772C59">
              <w:rPr>
                <w:rFonts w:ascii="Arial" w:hAnsi="Arial" w:cs="Arial"/>
                <w:b/>
                <w:bCs/>
                <w:noProof/>
                <w:webHidden/>
              </w:rPr>
            </w:r>
            <w:r w:rsidRPr="00772C59">
              <w:rPr>
                <w:rFonts w:ascii="Arial" w:hAnsi="Arial" w:cs="Arial"/>
                <w:b/>
                <w:bCs/>
                <w:noProof/>
                <w:webHidden/>
              </w:rPr>
              <w:fldChar w:fldCharType="separate"/>
            </w:r>
            <w:r w:rsidRPr="00772C59">
              <w:rPr>
                <w:rFonts w:ascii="Arial" w:hAnsi="Arial" w:cs="Arial"/>
                <w:b/>
                <w:bCs/>
                <w:noProof/>
                <w:webHidden/>
              </w:rPr>
              <w:t>6</w:t>
            </w:r>
            <w:r w:rsidRPr="00772C59">
              <w:rPr>
                <w:rFonts w:ascii="Arial" w:hAnsi="Arial" w:cs="Arial"/>
                <w:b/>
                <w:bCs/>
                <w:noProof/>
                <w:webHidden/>
              </w:rPr>
              <w:fldChar w:fldCharType="end"/>
            </w:r>
          </w:hyperlink>
          <w:r w:rsidR="00D300E4" w:rsidRPr="00D300E4">
            <w:rPr>
              <w:rFonts w:ascii="Arial" w:hAnsi="Arial" w:cs="Arial"/>
              <w:b/>
              <w:bCs/>
            </w:rPr>
            <w:t>4</w:t>
          </w:r>
        </w:p>
        <w:p w14:paraId="3D0FB1F0" w14:textId="2096E567" w:rsidR="00806B62" w:rsidRDefault="00806B62" w:rsidP="005B0DDA">
          <w:pPr>
            <w:pStyle w:val="TOC2"/>
          </w:pPr>
          <w:hyperlink w:anchor="_Toc206681758" w:history="1">
            <w:r w:rsidRPr="00750E29">
              <w:rPr>
                <w:rStyle w:val="Hyperlink"/>
                <w:rFonts w:eastAsia="Times New Roman"/>
              </w:rPr>
              <w:t>24 CFR Part 85 ADMINISTRATIVE REQUIREMENTS FOR GRANTS AND COOPERATIVE AGREEMENTS; 24 CFR 85.31 REAL PROPERTY</w:t>
            </w:r>
            <w:r>
              <w:rPr>
                <w:webHidden/>
              </w:rPr>
              <w:tab/>
            </w:r>
            <w:r>
              <w:rPr>
                <w:webHidden/>
              </w:rPr>
              <w:fldChar w:fldCharType="begin"/>
            </w:r>
            <w:r>
              <w:rPr>
                <w:webHidden/>
              </w:rPr>
              <w:instrText xml:space="preserve"> PAGEREF _Toc206681758 \h </w:instrText>
            </w:r>
            <w:r>
              <w:rPr>
                <w:webHidden/>
              </w:rPr>
            </w:r>
            <w:r>
              <w:rPr>
                <w:webHidden/>
              </w:rPr>
              <w:fldChar w:fldCharType="separate"/>
            </w:r>
            <w:r>
              <w:rPr>
                <w:webHidden/>
              </w:rPr>
              <w:t>6</w:t>
            </w:r>
            <w:r>
              <w:rPr>
                <w:webHidden/>
              </w:rPr>
              <w:fldChar w:fldCharType="end"/>
            </w:r>
          </w:hyperlink>
          <w:r w:rsidR="00B2232E">
            <w:t>4</w:t>
          </w:r>
        </w:p>
        <w:p w14:paraId="1E2A26CC" w14:textId="7B5FD9F4" w:rsidR="00806B62" w:rsidRDefault="00806B62" w:rsidP="005B0DDA">
          <w:pPr>
            <w:pStyle w:val="TOC2"/>
          </w:pPr>
          <w:hyperlink w:anchor="_Toc206681759" w:history="1">
            <w:r w:rsidRPr="00750E29">
              <w:rPr>
                <w:rStyle w:val="Hyperlink"/>
                <w:rFonts w:eastAsia="Times New Roman"/>
              </w:rPr>
              <w:t>24 CFR PART 87 ANTI-LOBBYING</w:t>
            </w:r>
            <w:r>
              <w:rPr>
                <w:webHidden/>
              </w:rPr>
              <w:tab/>
            </w:r>
            <w:r>
              <w:rPr>
                <w:webHidden/>
              </w:rPr>
              <w:fldChar w:fldCharType="begin"/>
            </w:r>
            <w:r>
              <w:rPr>
                <w:webHidden/>
              </w:rPr>
              <w:instrText xml:space="preserve"> PAGEREF _Toc206681759 \h </w:instrText>
            </w:r>
            <w:r>
              <w:rPr>
                <w:webHidden/>
              </w:rPr>
            </w:r>
            <w:r>
              <w:rPr>
                <w:webHidden/>
              </w:rPr>
              <w:fldChar w:fldCharType="separate"/>
            </w:r>
            <w:r>
              <w:rPr>
                <w:webHidden/>
              </w:rPr>
              <w:t>6</w:t>
            </w:r>
            <w:r>
              <w:rPr>
                <w:webHidden/>
              </w:rPr>
              <w:fldChar w:fldCharType="end"/>
            </w:r>
          </w:hyperlink>
          <w:r w:rsidR="00B2232E">
            <w:t>5</w:t>
          </w:r>
        </w:p>
        <w:p w14:paraId="521F1515" w14:textId="5EBA5003" w:rsidR="00806B62" w:rsidRDefault="00806B62" w:rsidP="005B0DDA">
          <w:pPr>
            <w:pStyle w:val="TOC2"/>
          </w:pPr>
          <w:hyperlink w:anchor="_Toc206681760" w:history="1">
            <w:r w:rsidRPr="00750E29">
              <w:rPr>
                <w:rStyle w:val="Hyperlink"/>
                <w:rFonts w:eastAsia="Times New Roman"/>
              </w:rPr>
              <w:t>24 CFR 92.203 INCOME DETERMINATIONS</w:t>
            </w:r>
            <w:r>
              <w:rPr>
                <w:webHidden/>
              </w:rPr>
              <w:tab/>
            </w:r>
            <w:r>
              <w:rPr>
                <w:webHidden/>
              </w:rPr>
              <w:fldChar w:fldCharType="begin"/>
            </w:r>
            <w:r>
              <w:rPr>
                <w:webHidden/>
              </w:rPr>
              <w:instrText xml:space="preserve"> PAGEREF _Toc206681760 \h </w:instrText>
            </w:r>
            <w:r>
              <w:rPr>
                <w:webHidden/>
              </w:rPr>
            </w:r>
            <w:r>
              <w:rPr>
                <w:webHidden/>
              </w:rPr>
              <w:fldChar w:fldCharType="separate"/>
            </w:r>
            <w:r>
              <w:rPr>
                <w:webHidden/>
              </w:rPr>
              <w:t>6</w:t>
            </w:r>
            <w:r>
              <w:rPr>
                <w:webHidden/>
              </w:rPr>
              <w:fldChar w:fldCharType="end"/>
            </w:r>
          </w:hyperlink>
          <w:r w:rsidR="00B2232E">
            <w:t>5</w:t>
          </w:r>
        </w:p>
        <w:p w14:paraId="0D78B095" w14:textId="37611E19" w:rsidR="00806B62" w:rsidRDefault="00806B62" w:rsidP="005B0DDA">
          <w:pPr>
            <w:pStyle w:val="TOC2"/>
          </w:pPr>
          <w:hyperlink w:anchor="_Toc206681761" w:history="1">
            <w:r w:rsidRPr="00750E29">
              <w:rPr>
                <w:rStyle w:val="Hyperlink"/>
                <w:rFonts w:eastAsia="Times New Roman"/>
              </w:rPr>
              <w:t>24 CFR 92.251 PROPERTY STANDARDS</w:t>
            </w:r>
            <w:r>
              <w:rPr>
                <w:webHidden/>
              </w:rPr>
              <w:tab/>
            </w:r>
            <w:r>
              <w:rPr>
                <w:webHidden/>
              </w:rPr>
              <w:fldChar w:fldCharType="begin"/>
            </w:r>
            <w:r>
              <w:rPr>
                <w:webHidden/>
              </w:rPr>
              <w:instrText xml:space="preserve"> PAGEREF _Toc206681761 \h </w:instrText>
            </w:r>
            <w:r>
              <w:rPr>
                <w:webHidden/>
              </w:rPr>
            </w:r>
            <w:r>
              <w:rPr>
                <w:webHidden/>
              </w:rPr>
              <w:fldChar w:fldCharType="separate"/>
            </w:r>
            <w:r>
              <w:rPr>
                <w:webHidden/>
              </w:rPr>
              <w:t>6</w:t>
            </w:r>
            <w:r>
              <w:rPr>
                <w:webHidden/>
              </w:rPr>
              <w:fldChar w:fldCharType="end"/>
            </w:r>
          </w:hyperlink>
          <w:r w:rsidR="00CE6A53">
            <w:t>6</w:t>
          </w:r>
        </w:p>
        <w:p w14:paraId="6A1AF175" w14:textId="74CF70B1" w:rsidR="00806B62" w:rsidRDefault="00806B62" w:rsidP="005B0DDA">
          <w:pPr>
            <w:pStyle w:val="TOC2"/>
          </w:pPr>
          <w:hyperlink w:anchor="_Toc206681762" w:history="1">
            <w:r w:rsidRPr="00750E29">
              <w:rPr>
                <w:rStyle w:val="Hyperlink"/>
                <w:rFonts w:eastAsia="Times New Roman"/>
              </w:rPr>
              <w:t>24 CFR 92.252 QUALIFICATION AS AFFORDABLE HOUSING, RENTAL HOUSING</w:t>
            </w:r>
            <w:r>
              <w:rPr>
                <w:webHidden/>
              </w:rPr>
              <w:tab/>
            </w:r>
            <w:r>
              <w:rPr>
                <w:webHidden/>
              </w:rPr>
              <w:fldChar w:fldCharType="begin"/>
            </w:r>
            <w:r>
              <w:rPr>
                <w:webHidden/>
              </w:rPr>
              <w:instrText xml:space="preserve"> PAGEREF _Toc206681762 \h </w:instrText>
            </w:r>
            <w:r>
              <w:rPr>
                <w:webHidden/>
              </w:rPr>
            </w:r>
            <w:r>
              <w:rPr>
                <w:webHidden/>
              </w:rPr>
              <w:fldChar w:fldCharType="separate"/>
            </w:r>
            <w:r>
              <w:rPr>
                <w:webHidden/>
              </w:rPr>
              <w:t>6</w:t>
            </w:r>
            <w:r>
              <w:rPr>
                <w:webHidden/>
              </w:rPr>
              <w:fldChar w:fldCharType="end"/>
            </w:r>
          </w:hyperlink>
          <w:r w:rsidR="00CE6A53">
            <w:t>7</w:t>
          </w:r>
        </w:p>
        <w:p w14:paraId="26AE1196" w14:textId="40F1FB93" w:rsidR="00806B62" w:rsidRDefault="00806B62" w:rsidP="005B0DDA">
          <w:pPr>
            <w:pStyle w:val="TOC2"/>
          </w:pPr>
          <w:hyperlink w:anchor="_Toc206681763" w:history="1">
            <w:r w:rsidRPr="00750E29">
              <w:rPr>
                <w:rStyle w:val="Hyperlink"/>
                <w:rFonts w:eastAsia="Times New Roman"/>
              </w:rPr>
              <w:t>24 CFR 92.253 TENANT AND PARTICIPANT PROTECTIONS</w:t>
            </w:r>
            <w:r>
              <w:rPr>
                <w:webHidden/>
              </w:rPr>
              <w:tab/>
            </w:r>
            <w:r w:rsidR="00234DE5">
              <w:rPr>
                <w:webHidden/>
              </w:rPr>
              <w:t>7</w:t>
            </w:r>
          </w:hyperlink>
          <w:r w:rsidR="00CE6A53">
            <w:t>1</w:t>
          </w:r>
        </w:p>
        <w:p w14:paraId="5BC754EA" w14:textId="7FB8F51C" w:rsidR="00806B62" w:rsidRDefault="00806B62" w:rsidP="005B0DDA">
          <w:pPr>
            <w:pStyle w:val="TOC2"/>
          </w:pPr>
          <w:hyperlink w:anchor="_Toc206681767" w:history="1">
            <w:r w:rsidRPr="00750E29">
              <w:rPr>
                <w:rStyle w:val="Hyperlink"/>
                <w:rFonts w:eastAsia="Times New Roman"/>
              </w:rPr>
              <w:t>24 CFR 92.301 PROJECT-SPECIFIC ASSISTANCE TO COMMUNITY HOUSING DEVELOPMENT ORGANIZATIONS</w:t>
            </w:r>
            <w:r>
              <w:rPr>
                <w:webHidden/>
              </w:rPr>
              <w:tab/>
            </w:r>
            <w:r>
              <w:rPr>
                <w:webHidden/>
              </w:rPr>
              <w:fldChar w:fldCharType="begin"/>
            </w:r>
            <w:r>
              <w:rPr>
                <w:webHidden/>
              </w:rPr>
              <w:instrText xml:space="preserve"> PAGEREF _Toc206681767 \h </w:instrText>
            </w:r>
            <w:r>
              <w:rPr>
                <w:webHidden/>
              </w:rPr>
            </w:r>
            <w:r>
              <w:rPr>
                <w:webHidden/>
              </w:rPr>
              <w:fldChar w:fldCharType="separate"/>
            </w:r>
            <w:r>
              <w:rPr>
                <w:webHidden/>
              </w:rPr>
              <w:t>7</w:t>
            </w:r>
            <w:r>
              <w:rPr>
                <w:webHidden/>
              </w:rPr>
              <w:fldChar w:fldCharType="end"/>
            </w:r>
          </w:hyperlink>
          <w:r w:rsidR="00CE6A53">
            <w:t>1</w:t>
          </w:r>
        </w:p>
        <w:p w14:paraId="09116D80" w14:textId="1C1F4FCD" w:rsidR="00806B62" w:rsidRDefault="00806B62" w:rsidP="005B0DDA">
          <w:pPr>
            <w:pStyle w:val="TOC2"/>
          </w:pPr>
          <w:hyperlink w:anchor="_Toc206681768" w:history="1">
            <w:r w:rsidRPr="00750E29">
              <w:rPr>
                <w:rStyle w:val="Hyperlink"/>
                <w:rFonts w:eastAsia="Times New Roman"/>
              </w:rPr>
              <w:t>24 CFR 92.350 OTHER FEDERAL REQUIREMENTS AND NON-DISCRIMINATION</w:t>
            </w:r>
            <w:r>
              <w:rPr>
                <w:webHidden/>
              </w:rPr>
              <w:tab/>
            </w:r>
            <w:r>
              <w:rPr>
                <w:webHidden/>
              </w:rPr>
              <w:fldChar w:fldCharType="begin"/>
            </w:r>
            <w:r>
              <w:rPr>
                <w:webHidden/>
              </w:rPr>
              <w:instrText xml:space="preserve"> PAGEREF _Toc206681768 \h </w:instrText>
            </w:r>
            <w:r>
              <w:rPr>
                <w:webHidden/>
              </w:rPr>
            </w:r>
            <w:r>
              <w:rPr>
                <w:webHidden/>
              </w:rPr>
              <w:fldChar w:fldCharType="separate"/>
            </w:r>
            <w:r>
              <w:rPr>
                <w:webHidden/>
              </w:rPr>
              <w:t>7</w:t>
            </w:r>
            <w:r>
              <w:rPr>
                <w:webHidden/>
              </w:rPr>
              <w:fldChar w:fldCharType="end"/>
            </w:r>
          </w:hyperlink>
          <w:r w:rsidR="00CE6A53">
            <w:t>2</w:t>
          </w:r>
        </w:p>
        <w:p w14:paraId="7CA28ED4" w14:textId="0E59A69C" w:rsidR="00806B62" w:rsidRDefault="00806B62" w:rsidP="005B0DDA">
          <w:pPr>
            <w:pStyle w:val="TOC2"/>
          </w:pPr>
          <w:hyperlink w:anchor="_Toc206681769" w:history="1">
            <w:r w:rsidRPr="00750E29">
              <w:rPr>
                <w:rStyle w:val="Hyperlink"/>
                <w:rFonts w:eastAsia="Times New Roman"/>
              </w:rPr>
              <w:t>24 CFR 92.351 AFFIRMATIVE MARKETING; MINORITY OUTREACH</w:t>
            </w:r>
            <w:r>
              <w:rPr>
                <w:webHidden/>
              </w:rPr>
              <w:tab/>
            </w:r>
            <w:r>
              <w:rPr>
                <w:webHidden/>
              </w:rPr>
              <w:fldChar w:fldCharType="begin"/>
            </w:r>
            <w:r>
              <w:rPr>
                <w:webHidden/>
              </w:rPr>
              <w:instrText xml:space="preserve"> PAGEREF _Toc206681769 \h </w:instrText>
            </w:r>
            <w:r>
              <w:rPr>
                <w:webHidden/>
              </w:rPr>
            </w:r>
            <w:r>
              <w:rPr>
                <w:webHidden/>
              </w:rPr>
              <w:fldChar w:fldCharType="separate"/>
            </w:r>
            <w:r>
              <w:rPr>
                <w:webHidden/>
              </w:rPr>
              <w:t>7</w:t>
            </w:r>
            <w:r>
              <w:rPr>
                <w:webHidden/>
              </w:rPr>
              <w:fldChar w:fldCharType="end"/>
            </w:r>
          </w:hyperlink>
          <w:r w:rsidR="00CE6A53">
            <w:t>3</w:t>
          </w:r>
        </w:p>
        <w:p w14:paraId="6F9B4A43" w14:textId="23265223" w:rsidR="00806B62" w:rsidRDefault="00806B62" w:rsidP="005B0DDA">
          <w:pPr>
            <w:pStyle w:val="TOC2"/>
          </w:pPr>
          <w:hyperlink w:anchor="_Toc206681771" w:history="1">
            <w:r w:rsidRPr="00750E29">
              <w:rPr>
                <w:rStyle w:val="Hyperlink"/>
                <w:rFonts w:eastAsia="Times New Roman"/>
              </w:rPr>
              <w:t>24 CFR 92.353 DISPLACEMENT, RELOCATION, AND ACQUISITION</w:t>
            </w:r>
            <w:r>
              <w:rPr>
                <w:webHidden/>
              </w:rPr>
              <w:tab/>
            </w:r>
            <w:r>
              <w:rPr>
                <w:webHidden/>
              </w:rPr>
              <w:fldChar w:fldCharType="begin"/>
            </w:r>
            <w:r>
              <w:rPr>
                <w:webHidden/>
              </w:rPr>
              <w:instrText xml:space="preserve"> PAGEREF _Toc206681771 \h </w:instrText>
            </w:r>
            <w:r>
              <w:rPr>
                <w:webHidden/>
              </w:rPr>
            </w:r>
            <w:r>
              <w:rPr>
                <w:webHidden/>
              </w:rPr>
              <w:fldChar w:fldCharType="separate"/>
            </w:r>
            <w:r>
              <w:rPr>
                <w:webHidden/>
              </w:rPr>
              <w:t>7</w:t>
            </w:r>
            <w:r>
              <w:rPr>
                <w:webHidden/>
              </w:rPr>
              <w:fldChar w:fldCharType="end"/>
            </w:r>
          </w:hyperlink>
          <w:r w:rsidR="00CE6A53">
            <w:t>3</w:t>
          </w:r>
        </w:p>
        <w:p w14:paraId="337CD817" w14:textId="2EA0B8E5" w:rsidR="00806B62" w:rsidRDefault="00806B62" w:rsidP="005B0DDA">
          <w:pPr>
            <w:pStyle w:val="TOC2"/>
          </w:pPr>
          <w:hyperlink w:anchor="_Toc206681772" w:history="1">
            <w:r w:rsidRPr="00750E29">
              <w:rPr>
                <w:rStyle w:val="Hyperlink"/>
                <w:rFonts w:eastAsia="Times New Roman"/>
              </w:rPr>
              <w:t>24 CFR 92.354 LABOR</w:t>
            </w:r>
            <w:r>
              <w:rPr>
                <w:webHidden/>
              </w:rPr>
              <w:tab/>
            </w:r>
            <w:r>
              <w:rPr>
                <w:webHidden/>
              </w:rPr>
              <w:fldChar w:fldCharType="begin"/>
            </w:r>
            <w:r>
              <w:rPr>
                <w:webHidden/>
              </w:rPr>
              <w:instrText xml:space="preserve"> PAGEREF _Toc206681772 \h </w:instrText>
            </w:r>
            <w:r>
              <w:rPr>
                <w:webHidden/>
              </w:rPr>
            </w:r>
            <w:r>
              <w:rPr>
                <w:webHidden/>
              </w:rPr>
              <w:fldChar w:fldCharType="separate"/>
            </w:r>
            <w:r>
              <w:rPr>
                <w:webHidden/>
              </w:rPr>
              <w:t>7</w:t>
            </w:r>
            <w:r>
              <w:rPr>
                <w:webHidden/>
              </w:rPr>
              <w:fldChar w:fldCharType="end"/>
            </w:r>
          </w:hyperlink>
          <w:r w:rsidR="00CE6A53">
            <w:t>4</w:t>
          </w:r>
        </w:p>
        <w:p w14:paraId="1AA05108" w14:textId="03486D5F" w:rsidR="00806B62" w:rsidRDefault="00806B62" w:rsidP="005B0DDA">
          <w:pPr>
            <w:pStyle w:val="TOC2"/>
          </w:pPr>
          <w:hyperlink w:anchor="_Toc206681774" w:history="1">
            <w:r w:rsidRPr="00750E29">
              <w:rPr>
                <w:rStyle w:val="Hyperlink"/>
                <w:rFonts w:eastAsia="Times New Roman"/>
              </w:rPr>
              <w:t>24 CFR 92.356 CONFLICT OF INTEREST</w:t>
            </w:r>
            <w:r>
              <w:rPr>
                <w:webHidden/>
              </w:rPr>
              <w:tab/>
            </w:r>
            <w:r w:rsidR="00B11166">
              <w:rPr>
                <w:webHidden/>
              </w:rPr>
              <w:t>7</w:t>
            </w:r>
          </w:hyperlink>
          <w:r w:rsidR="00CE6A53">
            <w:t>5</w:t>
          </w:r>
        </w:p>
        <w:p w14:paraId="13515149" w14:textId="4FEA20B7" w:rsidR="00806B62" w:rsidRDefault="00806B62" w:rsidP="005B0DDA">
          <w:pPr>
            <w:pStyle w:val="TOC2"/>
          </w:pPr>
          <w:hyperlink w:anchor="_Toc206681775" w:history="1">
            <w:r w:rsidRPr="00750E29">
              <w:rPr>
                <w:rStyle w:val="Hyperlink"/>
                <w:rFonts w:eastAsia="Times New Roman"/>
              </w:rPr>
              <w:t>24 CFR 92.503 (b) REPAYMENTS</w:t>
            </w:r>
            <w:r>
              <w:rPr>
                <w:webHidden/>
              </w:rPr>
              <w:tab/>
            </w:r>
          </w:hyperlink>
          <w:r w:rsidR="00CE6A53">
            <w:t>78</w:t>
          </w:r>
        </w:p>
        <w:p w14:paraId="31A82BE5" w14:textId="6D97122E" w:rsidR="00806B62" w:rsidRDefault="00806B62" w:rsidP="005B0DDA">
          <w:pPr>
            <w:pStyle w:val="TOC2"/>
          </w:pPr>
        </w:p>
        <w:p w14:paraId="1BA8C9E2" w14:textId="310FDBF8" w:rsidR="00806B62" w:rsidRDefault="00806B62" w:rsidP="005B0DDA">
          <w:pPr>
            <w:pStyle w:val="TOC2"/>
          </w:pPr>
          <w:hyperlink w:anchor="_Toc206681777" w:history="1">
            <w:r w:rsidRPr="00750E29">
              <w:rPr>
                <w:rStyle w:val="Hyperlink"/>
                <w:rFonts w:eastAsia="Times New Roman"/>
              </w:rPr>
              <w:t>24 CFR PART 100 DISCRIMINATORY CONDUCT UNDER THE FAIR HOUSING ACT</w:t>
            </w:r>
            <w:r>
              <w:rPr>
                <w:webHidden/>
              </w:rPr>
              <w:tab/>
            </w:r>
            <w:r w:rsidR="00CE6A53">
              <w:rPr>
                <w:webHidden/>
              </w:rPr>
              <w:t>7</w:t>
            </w:r>
            <w:r>
              <w:rPr>
                <w:webHidden/>
              </w:rPr>
              <w:fldChar w:fldCharType="begin"/>
            </w:r>
            <w:r>
              <w:rPr>
                <w:webHidden/>
              </w:rPr>
              <w:instrText xml:space="preserve"> PAGEREF _Toc206681777 \h </w:instrText>
            </w:r>
            <w:r>
              <w:rPr>
                <w:webHidden/>
              </w:rPr>
            </w:r>
            <w:r>
              <w:rPr>
                <w:webHidden/>
              </w:rPr>
              <w:fldChar w:fldCharType="separate"/>
            </w:r>
            <w:r>
              <w:rPr>
                <w:webHidden/>
              </w:rPr>
              <w:t>8</w:t>
            </w:r>
            <w:r>
              <w:rPr>
                <w:webHidden/>
              </w:rPr>
              <w:fldChar w:fldCharType="end"/>
            </w:r>
          </w:hyperlink>
        </w:p>
        <w:p w14:paraId="3555A6D6" w14:textId="17E350A6" w:rsidR="00806B62" w:rsidRDefault="00806B62" w:rsidP="005B0DDA">
          <w:pPr>
            <w:pStyle w:val="TOC2"/>
          </w:pPr>
          <w:hyperlink w:anchor="_Toc206681778" w:history="1">
            <w:r w:rsidRPr="00750E29">
              <w:rPr>
                <w:rStyle w:val="Hyperlink"/>
                <w:rFonts w:eastAsia="Times New Roman"/>
              </w:rPr>
              <w:t>24 CFR 107.10</w:t>
            </w:r>
            <w:r>
              <w:rPr>
                <w:webHidden/>
              </w:rPr>
              <w:tab/>
            </w:r>
            <w:r w:rsidR="00CE6A53">
              <w:rPr>
                <w:webHidden/>
              </w:rPr>
              <w:t>7</w:t>
            </w:r>
            <w:r>
              <w:rPr>
                <w:webHidden/>
              </w:rPr>
              <w:fldChar w:fldCharType="begin"/>
            </w:r>
            <w:r>
              <w:rPr>
                <w:webHidden/>
              </w:rPr>
              <w:instrText xml:space="preserve"> PAGEREF _Toc206681778 \h </w:instrText>
            </w:r>
            <w:r>
              <w:rPr>
                <w:webHidden/>
              </w:rPr>
            </w:r>
            <w:r>
              <w:rPr>
                <w:webHidden/>
              </w:rPr>
              <w:fldChar w:fldCharType="separate"/>
            </w:r>
            <w:r>
              <w:rPr>
                <w:webHidden/>
              </w:rPr>
              <w:t>8</w:t>
            </w:r>
            <w:r>
              <w:rPr>
                <w:webHidden/>
              </w:rPr>
              <w:fldChar w:fldCharType="end"/>
            </w:r>
          </w:hyperlink>
        </w:p>
        <w:p w14:paraId="1C4ECD5A" w14:textId="490494A0" w:rsidR="00806B62" w:rsidRPr="005B0DDA" w:rsidRDefault="00FB53DD" w:rsidP="005B0DDA">
          <w:pPr>
            <w:pStyle w:val="TOC2"/>
          </w:pPr>
          <w:r w:rsidRPr="005B0DDA">
            <w:t>AFFIRMATIVE MARKETING……………………………………………………………………….</w:t>
          </w:r>
          <w:r w:rsidR="00D013BB">
            <w:t>.</w:t>
          </w:r>
          <w:r w:rsidR="00CE6A53">
            <w:t>78</w:t>
          </w:r>
          <w:r w:rsidRPr="005B0DDA">
            <w:rPr>
              <w:rFonts w:asciiTheme="minorHAnsi" w:hAnsiTheme="minorHAnsi" w:cstheme="minorHAnsi"/>
            </w:rPr>
            <w:t xml:space="preserve"> </w:t>
          </w:r>
          <w:r w:rsidRPr="005B0DDA">
            <w:t xml:space="preserve">     </w:t>
          </w:r>
        </w:p>
        <w:p w14:paraId="1628C87E" w14:textId="5998525B" w:rsidR="00806B62" w:rsidRPr="005B0DDA" w:rsidRDefault="00FB53DD" w:rsidP="005B0DDA">
          <w:pPr>
            <w:pStyle w:val="TOC2"/>
          </w:pPr>
          <w:r w:rsidRPr="005B0DDA">
            <w:t>AMERICANS WITH DISABILITIES ACT (ADA) TITLE II</w:t>
          </w:r>
          <w:r w:rsidR="00825724">
            <w:t>…</w:t>
          </w:r>
          <w:r w:rsidRPr="005B0DDA">
            <w:t>…………………………….……</w:t>
          </w:r>
          <w:r w:rsidR="00825724">
            <w:t>…</w:t>
          </w:r>
          <w:r w:rsidR="00D013BB">
            <w:t>.</w:t>
          </w:r>
          <w:r w:rsidR="00CE6A53">
            <w:t>78</w:t>
          </w:r>
          <w:r w:rsidRPr="005B0DDA">
            <w:t xml:space="preserve">            </w:t>
          </w:r>
        </w:p>
        <w:p w14:paraId="35A05899" w14:textId="6A70D700" w:rsidR="00806B62" w:rsidRPr="005B0DDA" w:rsidRDefault="0024139A" w:rsidP="005B0DDA">
          <w:pPr>
            <w:pStyle w:val="TOC2"/>
          </w:pPr>
          <w:r w:rsidRPr="005B0DDA">
            <w:t>AGE DISCRIM</w:t>
          </w:r>
          <w:r w:rsidR="005B0DDA" w:rsidRPr="005B0DDA">
            <w:t>INAMTION ………………………………………………………………………….</w:t>
          </w:r>
          <w:r w:rsidR="00D013BB">
            <w:t>.</w:t>
          </w:r>
          <w:r w:rsidR="00CE6A53">
            <w:t>78</w:t>
          </w:r>
        </w:p>
        <w:p w14:paraId="6373C2B7" w14:textId="15A24814" w:rsidR="00806B62" w:rsidRPr="005B0DDA" w:rsidRDefault="005B0DDA" w:rsidP="005B0DDA">
          <w:pPr>
            <w:pStyle w:val="TOC2"/>
            <w:rPr>
              <w:b w:val="0"/>
              <w:bCs w:val="0"/>
            </w:rPr>
          </w:pPr>
          <w:r w:rsidRPr="005B0DDA">
            <w:t>CONFLICT OF INTEREST</w:t>
          </w:r>
          <w:r w:rsidRPr="005B0DDA">
            <w:rPr>
              <w:b w:val="0"/>
              <w:bCs w:val="0"/>
            </w:rPr>
            <w:t xml:space="preserve"> ………………………………………………………………………..</w:t>
          </w:r>
          <w:r w:rsidR="00282B4B">
            <w:rPr>
              <w:b w:val="0"/>
              <w:bCs w:val="0"/>
            </w:rPr>
            <w:t>.</w:t>
          </w:r>
          <w:r w:rsidR="00D013BB">
            <w:rPr>
              <w:b w:val="0"/>
              <w:bCs w:val="0"/>
            </w:rPr>
            <w:t>.</w:t>
          </w:r>
          <w:r w:rsidR="00CE6A53" w:rsidRPr="00CE6A53">
            <w:t>78</w:t>
          </w:r>
        </w:p>
        <w:p w14:paraId="6B01DE37" w14:textId="5BC950FA" w:rsidR="00806B62" w:rsidRPr="005B0DDA" w:rsidRDefault="005B0DDA" w:rsidP="005B0DDA">
          <w:pPr>
            <w:pStyle w:val="TOC2"/>
          </w:pPr>
          <w:r w:rsidRPr="005B0DDA">
            <w:t xml:space="preserve">CONTRACT WORK HOURS AND SAFETY STANDARDS  </w:t>
          </w:r>
          <w:r w:rsidRPr="005B0DDA">
            <w:rPr>
              <w:b w:val="0"/>
              <w:bCs w:val="0"/>
            </w:rPr>
            <w:t>……….…………….………....</w:t>
          </w:r>
          <w:r w:rsidR="00825724">
            <w:rPr>
              <w:b w:val="0"/>
              <w:bCs w:val="0"/>
            </w:rPr>
            <w:t>...</w:t>
          </w:r>
          <w:r w:rsidR="00D013BB">
            <w:rPr>
              <w:b w:val="0"/>
              <w:bCs w:val="0"/>
            </w:rPr>
            <w:t>.</w:t>
          </w:r>
          <w:r w:rsidR="00CE6A53" w:rsidRPr="00CE6A53">
            <w:t>78</w:t>
          </w:r>
          <w:r w:rsidRPr="005B0DDA">
            <w:t xml:space="preserve"> </w:t>
          </w:r>
        </w:p>
        <w:p w14:paraId="41B6C7DC" w14:textId="1FDCB139" w:rsidR="00806B62" w:rsidRPr="005B0DDA" w:rsidRDefault="005B0DDA" w:rsidP="005B0DDA">
          <w:pPr>
            <w:pStyle w:val="TOC2"/>
            <w:rPr>
              <w:b w:val="0"/>
              <w:bCs w:val="0"/>
            </w:rPr>
          </w:pPr>
          <w:r w:rsidRPr="005B0DDA">
            <w:t>COPELAND (ANTI-KICKBACK) ACT (40 USC 276c)</w:t>
          </w:r>
          <w:r w:rsidRPr="005B0DDA">
            <w:rPr>
              <w:b w:val="0"/>
              <w:bCs w:val="0"/>
            </w:rPr>
            <w:t>…………………………………………</w:t>
          </w:r>
          <w:r w:rsidR="00D013BB">
            <w:rPr>
              <w:b w:val="0"/>
              <w:bCs w:val="0"/>
            </w:rPr>
            <w:t>.</w:t>
          </w:r>
          <w:r w:rsidR="00BC4E82">
            <w:rPr>
              <w:b w:val="0"/>
              <w:bCs w:val="0"/>
            </w:rPr>
            <w:t xml:space="preserve"> </w:t>
          </w:r>
          <w:r w:rsidR="00A648DF" w:rsidRPr="00A648DF">
            <w:t>79</w:t>
          </w:r>
          <w:r w:rsidRPr="00A648DF">
            <w:t xml:space="preserve"> </w:t>
          </w:r>
        </w:p>
        <w:p w14:paraId="1C1E21B5" w14:textId="10984E23" w:rsidR="00806B62" w:rsidRDefault="005B0DDA" w:rsidP="005B0DDA">
          <w:pPr>
            <w:pStyle w:val="TOC2"/>
          </w:pPr>
          <w:r>
            <w:t>DAVIS BACON</w:t>
          </w:r>
          <w:r>
            <w:rPr>
              <w:b w:val="0"/>
              <w:bCs w:val="0"/>
            </w:rPr>
            <w:t>……………………………………………………………………………………</w:t>
          </w:r>
          <w:r w:rsidR="00825724">
            <w:rPr>
              <w:b w:val="0"/>
              <w:bCs w:val="0"/>
            </w:rPr>
            <w:t>…</w:t>
          </w:r>
          <w:r w:rsidR="00D013BB">
            <w:rPr>
              <w:b w:val="0"/>
              <w:bCs w:val="0"/>
            </w:rPr>
            <w:t>.</w:t>
          </w:r>
          <w:r w:rsidR="00A648DF" w:rsidRPr="00A648DF">
            <w:t>79</w:t>
          </w:r>
          <w:r>
            <w:t xml:space="preserve"> </w:t>
          </w:r>
        </w:p>
        <w:p w14:paraId="4AFFEDFA" w14:textId="01E3152C" w:rsidR="00806B62" w:rsidRPr="005B0DDA" w:rsidRDefault="005B0DDA" w:rsidP="005B0DDA">
          <w:pPr>
            <w:pStyle w:val="TOC2"/>
            <w:rPr>
              <w:b w:val="0"/>
              <w:bCs w:val="0"/>
            </w:rPr>
          </w:pPr>
          <w:r w:rsidRPr="005B0DDA">
            <w:t>EXECUTIVE ORDER 11063 AND 12259</w:t>
          </w:r>
          <w:r w:rsidRPr="005B0DDA">
            <w:rPr>
              <w:b w:val="0"/>
              <w:bCs w:val="0"/>
            </w:rPr>
            <w:t>…………………………………………………………</w:t>
          </w:r>
          <w:r w:rsidR="004473DD">
            <w:rPr>
              <w:b w:val="0"/>
              <w:bCs w:val="0"/>
            </w:rPr>
            <w:t>.</w:t>
          </w:r>
          <w:r w:rsidR="00A648DF" w:rsidRPr="00A648DF">
            <w:t>79</w:t>
          </w:r>
        </w:p>
        <w:p w14:paraId="575965C3" w14:textId="7FAFE497" w:rsidR="00806B62" w:rsidRPr="005B0DDA" w:rsidRDefault="005B0DDA" w:rsidP="00282B4B">
          <w:pPr>
            <w:pStyle w:val="TOC2"/>
            <w:ind w:right="144"/>
            <w:rPr>
              <w:b w:val="0"/>
              <w:bCs w:val="0"/>
            </w:rPr>
          </w:pPr>
          <w:r>
            <w:t>EXECUTIVE ORDER 11246</w:t>
          </w:r>
          <w:r>
            <w:rPr>
              <w:b w:val="0"/>
              <w:bCs w:val="0"/>
            </w:rPr>
            <w:t>……………………………………………………………………….</w:t>
          </w:r>
          <w:r w:rsidR="00BC4E82">
            <w:rPr>
              <w:b w:val="0"/>
              <w:bCs w:val="0"/>
            </w:rPr>
            <w:t xml:space="preserve"> </w:t>
          </w:r>
          <w:r w:rsidR="004473DD">
            <w:rPr>
              <w:b w:val="0"/>
              <w:bCs w:val="0"/>
            </w:rPr>
            <w:t>.</w:t>
          </w:r>
          <w:r w:rsidR="00A648DF" w:rsidRPr="00A648DF">
            <w:t>79</w:t>
          </w:r>
        </w:p>
        <w:p w14:paraId="1BA1D0CB" w14:textId="495B499D" w:rsidR="00806B62" w:rsidRDefault="00806B62" w:rsidP="00BC4E82">
          <w:pPr>
            <w:pStyle w:val="TOC2"/>
            <w:ind w:right="144"/>
          </w:pPr>
          <w:hyperlink w:anchor="_Toc206681789" w:history="1">
            <w:r w:rsidRPr="00750E29">
              <w:rPr>
                <w:rStyle w:val="Hyperlink"/>
                <w:rFonts w:eastAsia="Times New Roman"/>
              </w:rPr>
              <w:t>FAIR LABOR STANDARDS ACT of 1938</w:t>
            </w:r>
          </w:hyperlink>
          <w:r w:rsidR="00BC4E82">
            <w:t>………………………………………………………</w:t>
          </w:r>
          <w:r w:rsidR="004473DD">
            <w:t>..</w:t>
          </w:r>
          <w:r w:rsidR="00A648DF">
            <w:t>79</w:t>
          </w:r>
        </w:p>
        <w:p w14:paraId="29D3C541" w14:textId="4A915901" w:rsidR="00806B62" w:rsidRDefault="00806B62" w:rsidP="005B0DDA">
          <w:pPr>
            <w:pStyle w:val="TOC2"/>
          </w:pPr>
          <w:hyperlink w:anchor="_Toc206681790" w:history="1">
            <w:r w:rsidRPr="00750E29">
              <w:rPr>
                <w:rStyle w:val="Hyperlink"/>
                <w:rFonts w:eastAsia="Times New Roman"/>
              </w:rPr>
              <w:t>NONDISCRIMINATION IN FEDERALLY ASSISTED PROGRAMS OF THE DEPARTMENT OF HOUSING AND URBAN DEVELOPMENT-EFFECTUATION OF TITLE VI OF THE CIVIL RIGHTS ACTS OF 1964 PART 1</w:t>
            </w:r>
            <w:r>
              <w:rPr>
                <w:webHidden/>
              </w:rPr>
              <w:tab/>
            </w:r>
            <w:r w:rsidR="00A648DF">
              <w:rPr>
                <w:webHidden/>
              </w:rPr>
              <w:t>79</w:t>
            </w:r>
          </w:hyperlink>
        </w:p>
        <w:p w14:paraId="69D34B53" w14:textId="483740BB" w:rsidR="00806B62" w:rsidRDefault="00806B62" w:rsidP="005B0DDA">
          <w:pPr>
            <w:pStyle w:val="TOC2"/>
          </w:pPr>
          <w:hyperlink w:anchor="_Toc206681793" w:history="1">
            <w:r w:rsidRPr="00750E29">
              <w:rPr>
                <w:rStyle w:val="Hyperlink"/>
                <w:rFonts w:eastAsia="Times New Roman"/>
              </w:rPr>
              <w:t>SECTION 504 OF THE REHABILTATON ACT AND IMPLEMENTING REGULATIONS AT 24 CFR PART 8</w:t>
            </w:r>
            <w:r>
              <w:rPr>
                <w:webHidden/>
              </w:rPr>
              <w:tab/>
            </w:r>
            <w:r w:rsidR="00A648DF">
              <w:rPr>
                <w:webHidden/>
              </w:rPr>
              <w:t>79</w:t>
            </w:r>
          </w:hyperlink>
        </w:p>
        <w:p w14:paraId="69FDA1DE" w14:textId="0C0AC092" w:rsidR="00806B62" w:rsidRDefault="00806B62" w:rsidP="005B0DDA">
          <w:pPr>
            <w:pStyle w:val="TOC2"/>
          </w:pPr>
          <w:hyperlink w:anchor="_Toc206681794" w:history="1">
            <w:r w:rsidRPr="00750E29">
              <w:rPr>
                <w:rStyle w:val="Hyperlink"/>
                <w:rFonts w:eastAsia="Times New Roman"/>
              </w:rPr>
              <w:t>Subpart A, Section 92.2 of the HOME Final Rule</w:t>
            </w:r>
            <w:r>
              <w:rPr>
                <w:webHidden/>
              </w:rPr>
              <w:tab/>
            </w:r>
            <w:r w:rsidR="00A648DF">
              <w:rPr>
                <w:webHidden/>
              </w:rPr>
              <w:t>80</w:t>
            </w:r>
          </w:hyperlink>
        </w:p>
        <w:p w14:paraId="3AE6D26A" w14:textId="141A16A1" w:rsidR="00BE390F" w:rsidRPr="00BE390F" w:rsidRDefault="00BE390F" w:rsidP="00BE390F">
          <w:pPr>
            <w:rPr>
              <w:noProof/>
            </w:rPr>
          </w:pPr>
          <w:r>
            <w:rPr>
              <w:noProof/>
            </w:rPr>
            <w:t xml:space="preserve">  </w:t>
          </w:r>
          <w:r w:rsidRPr="00BE390F">
            <w:rPr>
              <w:rFonts w:ascii="Arial" w:hAnsi="Arial" w:cs="Arial"/>
              <w:b/>
              <w:bCs/>
              <w:noProof/>
            </w:rPr>
            <w:t xml:space="preserve"> </w:t>
          </w:r>
          <w:r>
            <w:rPr>
              <w:noProof/>
            </w:rPr>
            <w:tab/>
          </w:r>
        </w:p>
        <w:p w14:paraId="752AE103" w14:textId="2CF11518" w:rsidR="00E267A9" w:rsidRDefault="00E267A9" w:rsidP="005B0DDA">
          <w:pPr>
            <w:pStyle w:val="TOC2"/>
          </w:pPr>
          <w:r>
            <w:fldChar w:fldCharType="end"/>
          </w:r>
        </w:p>
      </w:sdtContent>
    </w:sdt>
    <w:p w14:paraId="09071792" w14:textId="77777777" w:rsidR="009E4AB5" w:rsidRDefault="009E4AB5" w:rsidP="004473DD">
      <w:pPr>
        <w:ind w:right="144"/>
        <w:rPr>
          <w:rFonts w:ascii="Arial" w:eastAsiaTheme="majorEastAsia" w:hAnsi="Arial" w:cs="Arial"/>
          <w:b/>
          <w:sz w:val="24"/>
          <w:szCs w:val="32"/>
        </w:rPr>
      </w:pPr>
      <w:r>
        <w:rPr>
          <w:rFonts w:ascii="Arial" w:eastAsiaTheme="majorEastAsia" w:hAnsi="Arial" w:cs="Arial"/>
          <w:b/>
          <w:sz w:val="24"/>
          <w:szCs w:val="32"/>
        </w:rPr>
        <w:br w:type="page"/>
      </w:r>
    </w:p>
    <w:p w14:paraId="2A2DE7D7" w14:textId="77777777" w:rsidR="00AB00E7" w:rsidRDefault="00D53642" w:rsidP="00A907BF">
      <w:pPr>
        <w:pStyle w:val="Heading1"/>
        <w:spacing w:after="240" w:line="240" w:lineRule="auto"/>
        <w:jc w:val="center"/>
        <w:rPr>
          <w:rFonts w:ascii="Arial" w:hAnsi="Arial" w:cs="Arial"/>
          <w:b/>
          <w:color w:val="auto"/>
          <w:sz w:val="24"/>
        </w:rPr>
      </w:pPr>
      <w:bookmarkStart w:id="0" w:name="_Toc206681704"/>
      <w:r>
        <w:rPr>
          <w:rFonts w:ascii="Arial" w:hAnsi="Arial" w:cs="Arial"/>
          <w:b/>
          <w:color w:val="auto"/>
          <w:sz w:val="24"/>
        </w:rPr>
        <w:lastRenderedPageBreak/>
        <w:t xml:space="preserve">RENTAL HOUSING </w:t>
      </w:r>
      <w:r w:rsidR="00574871" w:rsidRPr="00A907BF">
        <w:rPr>
          <w:rFonts w:ascii="Arial" w:hAnsi="Arial" w:cs="Arial"/>
          <w:b/>
          <w:color w:val="auto"/>
          <w:sz w:val="24"/>
        </w:rPr>
        <w:t xml:space="preserve">HOME INVESTMENT PARTNERSHIP PROGRAM </w:t>
      </w:r>
      <w:r w:rsidR="006147D0">
        <w:rPr>
          <w:rFonts w:ascii="Arial" w:hAnsi="Arial" w:cs="Arial"/>
          <w:b/>
          <w:color w:val="auto"/>
          <w:sz w:val="24"/>
        </w:rPr>
        <w:t xml:space="preserve">(HOME) </w:t>
      </w:r>
      <w:r w:rsidR="00574871" w:rsidRPr="00A907BF">
        <w:rPr>
          <w:rFonts w:ascii="Arial" w:hAnsi="Arial" w:cs="Arial"/>
          <w:b/>
          <w:color w:val="auto"/>
          <w:sz w:val="24"/>
        </w:rPr>
        <w:t>AGREEMENT</w:t>
      </w:r>
    </w:p>
    <w:p w14:paraId="03B49839" w14:textId="1ABDF08A" w:rsidR="00AB00E7" w:rsidRDefault="00574871" w:rsidP="00A907BF">
      <w:pPr>
        <w:pStyle w:val="Heading1"/>
        <w:spacing w:after="240" w:line="240" w:lineRule="auto"/>
        <w:jc w:val="center"/>
        <w:rPr>
          <w:rFonts w:ascii="Arial" w:hAnsi="Arial" w:cs="Arial"/>
          <w:b/>
          <w:color w:val="auto"/>
          <w:sz w:val="24"/>
        </w:rPr>
      </w:pPr>
      <w:r w:rsidRPr="00A907BF">
        <w:rPr>
          <w:rFonts w:ascii="Arial" w:hAnsi="Arial" w:cs="Arial"/>
          <w:b/>
          <w:color w:val="auto"/>
          <w:sz w:val="24"/>
        </w:rPr>
        <w:t>BETWEEN</w:t>
      </w:r>
    </w:p>
    <w:p w14:paraId="3CC968D8" w14:textId="03C1A17F" w:rsidR="00AB00E7" w:rsidRDefault="00574871" w:rsidP="00A907BF">
      <w:pPr>
        <w:pStyle w:val="Heading1"/>
        <w:spacing w:after="240" w:line="240" w:lineRule="auto"/>
        <w:jc w:val="center"/>
        <w:rPr>
          <w:rFonts w:ascii="Arial" w:hAnsi="Arial" w:cs="Arial"/>
          <w:b/>
          <w:color w:val="auto"/>
          <w:sz w:val="24"/>
        </w:rPr>
      </w:pPr>
      <w:r w:rsidRPr="00A907BF">
        <w:rPr>
          <w:rFonts w:ascii="Arial" w:hAnsi="Arial" w:cs="Arial"/>
          <w:b/>
          <w:color w:val="auto"/>
          <w:sz w:val="24"/>
        </w:rPr>
        <w:t>BREVARD COUNTY BOARD OF COUNTY COMMISSIONERS</w:t>
      </w:r>
    </w:p>
    <w:p w14:paraId="33031C6B" w14:textId="31A44D49" w:rsidR="00AB00E7" w:rsidRDefault="00574871" w:rsidP="00A907BF">
      <w:pPr>
        <w:pStyle w:val="Heading1"/>
        <w:spacing w:after="240" w:line="240" w:lineRule="auto"/>
        <w:jc w:val="center"/>
        <w:rPr>
          <w:rFonts w:ascii="Arial" w:hAnsi="Arial" w:cs="Arial"/>
          <w:b/>
          <w:color w:val="auto"/>
          <w:sz w:val="24"/>
        </w:rPr>
      </w:pPr>
      <w:r w:rsidRPr="00A907BF">
        <w:rPr>
          <w:rFonts w:ascii="Arial" w:hAnsi="Arial" w:cs="Arial"/>
          <w:b/>
          <w:color w:val="auto"/>
          <w:sz w:val="24"/>
        </w:rPr>
        <w:t>AN</w:t>
      </w:r>
      <w:r w:rsidR="00E76D43">
        <w:rPr>
          <w:rFonts w:ascii="Arial" w:hAnsi="Arial" w:cs="Arial"/>
          <w:b/>
          <w:color w:val="auto"/>
          <w:sz w:val="24"/>
        </w:rPr>
        <w:t>D</w:t>
      </w:r>
    </w:p>
    <w:bookmarkEnd w:id="0"/>
    <w:p w14:paraId="701FE9AB" w14:textId="542E746E" w:rsidR="00574871" w:rsidRDefault="003E2C9F" w:rsidP="00A907BF">
      <w:pPr>
        <w:pStyle w:val="Heading1"/>
        <w:spacing w:after="240" w:line="240" w:lineRule="auto"/>
        <w:jc w:val="center"/>
        <w:rPr>
          <w:rFonts w:ascii="Arial" w:hAnsi="Arial" w:cs="Arial"/>
          <w:b/>
          <w:bCs/>
          <w:color w:val="auto"/>
          <w:sz w:val="24"/>
          <w:szCs w:val="24"/>
        </w:rPr>
      </w:pPr>
      <w:r w:rsidRPr="003E2C9F">
        <w:rPr>
          <w:rFonts w:ascii="Arial" w:hAnsi="Arial" w:cs="Arial"/>
          <w:b/>
          <w:bCs/>
          <w:color w:val="auto"/>
          <w:sz w:val="24"/>
          <w:szCs w:val="24"/>
        </w:rPr>
        <w:t>HOUSING FOR HOM</w:t>
      </w:r>
      <w:r w:rsidR="008A2A77">
        <w:rPr>
          <w:rFonts w:ascii="Arial" w:hAnsi="Arial" w:cs="Arial"/>
          <w:b/>
          <w:bCs/>
          <w:color w:val="auto"/>
          <w:sz w:val="24"/>
          <w:szCs w:val="24"/>
        </w:rPr>
        <w:t>E</w:t>
      </w:r>
      <w:r w:rsidRPr="003E2C9F">
        <w:rPr>
          <w:rFonts w:ascii="Arial" w:hAnsi="Arial" w:cs="Arial"/>
          <w:b/>
          <w:bCs/>
          <w:color w:val="auto"/>
          <w:sz w:val="24"/>
          <w:szCs w:val="24"/>
        </w:rPr>
        <w:t>LESS, INC.</w:t>
      </w:r>
    </w:p>
    <w:p w14:paraId="793B65B6" w14:textId="77777777" w:rsidR="00AB00E7" w:rsidRPr="00AB00E7" w:rsidRDefault="00AB00E7" w:rsidP="00AB00E7"/>
    <w:p w14:paraId="135436B7" w14:textId="2491CF01" w:rsidR="00574871" w:rsidRPr="00F065BD" w:rsidRDefault="00574871" w:rsidP="008815A5">
      <w:pPr>
        <w:spacing w:after="240" w:line="240" w:lineRule="auto"/>
        <w:rPr>
          <w:rFonts w:ascii="Arial" w:hAnsi="Arial" w:cs="Arial"/>
          <w:sz w:val="24"/>
          <w:szCs w:val="24"/>
        </w:rPr>
      </w:pPr>
      <w:r w:rsidRPr="00F065BD">
        <w:rPr>
          <w:rFonts w:ascii="Arial" w:hAnsi="Arial" w:cs="Arial"/>
          <w:sz w:val="24"/>
          <w:szCs w:val="24"/>
        </w:rPr>
        <w:t xml:space="preserve">THIS AGREEMENT, </w:t>
      </w:r>
      <w:r w:rsidR="00F065BD" w:rsidRPr="00F065BD">
        <w:rPr>
          <w:rFonts w:ascii="Arial" w:hAnsi="Arial" w:cs="Arial"/>
          <w:sz w:val="24"/>
          <w:szCs w:val="24"/>
        </w:rPr>
        <w:t>entered</w:t>
      </w:r>
      <w:r w:rsidR="00F87D99">
        <w:rPr>
          <w:rFonts w:ascii="Arial" w:hAnsi="Arial" w:cs="Arial"/>
          <w:sz w:val="24"/>
          <w:szCs w:val="24"/>
        </w:rPr>
        <w:t xml:space="preserve"> into</w:t>
      </w:r>
      <w:r w:rsidRPr="00F065BD">
        <w:rPr>
          <w:rFonts w:ascii="Arial" w:hAnsi="Arial" w:cs="Arial"/>
          <w:sz w:val="24"/>
          <w:szCs w:val="24"/>
        </w:rPr>
        <w:t xml:space="preserve"> this </w:t>
      </w:r>
      <w:r w:rsidR="00C03EB7" w:rsidRPr="00F065BD">
        <w:rPr>
          <w:rFonts w:ascii="Arial" w:hAnsi="Arial" w:cs="Arial"/>
          <w:sz w:val="24"/>
          <w:szCs w:val="24"/>
        </w:rPr>
        <w:t>___</w:t>
      </w:r>
      <w:r w:rsidRPr="00F065BD">
        <w:rPr>
          <w:rFonts w:ascii="Arial" w:hAnsi="Arial" w:cs="Arial"/>
          <w:sz w:val="24"/>
          <w:szCs w:val="24"/>
        </w:rPr>
        <w:t xml:space="preserve"> day of</w:t>
      </w:r>
      <w:r w:rsidR="00261408" w:rsidRPr="00F065BD">
        <w:rPr>
          <w:rFonts w:ascii="Arial" w:hAnsi="Arial" w:cs="Arial"/>
          <w:sz w:val="24"/>
          <w:szCs w:val="24"/>
        </w:rPr>
        <w:t xml:space="preserve"> </w:t>
      </w:r>
      <w:r w:rsidR="00C03EB7" w:rsidRPr="00F065BD">
        <w:rPr>
          <w:rFonts w:ascii="Arial" w:hAnsi="Arial" w:cs="Arial"/>
          <w:sz w:val="24"/>
          <w:szCs w:val="24"/>
        </w:rPr>
        <w:t>______</w:t>
      </w:r>
      <w:r w:rsidRPr="00F065BD">
        <w:rPr>
          <w:rFonts w:ascii="Arial" w:hAnsi="Arial" w:cs="Arial"/>
          <w:sz w:val="24"/>
          <w:szCs w:val="24"/>
        </w:rPr>
        <w:t>, 20</w:t>
      </w:r>
      <w:r w:rsidR="003E2C9F">
        <w:rPr>
          <w:rFonts w:ascii="Arial" w:hAnsi="Arial" w:cs="Arial"/>
          <w:sz w:val="24"/>
          <w:szCs w:val="24"/>
        </w:rPr>
        <w:t>26</w:t>
      </w:r>
      <w:r w:rsidRPr="00F065BD">
        <w:rPr>
          <w:rFonts w:ascii="Arial" w:hAnsi="Arial" w:cs="Arial"/>
          <w:sz w:val="24"/>
          <w:szCs w:val="24"/>
        </w:rPr>
        <w:t xml:space="preserve"> by and between the Board of County Commissioners of Brevard County, Florida, a political subdivision of the State of Florida (hereinafter referred to as the County), and </w:t>
      </w:r>
      <w:r w:rsidR="003E2C9F">
        <w:rPr>
          <w:rFonts w:ascii="Arial" w:hAnsi="Arial" w:cs="Arial"/>
          <w:sz w:val="24"/>
          <w:szCs w:val="24"/>
        </w:rPr>
        <w:t>Housing for Homeless, Inc.</w:t>
      </w:r>
      <w:r w:rsidRPr="00D53642">
        <w:rPr>
          <w:rFonts w:ascii="Arial" w:hAnsi="Arial" w:cs="Arial"/>
          <w:color w:val="FF0000"/>
          <w:sz w:val="24"/>
          <w:szCs w:val="24"/>
        </w:rPr>
        <w:t xml:space="preserve"> </w:t>
      </w:r>
      <w:r w:rsidRPr="00F065BD">
        <w:rPr>
          <w:rFonts w:ascii="Arial" w:hAnsi="Arial" w:cs="Arial"/>
          <w:sz w:val="24"/>
          <w:szCs w:val="24"/>
        </w:rPr>
        <w:t>(hereinafter referred to as the Owner</w:t>
      </w:r>
      <w:r w:rsidR="00F87D99">
        <w:rPr>
          <w:rFonts w:ascii="Arial" w:hAnsi="Arial" w:cs="Arial"/>
          <w:sz w:val="24"/>
          <w:szCs w:val="24"/>
        </w:rPr>
        <w:t>/</w:t>
      </w:r>
      <w:r w:rsidR="006B6127" w:rsidRPr="00F065BD">
        <w:rPr>
          <w:rFonts w:ascii="Arial" w:hAnsi="Arial" w:cs="Arial"/>
          <w:sz w:val="24"/>
          <w:szCs w:val="24"/>
        </w:rPr>
        <w:t xml:space="preserve"> Developer</w:t>
      </w:r>
      <w:r w:rsidRPr="00F065BD">
        <w:rPr>
          <w:rFonts w:ascii="Arial" w:hAnsi="Arial" w:cs="Arial"/>
          <w:sz w:val="24"/>
          <w:szCs w:val="24"/>
        </w:rPr>
        <w:t>).</w:t>
      </w:r>
    </w:p>
    <w:p w14:paraId="20C3CC0C" w14:textId="13EC81C5" w:rsidR="00574871" w:rsidRPr="00D41290" w:rsidRDefault="00574871" w:rsidP="008815A5">
      <w:pPr>
        <w:spacing w:after="240" w:line="240" w:lineRule="auto"/>
        <w:rPr>
          <w:rFonts w:ascii="Arial" w:hAnsi="Arial" w:cs="Arial"/>
          <w:sz w:val="24"/>
          <w:szCs w:val="24"/>
        </w:rPr>
      </w:pPr>
      <w:r w:rsidRPr="00F065BD">
        <w:rPr>
          <w:rFonts w:ascii="Arial" w:hAnsi="Arial" w:cs="Arial"/>
          <w:b/>
          <w:sz w:val="24"/>
          <w:szCs w:val="24"/>
        </w:rPr>
        <w:t>WHEREAS</w:t>
      </w:r>
      <w:r w:rsidRPr="00F065BD">
        <w:rPr>
          <w:rFonts w:ascii="Arial" w:hAnsi="Arial" w:cs="Arial"/>
          <w:sz w:val="24"/>
          <w:szCs w:val="24"/>
        </w:rPr>
        <w:t xml:space="preserve">, </w:t>
      </w:r>
      <w:r w:rsidR="00EC2197">
        <w:rPr>
          <w:rFonts w:ascii="Arial" w:hAnsi="Arial" w:cs="Arial"/>
          <w:sz w:val="24"/>
          <w:szCs w:val="24"/>
        </w:rPr>
        <w:t>t</w:t>
      </w:r>
      <w:r w:rsidRPr="00F065BD">
        <w:rPr>
          <w:rFonts w:ascii="Arial" w:hAnsi="Arial" w:cs="Arial"/>
          <w:sz w:val="24"/>
          <w:szCs w:val="24"/>
        </w:rPr>
        <w:t xml:space="preserve">he Department of Housing and Urban </w:t>
      </w:r>
      <w:r w:rsidRPr="00D41290">
        <w:rPr>
          <w:rFonts w:ascii="Arial" w:hAnsi="Arial" w:cs="Arial"/>
          <w:sz w:val="24"/>
          <w:szCs w:val="24"/>
        </w:rPr>
        <w:t>Development has allocated HOME Investment Partnership Program funds to Brevard County to fund housing programs that meet local needs and priorities; and</w:t>
      </w:r>
    </w:p>
    <w:p w14:paraId="1277995E" w14:textId="445A0BFE" w:rsidR="00574871" w:rsidRPr="00D41290" w:rsidRDefault="00574871" w:rsidP="008815A5">
      <w:pPr>
        <w:spacing w:after="240" w:line="240" w:lineRule="auto"/>
        <w:rPr>
          <w:rFonts w:ascii="Arial" w:hAnsi="Arial" w:cs="Arial"/>
          <w:sz w:val="24"/>
          <w:szCs w:val="24"/>
        </w:rPr>
      </w:pPr>
      <w:proofErr w:type="gramStart"/>
      <w:r w:rsidRPr="00D41290">
        <w:rPr>
          <w:rFonts w:ascii="Arial" w:hAnsi="Arial" w:cs="Arial"/>
          <w:b/>
          <w:sz w:val="24"/>
          <w:szCs w:val="24"/>
        </w:rPr>
        <w:t>WHEREAS</w:t>
      </w:r>
      <w:r w:rsidRPr="00D41290">
        <w:rPr>
          <w:rFonts w:ascii="Arial" w:hAnsi="Arial" w:cs="Arial"/>
          <w:sz w:val="24"/>
          <w:szCs w:val="24"/>
        </w:rPr>
        <w:t>,</w:t>
      </w:r>
      <w:proofErr w:type="gramEnd"/>
      <w:r w:rsidRPr="00D41290">
        <w:rPr>
          <w:rFonts w:ascii="Arial" w:hAnsi="Arial" w:cs="Arial"/>
          <w:sz w:val="24"/>
          <w:szCs w:val="24"/>
        </w:rPr>
        <w:t xml:space="preserve"> </w:t>
      </w:r>
      <w:r w:rsidR="00750B54">
        <w:rPr>
          <w:rFonts w:ascii="Arial" w:hAnsi="Arial" w:cs="Arial"/>
          <w:sz w:val="24"/>
          <w:szCs w:val="24"/>
        </w:rPr>
        <w:t>t</w:t>
      </w:r>
      <w:r w:rsidRPr="00D41290">
        <w:rPr>
          <w:rFonts w:ascii="Arial" w:hAnsi="Arial" w:cs="Arial"/>
          <w:sz w:val="24"/>
          <w:szCs w:val="24"/>
        </w:rPr>
        <w:t xml:space="preserve">he </w:t>
      </w:r>
      <w:proofErr w:type="gramStart"/>
      <w:r w:rsidRPr="00D41290">
        <w:rPr>
          <w:rFonts w:ascii="Arial" w:hAnsi="Arial" w:cs="Arial"/>
          <w:sz w:val="24"/>
          <w:szCs w:val="24"/>
        </w:rPr>
        <w:t>County</w:t>
      </w:r>
      <w:proofErr w:type="gramEnd"/>
      <w:r w:rsidRPr="00D41290">
        <w:rPr>
          <w:rFonts w:ascii="Arial" w:hAnsi="Arial" w:cs="Arial"/>
          <w:sz w:val="24"/>
          <w:szCs w:val="24"/>
        </w:rPr>
        <w:t xml:space="preserve"> in accordance with the HOME Investment Partnership Program Regulations 24 CFR Part 92, allocates HOME Investment Partnership Program funds for projects that result in the creation of affordable housing for </w:t>
      </w:r>
      <w:r w:rsidR="00453336" w:rsidRPr="00D41290">
        <w:rPr>
          <w:rFonts w:ascii="Arial" w:hAnsi="Arial" w:cs="Arial"/>
          <w:sz w:val="24"/>
          <w:szCs w:val="24"/>
        </w:rPr>
        <w:t>low-income</w:t>
      </w:r>
      <w:r w:rsidRPr="00D41290">
        <w:rPr>
          <w:rFonts w:ascii="Arial" w:hAnsi="Arial" w:cs="Arial"/>
          <w:sz w:val="24"/>
          <w:szCs w:val="24"/>
        </w:rPr>
        <w:t xml:space="preserve"> households; and</w:t>
      </w:r>
    </w:p>
    <w:p w14:paraId="114356AF" w14:textId="31DB1EAC" w:rsidR="00574871" w:rsidRDefault="00574871" w:rsidP="008815A5">
      <w:pPr>
        <w:spacing w:after="240" w:line="240" w:lineRule="auto"/>
        <w:rPr>
          <w:rFonts w:ascii="Arial" w:hAnsi="Arial" w:cs="Arial"/>
          <w:sz w:val="24"/>
          <w:szCs w:val="24"/>
        </w:rPr>
      </w:pPr>
      <w:proofErr w:type="gramStart"/>
      <w:r w:rsidRPr="00D41290">
        <w:rPr>
          <w:rFonts w:ascii="Arial" w:hAnsi="Arial" w:cs="Arial"/>
          <w:b/>
          <w:sz w:val="24"/>
          <w:szCs w:val="24"/>
        </w:rPr>
        <w:t>WHEREAS</w:t>
      </w:r>
      <w:proofErr w:type="gramEnd"/>
      <w:r w:rsidRPr="00D41290">
        <w:rPr>
          <w:rFonts w:ascii="Arial" w:hAnsi="Arial" w:cs="Arial"/>
          <w:sz w:val="24"/>
          <w:szCs w:val="24"/>
        </w:rPr>
        <w:t xml:space="preserve">, </w:t>
      </w:r>
      <w:r w:rsidR="00750B54">
        <w:rPr>
          <w:rFonts w:ascii="Arial" w:hAnsi="Arial" w:cs="Arial"/>
          <w:sz w:val="24"/>
          <w:szCs w:val="24"/>
        </w:rPr>
        <w:t>t</w:t>
      </w:r>
      <w:r w:rsidRPr="00D41290">
        <w:rPr>
          <w:rFonts w:ascii="Arial" w:hAnsi="Arial" w:cs="Arial"/>
          <w:sz w:val="24"/>
          <w:szCs w:val="24"/>
        </w:rPr>
        <w:t xml:space="preserve">he Brevard County Affordable Housing </w:t>
      </w:r>
      <w:r w:rsidR="00E0594C">
        <w:rPr>
          <w:rFonts w:ascii="Arial" w:hAnsi="Arial" w:cs="Arial"/>
          <w:sz w:val="24"/>
          <w:szCs w:val="24"/>
        </w:rPr>
        <w:t xml:space="preserve">Advisory Committee </w:t>
      </w:r>
      <w:r w:rsidRPr="00D41290">
        <w:rPr>
          <w:rFonts w:ascii="Arial" w:hAnsi="Arial" w:cs="Arial"/>
          <w:sz w:val="24"/>
          <w:szCs w:val="24"/>
        </w:rPr>
        <w:t>has recommended</w:t>
      </w:r>
      <w:r w:rsidR="00750B54">
        <w:rPr>
          <w:rFonts w:ascii="Arial" w:hAnsi="Arial" w:cs="Arial"/>
          <w:sz w:val="24"/>
          <w:szCs w:val="24"/>
        </w:rPr>
        <w:t>,</w:t>
      </w:r>
      <w:r w:rsidRPr="00D41290">
        <w:rPr>
          <w:rFonts w:ascii="Arial" w:hAnsi="Arial" w:cs="Arial"/>
          <w:sz w:val="24"/>
          <w:szCs w:val="24"/>
        </w:rPr>
        <w:t xml:space="preserve"> and the County desires to award up to</w:t>
      </w:r>
      <w:r w:rsidRPr="00FD3BCA">
        <w:rPr>
          <w:rFonts w:ascii="Arial" w:hAnsi="Arial" w:cs="Arial"/>
          <w:b/>
          <w:bCs/>
          <w:sz w:val="24"/>
          <w:szCs w:val="24"/>
        </w:rPr>
        <w:t xml:space="preserve"> </w:t>
      </w:r>
      <w:r w:rsidRPr="003E2C9F">
        <w:rPr>
          <w:rFonts w:ascii="Arial" w:hAnsi="Arial" w:cs="Arial"/>
          <w:b/>
          <w:bCs/>
          <w:sz w:val="24"/>
          <w:szCs w:val="24"/>
        </w:rPr>
        <w:t>$</w:t>
      </w:r>
      <w:r w:rsidR="003E2C9F" w:rsidRPr="003E2C9F">
        <w:rPr>
          <w:rFonts w:ascii="Arial" w:hAnsi="Arial" w:cs="Arial"/>
          <w:b/>
          <w:bCs/>
          <w:sz w:val="24"/>
          <w:szCs w:val="24"/>
        </w:rPr>
        <w:t>20,000</w:t>
      </w:r>
      <w:r w:rsidRPr="003E2C9F">
        <w:rPr>
          <w:rFonts w:ascii="Arial" w:hAnsi="Arial" w:cs="Arial"/>
          <w:sz w:val="24"/>
          <w:szCs w:val="24"/>
        </w:rPr>
        <w:t xml:space="preserve"> </w:t>
      </w:r>
      <w:r w:rsidRPr="00D41290">
        <w:rPr>
          <w:rFonts w:ascii="Arial" w:hAnsi="Arial" w:cs="Arial"/>
          <w:sz w:val="24"/>
          <w:szCs w:val="24"/>
        </w:rPr>
        <w:t>in HOME Investment Partnership Program funds to the developer for the development of affordable housing; and</w:t>
      </w:r>
    </w:p>
    <w:p w14:paraId="62317BD6" w14:textId="2009575A" w:rsidR="00E0594C" w:rsidRPr="00E0594C" w:rsidRDefault="00E0594C" w:rsidP="008815A5">
      <w:pPr>
        <w:spacing w:after="240" w:line="240" w:lineRule="auto"/>
        <w:rPr>
          <w:rFonts w:ascii="Arial" w:hAnsi="Arial" w:cs="Arial"/>
          <w:sz w:val="24"/>
          <w:szCs w:val="24"/>
        </w:rPr>
      </w:pPr>
      <w:proofErr w:type="gramStart"/>
      <w:r>
        <w:rPr>
          <w:rFonts w:ascii="Arial" w:hAnsi="Arial" w:cs="Arial"/>
          <w:b/>
          <w:bCs/>
          <w:sz w:val="24"/>
          <w:szCs w:val="24"/>
        </w:rPr>
        <w:t>WHEREAS,</w:t>
      </w:r>
      <w:proofErr w:type="gramEnd"/>
      <w:r>
        <w:rPr>
          <w:rFonts w:ascii="Arial" w:hAnsi="Arial" w:cs="Arial"/>
          <w:b/>
          <w:bCs/>
          <w:sz w:val="24"/>
          <w:szCs w:val="24"/>
        </w:rPr>
        <w:t xml:space="preserve"> </w:t>
      </w:r>
      <w:r>
        <w:rPr>
          <w:rFonts w:ascii="Arial" w:hAnsi="Arial" w:cs="Arial"/>
          <w:sz w:val="24"/>
          <w:szCs w:val="24"/>
        </w:rPr>
        <w:t>the Owner/</w:t>
      </w:r>
      <w:r w:rsidR="00B355FB">
        <w:rPr>
          <w:rFonts w:ascii="Arial" w:hAnsi="Arial" w:cs="Arial"/>
          <w:sz w:val="24"/>
          <w:szCs w:val="24"/>
        </w:rPr>
        <w:t>D</w:t>
      </w:r>
      <w:r>
        <w:rPr>
          <w:rFonts w:ascii="Arial" w:hAnsi="Arial" w:cs="Arial"/>
          <w:sz w:val="24"/>
          <w:szCs w:val="24"/>
        </w:rPr>
        <w:t>eveloper agrees that the project will be carried out in accordance with the term</w:t>
      </w:r>
      <w:r w:rsidR="00954FAC">
        <w:rPr>
          <w:rFonts w:ascii="Arial" w:hAnsi="Arial" w:cs="Arial"/>
          <w:sz w:val="24"/>
          <w:szCs w:val="24"/>
        </w:rPr>
        <w:t xml:space="preserve">s of this agreement and those set forth in the </w:t>
      </w:r>
      <w:r w:rsidR="00F87D99">
        <w:rPr>
          <w:rFonts w:ascii="Arial" w:hAnsi="Arial" w:cs="Arial"/>
          <w:sz w:val="24"/>
          <w:szCs w:val="24"/>
        </w:rPr>
        <w:t>presence of the</w:t>
      </w:r>
      <w:r w:rsidR="00954FAC">
        <w:rPr>
          <w:rFonts w:ascii="Arial" w:hAnsi="Arial" w:cs="Arial"/>
          <w:sz w:val="24"/>
          <w:szCs w:val="24"/>
        </w:rPr>
        <w:t xml:space="preserve"> Affordable Housing Advisory Committee</w:t>
      </w:r>
      <w:r w:rsidR="00EC2197">
        <w:rPr>
          <w:rFonts w:ascii="Arial" w:hAnsi="Arial" w:cs="Arial"/>
          <w:sz w:val="24"/>
          <w:szCs w:val="24"/>
        </w:rPr>
        <w:t>;</w:t>
      </w:r>
      <w:r>
        <w:rPr>
          <w:rFonts w:ascii="Arial" w:hAnsi="Arial" w:cs="Arial"/>
          <w:sz w:val="24"/>
          <w:szCs w:val="24"/>
        </w:rPr>
        <w:t xml:space="preserve"> and </w:t>
      </w:r>
    </w:p>
    <w:p w14:paraId="5F613F81" w14:textId="50CD4CCF" w:rsidR="00574871" w:rsidRPr="00D41290" w:rsidRDefault="00574871" w:rsidP="008815A5">
      <w:pPr>
        <w:spacing w:after="240" w:line="240" w:lineRule="auto"/>
        <w:rPr>
          <w:rFonts w:ascii="Arial" w:hAnsi="Arial" w:cs="Arial"/>
          <w:sz w:val="24"/>
          <w:szCs w:val="24"/>
        </w:rPr>
      </w:pPr>
      <w:proofErr w:type="gramStart"/>
      <w:r w:rsidRPr="00D41290">
        <w:rPr>
          <w:rFonts w:ascii="Arial" w:hAnsi="Arial" w:cs="Arial"/>
          <w:b/>
          <w:sz w:val="24"/>
          <w:szCs w:val="24"/>
        </w:rPr>
        <w:t>WHEREAS</w:t>
      </w:r>
      <w:r w:rsidRPr="00D41290">
        <w:rPr>
          <w:rFonts w:ascii="Arial" w:hAnsi="Arial" w:cs="Arial"/>
          <w:sz w:val="24"/>
          <w:szCs w:val="24"/>
        </w:rPr>
        <w:t>,</w:t>
      </w:r>
      <w:proofErr w:type="gramEnd"/>
      <w:r w:rsidRPr="00D41290">
        <w:rPr>
          <w:rFonts w:ascii="Arial" w:hAnsi="Arial" w:cs="Arial"/>
          <w:sz w:val="24"/>
          <w:szCs w:val="24"/>
        </w:rPr>
        <w:t xml:space="preserve"> the </w:t>
      </w:r>
      <w:r w:rsidR="00B355FB">
        <w:rPr>
          <w:rFonts w:ascii="Arial" w:hAnsi="Arial" w:cs="Arial"/>
          <w:sz w:val="24"/>
          <w:szCs w:val="24"/>
        </w:rPr>
        <w:t>Owner/Developer</w:t>
      </w:r>
      <w:r w:rsidR="00B355FB" w:rsidRPr="00D41290">
        <w:rPr>
          <w:rFonts w:ascii="Arial" w:hAnsi="Arial" w:cs="Arial"/>
          <w:sz w:val="24"/>
          <w:szCs w:val="24"/>
        </w:rPr>
        <w:t xml:space="preserve"> </w:t>
      </w:r>
      <w:r w:rsidRPr="00D41290">
        <w:rPr>
          <w:rFonts w:ascii="Arial" w:hAnsi="Arial" w:cs="Arial"/>
          <w:sz w:val="24"/>
          <w:szCs w:val="24"/>
        </w:rPr>
        <w:t xml:space="preserve">agrees that the project will be carried out in accordance with HOME Investment Partnership Program project requirements in 24 CFR Part 92, as applicable, as well as other applicable HOME Investment Partnership Program federal requirements and the terms of this </w:t>
      </w:r>
      <w:r w:rsidR="00FC0263" w:rsidRPr="00D41290">
        <w:rPr>
          <w:rFonts w:ascii="Arial" w:hAnsi="Arial" w:cs="Arial"/>
          <w:sz w:val="24"/>
          <w:szCs w:val="24"/>
        </w:rPr>
        <w:t>A</w:t>
      </w:r>
      <w:r w:rsidRPr="00D41290">
        <w:rPr>
          <w:rFonts w:ascii="Arial" w:hAnsi="Arial" w:cs="Arial"/>
          <w:sz w:val="24"/>
          <w:szCs w:val="24"/>
        </w:rPr>
        <w:t>greement.</w:t>
      </w:r>
    </w:p>
    <w:p w14:paraId="30CE2017" w14:textId="77777777" w:rsidR="00574871" w:rsidRPr="00D41290" w:rsidRDefault="00574871" w:rsidP="008815A5">
      <w:pPr>
        <w:spacing w:after="240" w:line="240" w:lineRule="auto"/>
        <w:rPr>
          <w:rFonts w:ascii="Arial" w:hAnsi="Arial" w:cs="Arial"/>
          <w:sz w:val="24"/>
          <w:szCs w:val="24"/>
        </w:rPr>
      </w:pPr>
      <w:r w:rsidRPr="00D41290">
        <w:rPr>
          <w:rFonts w:ascii="Arial" w:hAnsi="Arial" w:cs="Arial"/>
          <w:b/>
          <w:sz w:val="24"/>
          <w:szCs w:val="24"/>
        </w:rPr>
        <w:t>NOW THEREFORE</w:t>
      </w:r>
      <w:r w:rsidRPr="00D41290">
        <w:rPr>
          <w:rFonts w:ascii="Arial" w:hAnsi="Arial" w:cs="Arial"/>
          <w:sz w:val="24"/>
          <w:szCs w:val="24"/>
        </w:rPr>
        <w:t>, in consideration of the mutual covenants and obligations contained, including the attachments, and subject to the terms and conditions hereinafter stated, the parties mutually understand and agree as follows:</w:t>
      </w:r>
    </w:p>
    <w:p w14:paraId="6EB1DF3B" w14:textId="19C5167F" w:rsidR="00574871" w:rsidRDefault="00574871" w:rsidP="00A907BF">
      <w:pPr>
        <w:pStyle w:val="Heading2"/>
        <w:spacing w:before="0" w:after="240" w:line="240" w:lineRule="auto"/>
        <w:rPr>
          <w:rFonts w:ascii="Arial" w:hAnsi="Arial" w:cs="Arial"/>
          <w:b/>
          <w:color w:val="auto"/>
          <w:sz w:val="24"/>
        </w:rPr>
      </w:pPr>
      <w:bookmarkStart w:id="1" w:name="_Toc206681705"/>
      <w:r w:rsidRPr="00D41290">
        <w:rPr>
          <w:rFonts w:ascii="Arial" w:hAnsi="Arial" w:cs="Arial"/>
          <w:b/>
          <w:color w:val="auto"/>
          <w:sz w:val="24"/>
        </w:rPr>
        <w:lastRenderedPageBreak/>
        <w:t>SECTION I.  DEFINITIONS</w:t>
      </w:r>
      <w:bookmarkEnd w:id="1"/>
    </w:p>
    <w:p w14:paraId="314A69AB" w14:textId="45782F18" w:rsidR="00FC75FA" w:rsidRDefault="00FC75FA" w:rsidP="00396A2C">
      <w:pPr>
        <w:pStyle w:val="ListParagraph"/>
        <w:numPr>
          <w:ilvl w:val="0"/>
          <w:numId w:val="36"/>
        </w:numPr>
        <w:spacing w:after="240" w:line="240" w:lineRule="auto"/>
        <w:rPr>
          <w:rFonts w:ascii="Arial" w:hAnsi="Arial" w:cs="Arial"/>
          <w:sz w:val="24"/>
          <w:szCs w:val="24"/>
        </w:rPr>
      </w:pPr>
      <w:r w:rsidRPr="00FC75FA">
        <w:rPr>
          <w:rFonts w:ascii="Arial" w:hAnsi="Arial" w:cs="Arial"/>
          <w:b/>
          <w:sz w:val="24"/>
          <w:szCs w:val="24"/>
        </w:rPr>
        <w:t>Affordability Period:</w:t>
      </w:r>
      <w:r w:rsidRPr="00FC75FA">
        <w:rPr>
          <w:rFonts w:ascii="Arial" w:hAnsi="Arial" w:cs="Arial"/>
          <w:sz w:val="24"/>
          <w:szCs w:val="24"/>
        </w:rPr>
        <w:t xml:space="preserve"> Affordability Period: Refers to the</w:t>
      </w:r>
      <w:r w:rsidR="003E2C9F">
        <w:rPr>
          <w:rFonts w:ascii="Arial" w:hAnsi="Arial" w:cs="Arial"/>
          <w:sz w:val="24"/>
          <w:szCs w:val="24"/>
        </w:rPr>
        <w:t xml:space="preserve"> </w:t>
      </w:r>
      <w:r w:rsidR="00D43976" w:rsidRPr="00D43976">
        <w:rPr>
          <w:rFonts w:ascii="Arial" w:hAnsi="Arial" w:cs="Arial"/>
          <w:b/>
          <w:bCs/>
          <w:sz w:val="24"/>
          <w:szCs w:val="24"/>
        </w:rPr>
        <w:t>fifteen years</w:t>
      </w:r>
      <w:r w:rsidR="00D43976">
        <w:rPr>
          <w:rFonts w:ascii="Arial" w:hAnsi="Arial" w:cs="Arial"/>
          <w:sz w:val="24"/>
          <w:szCs w:val="24"/>
        </w:rPr>
        <w:t xml:space="preserve"> </w:t>
      </w:r>
      <w:r w:rsidRPr="00A153DA">
        <w:rPr>
          <w:rFonts w:ascii="Arial" w:hAnsi="Arial" w:cs="Arial"/>
          <w:sz w:val="24"/>
          <w:szCs w:val="24"/>
        </w:rPr>
        <w:t xml:space="preserve">following </w:t>
      </w:r>
      <w:r w:rsidR="00924A62" w:rsidRPr="0029006E">
        <w:rPr>
          <w:rFonts w:ascii="Arial" w:hAnsi="Arial" w:cs="Arial"/>
          <w:sz w:val="24"/>
          <w:szCs w:val="24"/>
        </w:rPr>
        <w:t>project completion</w:t>
      </w:r>
      <w:r w:rsidRPr="00A153DA">
        <w:rPr>
          <w:rFonts w:ascii="Arial" w:hAnsi="Arial" w:cs="Arial"/>
          <w:sz w:val="24"/>
          <w:szCs w:val="24"/>
        </w:rPr>
        <w:t>,</w:t>
      </w:r>
      <w:r w:rsidRPr="00FC75FA">
        <w:rPr>
          <w:rFonts w:ascii="Arial" w:hAnsi="Arial" w:cs="Arial"/>
          <w:sz w:val="24"/>
          <w:szCs w:val="24"/>
        </w:rPr>
        <w:t xml:space="preserve"> that the Owner/Developer shall maintain the physical condition of the housing units, household income levels, and monthly rental limits.</w:t>
      </w:r>
      <w:r w:rsidRPr="00FC75FA" w:rsidDel="00270917">
        <w:rPr>
          <w:rFonts w:ascii="Arial" w:hAnsi="Arial" w:cs="Arial"/>
          <w:sz w:val="24"/>
          <w:szCs w:val="24"/>
        </w:rPr>
        <w:t xml:space="preserve"> </w:t>
      </w:r>
    </w:p>
    <w:p w14:paraId="35E2048A" w14:textId="77777777" w:rsidR="00AB00E7" w:rsidRPr="00AB00E7" w:rsidRDefault="00AB00E7" w:rsidP="00AB00E7">
      <w:pPr>
        <w:spacing w:after="240" w:line="240" w:lineRule="auto"/>
        <w:rPr>
          <w:rFonts w:ascii="Arial" w:hAnsi="Arial" w:cs="Arial"/>
          <w:sz w:val="24"/>
          <w:szCs w:val="24"/>
        </w:rPr>
      </w:pPr>
    </w:p>
    <w:p w14:paraId="099D075A" w14:textId="77777777" w:rsidR="00E4181D" w:rsidRDefault="00831973"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Annual Income</w:t>
      </w:r>
      <w:r w:rsidRPr="00E4181D">
        <w:rPr>
          <w:rFonts w:ascii="Arial" w:hAnsi="Arial" w:cs="Arial"/>
          <w:sz w:val="24"/>
          <w:szCs w:val="24"/>
        </w:rPr>
        <w:t>: Projected annual income established in compliance with HOME Investment Partnership Program and State Housing Initiatives Partnership (SHIP) regulations, specifically established at 24 CFR Part 5.609.</w:t>
      </w:r>
    </w:p>
    <w:p w14:paraId="125138C1" w14:textId="3B594016"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Area Median Income (AMI)</w:t>
      </w:r>
      <w:r w:rsidRPr="00E4181D">
        <w:rPr>
          <w:rFonts w:ascii="Arial" w:hAnsi="Arial" w:cs="Arial"/>
          <w:sz w:val="24"/>
          <w:szCs w:val="24"/>
        </w:rPr>
        <w:t xml:space="preserve">: </w:t>
      </w:r>
      <w:r w:rsidR="00EC2197">
        <w:rPr>
          <w:rFonts w:ascii="Arial" w:hAnsi="Arial" w:cs="Arial"/>
          <w:sz w:val="24"/>
          <w:szCs w:val="24"/>
        </w:rPr>
        <w:t>T</w:t>
      </w:r>
      <w:r w:rsidRPr="00E4181D">
        <w:rPr>
          <w:rFonts w:ascii="Arial" w:hAnsi="Arial" w:cs="Arial"/>
          <w:sz w:val="24"/>
          <w:szCs w:val="24"/>
        </w:rPr>
        <w:t>he median family income adjusted for family size as published by the Department of Housing and Urban Development (HUD) annually.</w:t>
      </w:r>
    </w:p>
    <w:p w14:paraId="611D4E39" w14:textId="3B8A6406" w:rsidR="00E4181D" w:rsidRDefault="00831973"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bCs/>
          <w:sz w:val="24"/>
          <w:szCs w:val="24"/>
        </w:rPr>
        <w:t>Conditional Notice to Proceed</w:t>
      </w:r>
      <w:r w:rsidRPr="00E4181D">
        <w:rPr>
          <w:rFonts w:ascii="Arial" w:hAnsi="Arial" w:cs="Arial"/>
          <w:sz w:val="24"/>
          <w:szCs w:val="24"/>
        </w:rPr>
        <w:t xml:space="preserve">: Written notice to the Owner/Developer to proceed with portions of the agreement work </w:t>
      </w:r>
      <w:r w:rsidR="00EC2197" w:rsidRPr="00E4181D">
        <w:rPr>
          <w:rFonts w:ascii="Arial" w:hAnsi="Arial" w:cs="Arial"/>
          <w:sz w:val="24"/>
          <w:szCs w:val="24"/>
        </w:rPr>
        <w:t>including but</w:t>
      </w:r>
      <w:r w:rsidRPr="00E4181D">
        <w:rPr>
          <w:rFonts w:ascii="Arial" w:hAnsi="Arial" w:cs="Arial"/>
          <w:sz w:val="24"/>
          <w:szCs w:val="24"/>
        </w:rPr>
        <w:t xml:space="preserve"> not limited to preparatory work such as obtaining permits and site work.</w:t>
      </w:r>
    </w:p>
    <w:p w14:paraId="1BE6637D" w14:textId="70837E76" w:rsidR="00E4181D" w:rsidRDefault="00831973"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bCs/>
          <w:sz w:val="24"/>
          <w:szCs w:val="24"/>
        </w:rPr>
        <w:t>Construction Notice to Proceed</w:t>
      </w:r>
      <w:r w:rsidRPr="00E4181D">
        <w:rPr>
          <w:rFonts w:ascii="Arial" w:hAnsi="Arial" w:cs="Arial"/>
          <w:sz w:val="24"/>
          <w:szCs w:val="24"/>
        </w:rPr>
        <w:t>: Written notice to the Owner/Developer to proceed with construction.</w:t>
      </w:r>
    </w:p>
    <w:p w14:paraId="12EEE487" w14:textId="4CD13896"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Community Housing Development Organization (CHDO)</w:t>
      </w:r>
      <w:r w:rsidRPr="00E4181D">
        <w:rPr>
          <w:rFonts w:ascii="Arial" w:hAnsi="Arial" w:cs="Arial"/>
          <w:sz w:val="24"/>
          <w:szCs w:val="24"/>
        </w:rPr>
        <w:t>: A private, non-profit organization that meets a series of qualifications prescribed in the HOME Investment Partnership Program regulation 24 CFR Part 92.2. A participating jurisdiction must award at least fifteen percent of its annual HOME allocation to</w:t>
      </w:r>
      <w:r w:rsidR="00720B16" w:rsidRPr="00E4181D">
        <w:rPr>
          <w:rFonts w:ascii="Arial" w:hAnsi="Arial" w:cs="Arial"/>
          <w:sz w:val="24"/>
          <w:szCs w:val="24"/>
        </w:rPr>
        <w:t xml:space="preserve"> </w:t>
      </w:r>
      <w:r w:rsidRPr="00E4181D">
        <w:rPr>
          <w:rFonts w:ascii="Arial" w:hAnsi="Arial" w:cs="Arial"/>
          <w:sz w:val="24"/>
          <w:szCs w:val="24"/>
        </w:rPr>
        <w:t>CHDOs. CHDOs may own, develop, or sponsor HOME-financed housing.</w:t>
      </w:r>
    </w:p>
    <w:p w14:paraId="030E8271" w14:textId="77777777"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Department</w:t>
      </w:r>
      <w:r w:rsidRPr="00E4181D">
        <w:rPr>
          <w:rFonts w:ascii="Arial" w:hAnsi="Arial" w:cs="Arial"/>
          <w:sz w:val="24"/>
          <w:szCs w:val="24"/>
        </w:rPr>
        <w:t>: Housing and Human Services Department of Brevard County.</w:t>
      </w:r>
    </w:p>
    <w:p w14:paraId="42441704" w14:textId="77777777"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Director</w:t>
      </w:r>
      <w:r w:rsidRPr="00E4181D">
        <w:rPr>
          <w:rFonts w:ascii="Arial" w:hAnsi="Arial" w:cs="Arial"/>
          <w:sz w:val="24"/>
          <w:szCs w:val="24"/>
        </w:rPr>
        <w:t>: The Director of the Housing and Human Services Department.</w:t>
      </w:r>
    </w:p>
    <w:p w14:paraId="751EE1D3" w14:textId="765621F0"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Fair Housing</w:t>
      </w:r>
      <w:r w:rsidRPr="00E4181D">
        <w:rPr>
          <w:rFonts w:ascii="Arial" w:hAnsi="Arial" w:cs="Arial"/>
          <w:sz w:val="24"/>
          <w:szCs w:val="24"/>
        </w:rPr>
        <w:t xml:space="preserve">: Requirements for non-discrimination based on race, color, sex, disability, religion, familial </w:t>
      </w:r>
      <w:r w:rsidR="00E4181D" w:rsidRPr="00E4181D">
        <w:rPr>
          <w:rFonts w:ascii="Arial" w:hAnsi="Arial" w:cs="Arial"/>
          <w:sz w:val="24"/>
          <w:szCs w:val="24"/>
        </w:rPr>
        <w:t>status,</w:t>
      </w:r>
      <w:r w:rsidRPr="00E4181D">
        <w:rPr>
          <w:rFonts w:ascii="Arial" w:hAnsi="Arial" w:cs="Arial"/>
          <w:sz w:val="24"/>
          <w:szCs w:val="24"/>
        </w:rPr>
        <w:t xml:space="preserve"> or national origin in accordance with Federal Regulations 24 CFR 100-146 and </w:t>
      </w:r>
      <w:r w:rsidR="001B2A25">
        <w:rPr>
          <w:rFonts w:ascii="Arial" w:hAnsi="Arial" w:cs="Arial"/>
          <w:sz w:val="24"/>
          <w:szCs w:val="24"/>
        </w:rPr>
        <w:t>Florida</w:t>
      </w:r>
      <w:r w:rsidRPr="00E4181D">
        <w:rPr>
          <w:rFonts w:ascii="Arial" w:hAnsi="Arial" w:cs="Arial"/>
          <w:sz w:val="24"/>
          <w:szCs w:val="24"/>
        </w:rPr>
        <w:t xml:space="preserve"> Law FS 760.</w:t>
      </w:r>
    </w:p>
    <w:p w14:paraId="446C38B3" w14:textId="008A5B2F"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Hard Costs</w:t>
      </w:r>
      <w:r w:rsidRPr="00E4181D">
        <w:rPr>
          <w:rFonts w:ascii="Arial" w:hAnsi="Arial" w:cs="Arial"/>
          <w:sz w:val="24"/>
          <w:szCs w:val="24"/>
        </w:rPr>
        <w:t xml:space="preserve">: </w:t>
      </w:r>
      <w:r w:rsidR="00EC2197">
        <w:rPr>
          <w:rFonts w:ascii="Arial" w:hAnsi="Arial" w:cs="Arial"/>
          <w:sz w:val="24"/>
          <w:szCs w:val="24"/>
        </w:rPr>
        <w:t>C</w:t>
      </w:r>
      <w:r w:rsidRPr="00E4181D">
        <w:rPr>
          <w:rFonts w:ascii="Arial" w:hAnsi="Arial" w:cs="Arial"/>
          <w:sz w:val="24"/>
          <w:szCs w:val="24"/>
        </w:rPr>
        <w:t>osts associated with the construction of a project.</w:t>
      </w:r>
    </w:p>
    <w:p w14:paraId="54A7CB0A" w14:textId="458D710B"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HOME-Assisted Units</w:t>
      </w:r>
      <w:r w:rsidRPr="00E4181D">
        <w:rPr>
          <w:rFonts w:ascii="Arial" w:hAnsi="Arial" w:cs="Arial"/>
          <w:sz w:val="24"/>
          <w:szCs w:val="24"/>
        </w:rPr>
        <w:t xml:space="preserve">: Units within a HOME Investment Partnership Program project for which rent, occupancy, and/or long-term affordability restrictions apply.  The number of units designated as HOME-assisted affects the maximum HOME subsidies that may be provided </w:t>
      </w:r>
      <w:r w:rsidR="006147D0" w:rsidRPr="00E4181D">
        <w:rPr>
          <w:rFonts w:ascii="Arial" w:hAnsi="Arial" w:cs="Arial"/>
          <w:sz w:val="24"/>
          <w:szCs w:val="24"/>
        </w:rPr>
        <w:t>for</w:t>
      </w:r>
      <w:r w:rsidRPr="00E4181D">
        <w:rPr>
          <w:rFonts w:ascii="Arial" w:hAnsi="Arial" w:cs="Arial"/>
          <w:sz w:val="24"/>
          <w:szCs w:val="24"/>
        </w:rPr>
        <w:t xml:space="preserve"> a project.</w:t>
      </w:r>
    </w:p>
    <w:p w14:paraId="75030837" w14:textId="77777777"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HOME Funds</w:t>
      </w:r>
      <w:r w:rsidRPr="00E4181D">
        <w:rPr>
          <w:rFonts w:ascii="Arial" w:hAnsi="Arial" w:cs="Arial"/>
          <w:sz w:val="24"/>
          <w:szCs w:val="24"/>
        </w:rPr>
        <w:t>: All appropriations for the HOME Investment Partnership Program, plus all repayments and interest or other applicable return on investment of these funds.</w:t>
      </w:r>
    </w:p>
    <w:p w14:paraId="2CB7F32F" w14:textId="3DAB9ADC"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lastRenderedPageBreak/>
        <w:t>HOME Investment Partnership Program Act</w:t>
      </w:r>
      <w:r w:rsidRPr="00E4181D">
        <w:rPr>
          <w:rFonts w:ascii="Arial" w:hAnsi="Arial" w:cs="Arial"/>
          <w:sz w:val="24"/>
          <w:szCs w:val="24"/>
        </w:rPr>
        <w:t xml:space="preserve">: The </w:t>
      </w:r>
      <w:r w:rsidR="006147D0" w:rsidRPr="00E4181D">
        <w:rPr>
          <w:rFonts w:ascii="Arial" w:hAnsi="Arial" w:cs="Arial"/>
          <w:sz w:val="24"/>
          <w:szCs w:val="24"/>
        </w:rPr>
        <w:t>act</w:t>
      </w:r>
      <w:r w:rsidRPr="00E4181D">
        <w:rPr>
          <w:rFonts w:ascii="Arial" w:hAnsi="Arial" w:cs="Arial"/>
          <w:sz w:val="24"/>
          <w:szCs w:val="24"/>
        </w:rPr>
        <w:t xml:space="preserve"> created a formula-based allocation program intended to support State and local affordable housing programs. The goal of the program is to increase the supply of affordable rental and ownership housing through acquisition, construction, reconstruction, and moderate or substantial rehabilitation activities</w:t>
      </w:r>
      <w:r w:rsidR="00750B54" w:rsidRPr="00E4181D">
        <w:rPr>
          <w:rFonts w:ascii="Arial" w:hAnsi="Arial" w:cs="Arial"/>
          <w:sz w:val="24"/>
          <w:szCs w:val="24"/>
        </w:rPr>
        <w:t>.</w:t>
      </w:r>
    </w:p>
    <w:p w14:paraId="20AAC8FD" w14:textId="77777777"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Housing and Urban Development</w:t>
      </w:r>
      <w:r w:rsidRPr="00E4181D">
        <w:rPr>
          <w:rFonts w:ascii="Arial" w:hAnsi="Arial" w:cs="Arial"/>
          <w:sz w:val="24"/>
          <w:szCs w:val="24"/>
        </w:rPr>
        <w:t>: The United States Department of Housing and Urban Development.</w:t>
      </w:r>
    </w:p>
    <w:p w14:paraId="5F9CF5CC" w14:textId="76C69647"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Low income</w:t>
      </w:r>
      <w:r w:rsidRPr="00E4181D">
        <w:rPr>
          <w:rFonts w:ascii="Arial" w:hAnsi="Arial" w:cs="Arial"/>
          <w:sz w:val="24"/>
          <w:szCs w:val="24"/>
        </w:rPr>
        <w:t xml:space="preserve">: </w:t>
      </w:r>
      <w:r w:rsidR="00EC2197">
        <w:rPr>
          <w:rFonts w:ascii="Arial" w:hAnsi="Arial" w:cs="Arial"/>
          <w:sz w:val="24"/>
          <w:szCs w:val="24"/>
        </w:rPr>
        <w:t>I</w:t>
      </w:r>
      <w:r w:rsidRPr="00E4181D">
        <w:rPr>
          <w:rFonts w:ascii="Arial" w:hAnsi="Arial" w:cs="Arial"/>
          <w:sz w:val="24"/>
          <w:szCs w:val="24"/>
        </w:rPr>
        <w:t>ndividual whose gross annual income does not exceed eighty percent of the AMI.</w:t>
      </w:r>
    </w:p>
    <w:p w14:paraId="6CDE9E07" w14:textId="3B8016E8"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New Construction</w:t>
      </w:r>
      <w:r w:rsidRPr="00E4181D">
        <w:rPr>
          <w:rFonts w:ascii="Arial" w:hAnsi="Arial" w:cs="Arial"/>
          <w:sz w:val="24"/>
          <w:szCs w:val="24"/>
        </w:rPr>
        <w:t xml:space="preserve">: </w:t>
      </w:r>
      <w:r w:rsidR="00EC2197">
        <w:rPr>
          <w:rFonts w:ascii="Arial" w:hAnsi="Arial" w:cs="Arial"/>
          <w:sz w:val="24"/>
          <w:szCs w:val="24"/>
        </w:rPr>
        <w:t>T</w:t>
      </w:r>
      <w:r w:rsidRPr="00E4181D">
        <w:rPr>
          <w:rFonts w:ascii="Arial" w:hAnsi="Arial" w:cs="Arial"/>
          <w:sz w:val="24"/>
          <w:szCs w:val="24"/>
        </w:rPr>
        <w:t>he creation of new dwelling units. Any project that includes the creation of additional dwelling units outside the existing walls of a structure is also considered new construction.</w:t>
      </w:r>
    </w:p>
    <w:p w14:paraId="3F075A0F" w14:textId="2C259339"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Project</w:t>
      </w:r>
      <w:r w:rsidRPr="00E4181D">
        <w:rPr>
          <w:rFonts w:ascii="Arial" w:hAnsi="Arial" w:cs="Arial"/>
          <w:sz w:val="24"/>
          <w:szCs w:val="24"/>
        </w:rPr>
        <w:t xml:space="preserve">: </w:t>
      </w:r>
      <w:r w:rsidR="00EC2197">
        <w:rPr>
          <w:rFonts w:ascii="Arial" w:hAnsi="Arial" w:cs="Arial"/>
          <w:sz w:val="24"/>
          <w:szCs w:val="24"/>
        </w:rPr>
        <w:t>O</w:t>
      </w:r>
      <w:r w:rsidRPr="00E4181D">
        <w:rPr>
          <w:rFonts w:ascii="Arial" w:hAnsi="Arial" w:cs="Arial"/>
          <w:sz w:val="24"/>
          <w:szCs w:val="24"/>
        </w:rPr>
        <w:t>ne or more buildings on a single site or multiple sites that are under common ownership, management, and financing to be assisted with HOME Investment Partnership Program funds as a single undertaking</w:t>
      </w:r>
      <w:r w:rsidR="000F1445" w:rsidRPr="00E4181D">
        <w:rPr>
          <w:rFonts w:ascii="Arial" w:hAnsi="Arial" w:cs="Arial"/>
          <w:sz w:val="24"/>
          <w:szCs w:val="24"/>
        </w:rPr>
        <w:t>.</w:t>
      </w:r>
    </w:p>
    <w:p w14:paraId="35F4089F" w14:textId="32D4EAE3"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Project Completion</w:t>
      </w:r>
      <w:r w:rsidRPr="00E4181D">
        <w:rPr>
          <w:rFonts w:ascii="Arial" w:hAnsi="Arial" w:cs="Arial"/>
          <w:sz w:val="24"/>
          <w:szCs w:val="24"/>
        </w:rPr>
        <w:t xml:space="preserve">: </w:t>
      </w:r>
      <w:r w:rsidR="00EC2197">
        <w:rPr>
          <w:rFonts w:ascii="Arial" w:hAnsi="Arial" w:cs="Arial"/>
          <w:sz w:val="24"/>
          <w:szCs w:val="24"/>
        </w:rPr>
        <w:t>T</w:t>
      </w:r>
      <w:r w:rsidRPr="00E4181D">
        <w:rPr>
          <w:rFonts w:ascii="Arial" w:hAnsi="Arial" w:cs="Arial"/>
          <w:sz w:val="24"/>
          <w:szCs w:val="24"/>
        </w:rPr>
        <w:t>he stage at which all necessary title transfer requirements and construction work have been performed: the project complies with all HOME Investment Partnership Program funds requirements; the final draw-down has been disbursed for the project; and the project completion information has been entered in the Integrated Disbursement and Information System (IDIS), established by Housing and Urban Development Department.</w:t>
      </w:r>
    </w:p>
    <w:p w14:paraId="333009E6" w14:textId="77777777" w:rsidR="00E4181D" w:rsidRDefault="00BB23B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bCs/>
          <w:sz w:val="24"/>
          <w:szCs w:val="24"/>
        </w:rPr>
        <w:t>Rehabilitation</w:t>
      </w:r>
      <w:r w:rsidR="00395EFA" w:rsidRPr="00E4181D">
        <w:rPr>
          <w:rFonts w:ascii="Arial" w:hAnsi="Arial" w:cs="Arial"/>
          <w:b/>
          <w:bCs/>
          <w:sz w:val="24"/>
          <w:szCs w:val="24"/>
        </w:rPr>
        <w:t xml:space="preserve">: </w:t>
      </w:r>
      <w:r w:rsidR="00395EFA" w:rsidRPr="00E4181D">
        <w:rPr>
          <w:rFonts w:ascii="Arial" w:hAnsi="Arial" w:cs="Arial"/>
          <w:sz w:val="24"/>
          <w:szCs w:val="24"/>
        </w:rPr>
        <w:t xml:space="preserve">Repairs or improvements necessary to make a </w:t>
      </w:r>
      <w:r w:rsidR="006A1427" w:rsidRPr="00E4181D">
        <w:rPr>
          <w:rFonts w:ascii="Arial" w:hAnsi="Arial" w:cs="Arial"/>
          <w:sz w:val="24"/>
          <w:szCs w:val="24"/>
        </w:rPr>
        <w:t>dwelling</w:t>
      </w:r>
      <w:r w:rsidR="00395EFA" w:rsidRPr="00E4181D">
        <w:rPr>
          <w:rFonts w:ascii="Arial" w:hAnsi="Arial" w:cs="Arial"/>
          <w:sz w:val="24"/>
          <w:szCs w:val="24"/>
        </w:rPr>
        <w:t xml:space="preserve"> conform to the local housing codes and to bring the dwelling to a maintainable condition.</w:t>
      </w:r>
    </w:p>
    <w:p w14:paraId="3AC7959D" w14:textId="77777777" w:rsidR="00E4181D" w:rsidRDefault="001D2050"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bCs/>
          <w:sz w:val="24"/>
          <w:szCs w:val="24"/>
        </w:rPr>
        <w:t xml:space="preserve">Substantial Completion: </w:t>
      </w:r>
      <w:r w:rsidRPr="00E4181D">
        <w:rPr>
          <w:rFonts w:ascii="Arial" w:hAnsi="Arial" w:cs="Arial"/>
          <w:sz w:val="24"/>
          <w:szCs w:val="24"/>
        </w:rPr>
        <w:t>When the Owner/Developer is issued the Certificate of Occupancy by the local jurisdiction.</w:t>
      </w:r>
    </w:p>
    <w:p w14:paraId="6DBEE0B3" w14:textId="3FAF54A9" w:rsidR="00E4181D" w:rsidRDefault="00574871" w:rsidP="00396A2C">
      <w:pPr>
        <w:pStyle w:val="ListParagraph"/>
        <w:numPr>
          <w:ilvl w:val="0"/>
          <w:numId w:val="36"/>
        </w:numPr>
        <w:spacing w:after="240" w:line="240" w:lineRule="auto"/>
        <w:contextualSpacing w:val="0"/>
        <w:rPr>
          <w:rFonts w:ascii="Arial" w:hAnsi="Arial" w:cs="Arial"/>
          <w:sz w:val="24"/>
          <w:szCs w:val="24"/>
        </w:rPr>
      </w:pPr>
      <w:r w:rsidRPr="00E4181D">
        <w:rPr>
          <w:rFonts w:ascii="Arial" w:hAnsi="Arial" w:cs="Arial"/>
          <w:b/>
          <w:sz w:val="24"/>
          <w:szCs w:val="24"/>
        </w:rPr>
        <w:t>Very Low-Income</w:t>
      </w:r>
      <w:r w:rsidRPr="00E4181D">
        <w:rPr>
          <w:rFonts w:ascii="Arial" w:hAnsi="Arial" w:cs="Arial"/>
          <w:sz w:val="24"/>
          <w:szCs w:val="24"/>
        </w:rPr>
        <w:t xml:space="preserve">: </w:t>
      </w:r>
      <w:r w:rsidR="00EC2197">
        <w:rPr>
          <w:rFonts w:ascii="Arial" w:hAnsi="Arial" w:cs="Arial"/>
          <w:sz w:val="24"/>
          <w:szCs w:val="24"/>
        </w:rPr>
        <w:t>I</w:t>
      </w:r>
      <w:r w:rsidRPr="00E4181D">
        <w:rPr>
          <w:rFonts w:ascii="Arial" w:hAnsi="Arial" w:cs="Arial"/>
          <w:sz w:val="24"/>
          <w:szCs w:val="24"/>
        </w:rPr>
        <w:t>ndividual whose gross annual income does not exceed fifty percent of the AMI.</w:t>
      </w:r>
    </w:p>
    <w:p w14:paraId="614A2ED6" w14:textId="29438426" w:rsidR="00574871" w:rsidRPr="00E4181D" w:rsidRDefault="00574871" w:rsidP="00396A2C">
      <w:pPr>
        <w:pStyle w:val="ListParagraph"/>
        <w:numPr>
          <w:ilvl w:val="0"/>
          <w:numId w:val="36"/>
        </w:numPr>
        <w:spacing w:after="240" w:line="240" w:lineRule="auto"/>
        <w:rPr>
          <w:rFonts w:ascii="Arial" w:hAnsi="Arial" w:cs="Arial"/>
          <w:sz w:val="24"/>
          <w:szCs w:val="24"/>
        </w:rPr>
      </w:pPr>
      <w:r w:rsidRPr="00E4181D">
        <w:rPr>
          <w:rFonts w:ascii="Arial" w:hAnsi="Arial" w:cs="Arial"/>
          <w:b/>
          <w:sz w:val="24"/>
          <w:szCs w:val="24"/>
        </w:rPr>
        <w:t>Work</w:t>
      </w:r>
      <w:r w:rsidRPr="00E4181D">
        <w:rPr>
          <w:rFonts w:ascii="Arial" w:hAnsi="Arial" w:cs="Arial"/>
          <w:sz w:val="24"/>
          <w:szCs w:val="24"/>
        </w:rPr>
        <w:t xml:space="preserve">: </w:t>
      </w:r>
      <w:r w:rsidR="00EC2197">
        <w:rPr>
          <w:rFonts w:ascii="Arial" w:hAnsi="Arial" w:cs="Arial"/>
          <w:sz w:val="24"/>
          <w:szCs w:val="24"/>
        </w:rPr>
        <w:t>A</w:t>
      </w:r>
      <w:r w:rsidRPr="00E4181D">
        <w:rPr>
          <w:rFonts w:ascii="Arial" w:hAnsi="Arial" w:cs="Arial"/>
          <w:sz w:val="24"/>
          <w:szCs w:val="24"/>
        </w:rPr>
        <w:t>ll the professional, technical, and construction services to be rendered or provided by the Owner/</w:t>
      </w:r>
      <w:r w:rsidR="00B355FB">
        <w:rPr>
          <w:rFonts w:ascii="Arial" w:hAnsi="Arial" w:cs="Arial"/>
          <w:sz w:val="24"/>
          <w:szCs w:val="24"/>
        </w:rPr>
        <w:t>D</w:t>
      </w:r>
      <w:r w:rsidRPr="00E4181D">
        <w:rPr>
          <w:rFonts w:ascii="Arial" w:hAnsi="Arial" w:cs="Arial"/>
          <w:sz w:val="24"/>
          <w:szCs w:val="24"/>
        </w:rPr>
        <w:t>eveloper</w:t>
      </w:r>
      <w:r w:rsidR="000F1445" w:rsidRPr="00E4181D">
        <w:rPr>
          <w:rFonts w:ascii="Arial" w:hAnsi="Arial" w:cs="Arial"/>
          <w:sz w:val="24"/>
          <w:szCs w:val="24"/>
        </w:rPr>
        <w:t>.</w:t>
      </w:r>
      <w:r w:rsidRPr="00E4181D">
        <w:rPr>
          <w:rFonts w:ascii="Arial" w:hAnsi="Arial" w:cs="Arial"/>
          <w:sz w:val="24"/>
          <w:szCs w:val="24"/>
        </w:rPr>
        <w:t xml:space="preserve"> </w:t>
      </w:r>
    </w:p>
    <w:p w14:paraId="75F3C372" w14:textId="0BB79EDA" w:rsidR="00574871" w:rsidRPr="00D41290" w:rsidRDefault="00574871" w:rsidP="00A907BF">
      <w:pPr>
        <w:pStyle w:val="Heading2"/>
        <w:spacing w:before="0" w:after="240" w:line="240" w:lineRule="auto"/>
        <w:rPr>
          <w:rFonts w:ascii="Arial" w:hAnsi="Arial" w:cs="Arial"/>
          <w:b/>
          <w:color w:val="auto"/>
          <w:sz w:val="24"/>
        </w:rPr>
      </w:pPr>
      <w:bookmarkStart w:id="2" w:name="_Toc206681706"/>
      <w:r w:rsidRPr="00D41290">
        <w:rPr>
          <w:rFonts w:ascii="Arial" w:hAnsi="Arial" w:cs="Arial"/>
          <w:b/>
          <w:color w:val="auto"/>
          <w:sz w:val="24"/>
        </w:rPr>
        <w:t>SECTION II</w:t>
      </w:r>
      <w:r w:rsidR="00806F9F">
        <w:rPr>
          <w:rFonts w:ascii="Arial" w:hAnsi="Arial" w:cs="Arial"/>
          <w:b/>
          <w:color w:val="auto"/>
          <w:sz w:val="24"/>
        </w:rPr>
        <w:t>.</w:t>
      </w:r>
      <w:r w:rsidRPr="00D41290">
        <w:rPr>
          <w:rFonts w:ascii="Arial" w:hAnsi="Arial" w:cs="Arial"/>
          <w:b/>
          <w:color w:val="auto"/>
          <w:sz w:val="24"/>
        </w:rPr>
        <w:t xml:space="preserve">  USE OF HOME FUNDS</w:t>
      </w:r>
      <w:bookmarkEnd w:id="2"/>
    </w:p>
    <w:p w14:paraId="70F48EBA" w14:textId="78979AAC" w:rsidR="00E4181D" w:rsidRPr="00BA2270" w:rsidRDefault="00574871" w:rsidP="00396A2C">
      <w:pPr>
        <w:pStyle w:val="ListParagraph"/>
        <w:numPr>
          <w:ilvl w:val="0"/>
          <w:numId w:val="15"/>
        </w:numPr>
        <w:spacing w:after="240" w:line="240" w:lineRule="auto"/>
        <w:contextualSpacing w:val="0"/>
        <w:rPr>
          <w:rFonts w:ascii="Arial" w:hAnsi="Arial" w:cs="Arial"/>
          <w:b/>
          <w:bCs/>
          <w:sz w:val="24"/>
          <w:szCs w:val="24"/>
        </w:rPr>
      </w:pPr>
      <w:r w:rsidRPr="00E4181D">
        <w:rPr>
          <w:rFonts w:ascii="Arial" w:hAnsi="Arial" w:cs="Arial"/>
          <w:sz w:val="24"/>
        </w:rPr>
        <w:t xml:space="preserve">Project </w:t>
      </w:r>
      <w:r w:rsidR="00A11ED5" w:rsidRPr="00E4181D">
        <w:rPr>
          <w:rFonts w:ascii="Arial" w:hAnsi="Arial" w:cs="Arial"/>
          <w:sz w:val="24"/>
        </w:rPr>
        <w:t>Description:</w:t>
      </w:r>
      <w:r w:rsidR="00A11ED5" w:rsidRPr="00E4181D">
        <w:rPr>
          <w:rFonts w:ascii="Arial" w:hAnsi="Arial" w:cs="Arial"/>
          <w:sz w:val="24"/>
          <w:szCs w:val="24"/>
        </w:rPr>
        <w:t xml:space="preserve"> The</w:t>
      </w:r>
      <w:r w:rsidRPr="00E4181D">
        <w:rPr>
          <w:rFonts w:ascii="Arial" w:hAnsi="Arial" w:cs="Arial"/>
          <w:sz w:val="24"/>
          <w:szCs w:val="24"/>
        </w:rPr>
        <w:t xml:space="preserve"> Owner/Developer will</w:t>
      </w:r>
      <w:r w:rsidR="009E0BCC">
        <w:rPr>
          <w:rFonts w:ascii="Arial" w:hAnsi="Arial" w:cs="Arial"/>
          <w:sz w:val="24"/>
          <w:szCs w:val="24"/>
        </w:rPr>
        <w:t xml:space="preserve"> replace the septic system of a single-family</w:t>
      </w:r>
      <w:r w:rsidR="007B7F8B">
        <w:rPr>
          <w:rFonts w:ascii="Arial" w:hAnsi="Arial" w:cs="Arial"/>
          <w:sz w:val="24"/>
          <w:szCs w:val="24"/>
        </w:rPr>
        <w:t xml:space="preserve">, </w:t>
      </w:r>
      <w:r w:rsidR="006147D0">
        <w:rPr>
          <w:rFonts w:ascii="Arial" w:hAnsi="Arial" w:cs="Arial"/>
          <w:sz w:val="24"/>
          <w:szCs w:val="24"/>
        </w:rPr>
        <w:t>three-bedroom</w:t>
      </w:r>
      <w:r w:rsidR="009E0BCC">
        <w:rPr>
          <w:rFonts w:ascii="Arial" w:hAnsi="Arial" w:cs="Arial"/>
          <w:sz w:val="24"/>
          <w:szCs w:val="24"/>
        </w:rPr>
        <w:t xml:space="preserve"> unit located at 6775 Grissom Parkway, Cocoa FL 32922</w:t>
      </w:r>
      <w:r w:rsidR="00FC75FA">
        <w:rPr>
          <w:rFonts w:ascii="Arial" w:hAnsi="Arial" w:cs="Arial"/>
          <w:sz w:val="24"/>
          <w:szCs w:val="24"/>
        </w:rPr>
        <w:t>. Upon completion</w:t>
      </w:r>
      <w:r w:rsidR="007B7F8B">
        <w:rPr>
          <w:rFonts w:ascii="Arial" w:hAnsi="Arial" w:cs="Arial"/>
          <w:sz w:val="24"/>
          <w:szCs w:val="24"/>
        </w:rPr>
        <w:t>,</w:t>
      </w:r>
      <w:r w:rsidR="00FC75FA">
        <w:rPr>
          <w:rFonts w:ascii="Arial" w:hAnsi="Arial" w:cs="Arial"/>
          <w:sz w:val="24"/>
          <w:szCs w:val="24"/>
        </w:rPr>
        <w:t xml:space="preserve"> the Owner/Developer shall rent the unit to household whose income is at or below</w:t>
      </w:r>
      <w:r w:rsidR="007B7F8B">
        <w:rPr>
          <w:rFonts w:ascii="Arial" w:hAnsi="Arial" w:cs="Arial"/>
          <w:sz w:val="24"/>
          <w:szCs w:val="24"/>
        </w:rPr>
        <w:t xml:space="preserve"> fifty </w:t>
      </w:r>
      <w:r w:rsidR="00FC75FA">
        <w:rPr>
          <w:rFonts w:ascii="Arial" w:hAnsi="Arial" w:cs="Arial"/>
          <w:sz w:val="24"/>
          <w:szCs w:val="24"/>
        </w:rPr>
        <w:t xml:space="preserve">percent Area Medium Income </w:t>
      </w:r>
      <w:r w:rsidR="00BF74B1">
        <w:rPr>
          <w:rFonts w:ascii="Arial" w:hAnsi="Arial" w:cs="Arial"/>
          <w:sz w:val="24"/>
          <w:szCs w:val="24"/>
        </w:rPr>
        <w:t>during the</w:t>
      </w:r>
      <w:r w:rsidR="00AD5318">
        <w:rPr>
          <w:rFonts w:ascii="Arial" w:hAnsi="Arial" w:cs="Arial"/>
          <w:sz w:val="24"/>
          <w:szCs w:val="24"/>
        </w:rPr>
        <w:t xml:space="preserve"> </w:t>
      </w:r>
      <w:r w:rsidR="006147D0" w:rsidRPr="00924A62">
        <w:rPr>
          <w:rFonts w:ascii="Arial" w:hAnsi="Arial" w:cs="Arial"/>
          <w:b/>
          <w:bCs/>
          <w:sz w:val="24"/>
          <w:szCs w:val="24"/>
        </w:rPr>
        <w:t>fifteen-year</w:t>
      </w:r>
      <w:r w:rsidR="00AD5318" w:rsidRPr="00924A62">
        <w:rPr>
          <w:rFonts w:ascii="Arial" w:hAnsi="Arial" w:cs="Arial"/>
          <w:b/>
          <w:bCs/>
          <w:sz w:val="24"/>
          <w:szCs w:val="24"/>
        </w:rPr>
        <w:t xml:space="preserve"> affordability period</w:t>
      </w:r>
      <w:r w:rsidR="00AD5318">
        <w:rPr>
          <w:rFonts w:ascii="Arial" w:hAnsi="Arial" w:cs="Arial"/>
          <w:sz w:val="24"/>
          <w:szCs w:val="24"/>
        </w:rPr>
        <w:t>.</w:t>
      </w:r>
    </w:p>
    <w:p w14:paraId="77E7430E" w14:textId="188192A1" w:rsidR="00574871" w:rsidRDefault="00B67C14" w:rsidP="00396A2C">
      <w:pPr>
        <w:pStyle w:val="ListParagraph"/>
        <w:numPr>
          <w:ilvl w:val="0"/>
          <w:numId w:val="15"/>
        </w:numPr>
        <w:spacing w:after="240" w:line="240" w:lineRule="auto"/>
        <w:contextualSpacing w:val="0"/>
        <w:rPr>
          <w:rFonts w:ascii="Arial" w:hAnsi="Arial" w:cs="Arial"/>
          <w:sz w:val="24"/>
          <w:szCs w:val="24"/>
        </w:rPr>
      </w:pPr>
      <w:r w:rsidRPr="00E4181D">
        <w:rPr>
          <w:rFonts w:ascii="Arial" w:hAnsi="Arial" w:cs="Arial"/>
          <w:sz w:val="24"/>
        </w:rPr>
        <w:lastRenderedPageBreak/>
        <w:t xml:space="preserve">Construction </w:t>
      </w:r>
      <w:r w:rsidR="0060615A" w:rsidRPr="00E4181D">
        <w:rPr>
          <w:rFonts w:ascii="Arial" w:hAnsi="Arial" w:cs="Arial"/>
          <w:sz w:val="24"/>
        </w:rPr>
        <w:t>Management</w:t>
      </w:r>
      <w:r w:rsidR="00B16EC1" w:rsidRPr="00E4181D">
        <w:rPr>
          <w:rFonts w:ascii="Arial" w:hAnsi="Arial" w:cs="Arial"/>
          <w:sz w:val="24"/>
          <w:szCs w:val="24"/>
        </w:rPr>
        <w:t>:</w:t>
      </w:r>
      <w:r w:rsidR="00395A0F" w:rsidRPr="00E4181D">
        <w:rPr>
          <w:rFonts w:ascii="Arial" w:hAnsi="Arial" w:cs="Arial"/>
          <w:sz w:val="24"/>
          <w:szCs w:val="24"/>
        </w:rPr>
        <w:t xml:space="preserve"> </w:t>
      </w:r>
      <w:r w:rsidR="00574871" w:rsidRPr="00E4181D">
        <w:rPr>
          <w:rFonts w:ascii="Arial" w:hAnsi="Arial" w:cs="Arial"/>
          <w:sz w:val="24"/>
          <w:szCs w:val="24"/>
        </w:rPr>
        <w:t>The Owner/Developer expressly agrees to complete all work required by this Agreement in accordance with the proposed schedule set forth</w:t>
      </w:r>
      <w:r w:rsidR="00E949A4" w:rsidRPr="00E4181D">
        <w:rPr>
          <w:rFonts w:ascii="Arial" w:hAnsi="Arial" w:cs="Arial"/>
          <w:sz w:val="24"/>
          <w:szCs w:val="24"/>
        </w:rPr>
        <w:t xml:space="preserve"> herein</w:t>
      </w:r>
      <w:r w:rsidR="00574871" w:rsidRPr="00E4181D">
        <w:rPr>
          <w:rFonts w:ascii="Arial" w:hAnsi="Arial" w:cs="Arial"/>
          <w:sz w:val="24"/>
          <w:szCs w:val="24"/>
        </w:rPr>
        <w:t>.</w:t>
      </w:r>
      <w:r w:rsidR="006D4B64" w:rsidRPr="00E4181D">
        <w:rPr>
          <w:rFonts w:ascii="Arial" w:hAnsi="Arial" w:cs="Arial"/>
          <w:sz w:val="24"/>
          <w:szCs w:val="24"/>
        </w:rPr>
        <w:t xml:space="preserve"> Owner/Developer shall not begin construction until receipt of the Notice</w:t>
      </w:r>
      <w:r w:rsidR="001877BD" w:rsidRPr="00E4181D">
        <w:rPr>
          <w:rFonts w:ascii="Arial" w:hAnsi="Arial" w:cs="Arial"/>
          <w:sz w:val="24"/>
          <w:szCs w:val="24"/>
        </w:rPr>
        <w:t xml:space="preserve"> to</w:t>
      </w:r>
      <w:r w:rsidR="006D4B64" w:rsidRPr="00E4181D">
        <w:rPr>
          <w:rFonts w:ascii="Arial" w:hAnsi="Arial" w:cs="Arial"/>
          <w:sz w:val="24"/>
          <w:szCs w:val="24"/>
        </w:rPr>
        <w:t xml:space="preserve"> Proceed from the County. </w:t>
      </w:r>
      <w:r w:rsidR="00574871" w:rsidRPr="00E4181D">
        <w:rPr>
          <w:rFonts w:ascii="Arial" w:hAnsi="Arial" w:cs="Arial"/>
          <w:sz w:val="24"/>
          <w:szCs w:val="24"/>
        </w:rPr>
        <w:t xml:space="preserve">The Owner/Developer shall, upon completion of the project, and until the expiration of this Agreement, take all steps necessary to manage, maintain and operate the property in accordance with all applicable federal, </w:t>
      </w:r>
      <w:r w:rsidR="00E4181D" w:rsidRPr="00E4181D">
        <w:rPr>
          <w:rFonts w:ascii="Arial" w:hAnsi="Arial" w:cs="Arial"/>
          <w:sz w:val="24"/>
          <w:szCs w:val="24"/>
        </w:rPr>
        <w:t>state,</w:t>
      </w:r>
      <w:r w:rsidR="00574871" w:rsidRPr="00E4181D">
        <w:rPr>
          <w:rFonts w:ascii="Arial" w:hAnsi="Arial" w:cs="Arial"/>
          <w:sz w:val="24"/>
          <w:szCs w:val="24"/>
        </w:rPr>
        <w:t xml:space="preserve"> and local laws, statutes, regulations and ordinances.</w:t>
      </w:r>
    </w:p>
    <w:tbl>
      <w:tblPr>
        <w:tblStyle w:val="TableGrid"/>
        <w:tblW w:w="9535" w:type="dxa"/>
        <w:tblLook w:val="04A0" w:firstRow="1" w:lastRow="0" w:firstColumn="1" w:lastColumn="0" w:noHBand="0" w:noVBand="1"/>
      </w:tblPr>
      <w:tblGrid>
        <w:gridCol w:w="4675"/>
        <w:gridCol w:w="4860"/>
      </w:tblGrid>
      <w:tr w:rsidR="00D41290" w:rsidRPr="009B3B74" w14:paraId="6AA52AEC" w14:textId="77777777" w:rsidTr="000D209D">
        <w:trPr>
          <w:tblHeader/>
        </w:trPr>
        <w:tc>
          <w:tcPr>
            <w:tcW w:w="4675" w:type="dxa"/>
            <w:vAlign w:val="center"/>
          </w:tcPr>
          <w:p w14:paraId="7E0479E0" w14:textId="77777777" w:rsidR="000D209D" w:rsidRPr="00F065BD" w:rsidRDefault="000D209D" w:rsidP="000D209D">
            <w:pPr>
              <w:jc w:val="center"/>
              <w:rPr>
                <w:rFonts w:ascii="Arial" w:hAnsi="Arial" w:cs="Arial"/>
                <w:sz w:val="24"/>
                <w:szCs w:val="24"/>
              </w:rPr>
            </w:pPr>
            <w:r w:rsidRPr="00F065BD">
              <w:rPr>
                <w:rFonts w:ascii="Arial" w:hAnsi="Arial" w:cs="Arial"/>
                <w:b/>
                <w:sz w:val="24"/>
                <w:szCs w:val="24"/>
              </w:rPr>
              <w:t>Milestone</w:t>
            </w:r>
          </w:p>
        </w:tc>
        <w:tc>
          <w:tcPr>
            <w:tcW w:w="4860" w:type="dxa"/>
            <w:vAlign w:val="center"/>
          </w:tcPr>
          <w:p w14:paraId="0CC48814" w14:textId="28128FD2" w:rsidR="000D209D" w:rsidRPr="00F065BD" w:rsidRDefault="000D209D" w:rsidP="000D209D">
            <w:pPr>
              <w:jc w:val="center"/>
              <w:rPr>
                <w:rFonts w:ascii="Arial" w:hAnsi="Arial" w:cs="Arial"/>
                <w:sz w:val="24"/>
                <w:szCs w:val="24"/>
              </w:rPr>
            </w:pPr>
            <w:r w:rsidRPr="00F065BD">
              <w:rPr>
                <w:rFonts w:ascii="Arial" w:hAnsi="Arial" w:cs="Arial"/>
                <w:b/>
                <w:sz w:val="24"/>
                <w:szCs w:val="24"/>
              </w:rPr>
              <w:t xml:space="preserve">Days from </w:t>
            </w:r>
            <w:r w:rsidR="009D2A5A">
              <w:rPr>
                <w:rFonts w:ascii="Arial" w:hAnsi="Arial" w:cs="Arial"/>
                <w:b/>
                <w:sz w:val="24"/>
                <w:szCs w:val="24"/>
              </w:rPr>
              <w:t>Notice to Proceed</w:t>
            </w:r>
            <w:r w:rsidRPr="00F065BD">
              <w:rPr>
                <w:rFonts w:ascii="Arial" w:hAnsi="Arial" w:cs="Arial"/>
                <w:b/>
                <w:sz w:val="24"/>
                <w:szCs w:val="24"/>
              </w:rPr>
              <w:t xml:space="preserve"> </w:t>
            </w:r>
          </w:p>
        </w:tc>
      </w:tr>
      <w:tr w:rsidR="00D41290" w:rsidRPr="009B3B74" w14:paraId="2348DD1C" w14:textId="77777777" w:rsidTr="000D209D">
        <w:tc>
          <w:tcPr>
            <w:tcW w:w="4675" w:type="dxa"/>
          </w:tcPr>
          <w:p w14:paraId="5D6CA0C2" w14:textId="3DF16522" w:rsidR="000D209D" w:rsidRPr="00267FD9" w:rsidRDefault="0046433B" w:rsidP="000D209D">
            <w:pPr>
              <w:rPr>
                <w:rFonts w:ascii="Arial" w:hAnsi="Arial" w:cs="Arial"/>
                <w:sz w:val="24"/>
                <w:szCs w:val="24"/>
              </w:rPr>
            </w:pPr>
            <w:r w:rsidRPr="00267FD9">
              <w:rPr>
                <w:rFonts w:ascii="Arial" w:hAnsi="Arial" w:cs="Arial"/>
                <w:sz w:val="24"/>
                <w:szCs w:val="24"/>
              </w:rPr>
              <w:t xml:space="preserve">Construction time to </w:t>
            </w:r>
            <w:r w:rsidR="00D43976">
              <w:rPr>
                <w:rFonts w:ascii="Arial" w:hAnsi="Arial" w:cs="Arial"/>
                <w:sz w:val="24"/>
                <w:szCs w:val="24"/>
              </w:rPr>
              <w:t>substantial</w:t>
            </w:r>
            <w:r w:rsidRPr="00267FD9">
              <w:rPr>
                <w:rFonts w:ascii="Arial" w:hAnsi="Arial" w:cs="Arial"/>
                <w:sz w:val="24"/>
                <w:szCs w:val="24"/>
              </w:rPr>
              <w:t xml:space="preserve"> completion</w:t>
            </w:r>
          </w:p>
        </w:tc>
        <w:tc>
          <w:tcPr>
            <w:tcW w:w="4860" w:type="dxa"/>
          </w:tcPr>
          <w:p w14:paraId="2B602A70" w14:textId="31246ECE" w:rsidR="000D209D" w:rsidRPr="00267FD9" w:rsidRDefault="00723642" w:rsidP="000D209D">
            <w:pPr>
              <w:jc w:val="center"/>
              <w:rPr>
                <w:rFonts w:ascii="Arial" w:hAnsi="Arial" w:cs="Arial"/>
                <w:sz w:val="24"/>
                <w:szCs w:val="24"/>
              </w:rPr>
            </w:pPr>
            <w:r>
              <w:rPr>
                <w:rFonts w:ascii="Arial" w:hAnsi="Arial" w:cs="Arial"/>
                <w:sz w:val="24"/>
                <w:szCs w:val="24"/>
              </w:rPr>
              <w:t>9</w:t>
            </w:r>
            <w:r w:rsidR="0046433B" w:rsidRPr="00267FD9">
              <w:rPr>
                <w:rFonts w:ascii="Arial" w:hAnsi="Arial" w:cs="Arial"/>
                <w:sz w:val="24"/>
                <w:szCs w:val="24"/>
              </w:rPr>
              <w:t>0 days</w:t>
            </w:r>
          </w:p>
        </w:tc>
      </w:tr>
      <w:tr w:rsidR="00D41290" w:rsidRPr="009B3B74" w14:paraId="61E52629" w14:textId="77777777" w:rsidTr="000D209D">
        <w:tc>
          <w:tcPr>
            <w:tcW w:w="4675" w:type="dxa"/>
          </w:tcPr>
          <w:p w14:paraId="3D574D85" w14:textId="0CA2AE8E" w:rsidR="000D209D" w:rsidRPr="00267FD9" w:rsidRDefault="0046433B" w:rsidP="000D209D">
            <w:pPr>
              <w:rPr>
                <w:rFonts w:ascii="Arial" w:hAnsi="Arial" w:cs="Arial"/>
                <w:sz w:val="24"/>
                <w:szCs w:val="24"/>
              </w:rPr>
            </w:pPr>
            <w:r w:rsidRPr="00267FD9">
              <w:rPr>
                <w:rFonts w:ascii="Arial" w:hAnsi="Arial" w:cs="Arial"/>
                <w:sz w:val="24"/>
                <w:szCs w:val="24"/>
              </w:rPr>
              <w:t>Final completion</w:t>
            </w:r>
          </w:p>
        </w:tc>
        <w:tc>
          <w:tcPr>
            <w:tcW w:w="4860" w:type="dxa"/>
          </w:tcPr>
          <w:p w14:paraId="5945B2B1" w14:textId="2C84BF84" w:rsidR="000D209D" w:rsidRPr="00267FD9" w:rsidRDefault="00723642" w:rsidP="000D209D">
            <w:pPr>
              <w:jc w:val="center"/>
              <w:rPr>
                <w:rFonts w:ascii="Arial" w:hAnsi="Arial" w:cs="Arial"/>
                <w:sz w:val="24"/>
                <w:szCs w:val="24"/>
              </w:rPr>
            </w:pPr>
            <w:r>
              <w:rPr>
                <w:rFonts w:ascii="Arial" w:hAnsi="Arial" w:cs="Arial"/>
                <w:sz w:val="24"/>
                <w:szCs w:val="24"/>
              </w:rPr>
              <w:t>12</w:t>
            </w:r>
            <w:r w:rsidR="008A108E" w:rsidRPr="00267FD9">
              <w:rPr>
                <w:rFonts w:ascii="Arial" w:hAnsi="Arial" w:cs="Arial"/>
                <w:sz w:val="24"/>
                <w:szCs w:val="24"/>
              </w:rPr>
              <w:t>0</w:t>
            </w:r>
            <w:r w:rsidR="0046433B" w:rsidRPr="00267FD9">
              <w:rPr>
                <w:rFonts w:ascii="Arial" w:hAnsi="Arial" w:cs="Arial"/>
                <w:sz w:val="24"/>
                <w:szCs w:val="24"/>
              </w:rPr>
              <w:t xml:space="preserve"> days</w:t>
            </w:r>
          </w:p>
        </w:tc>
      </w:tr>
    </w:tbl>
    <w:p w14:paraId="711E8798" w14:textId="01147E4D" w:rsidR="00A82285" w:rsidRDefault="009D2A5A" w:rsidP="00396A2C">
      <w:pPr>
        <w:pStyle w:val="ListParagraph"/>
        <w:numPr>
          <w:ilvl w:val="0"/>
          <w:numId w:val="15"/>
        </w:numPr>
        <w:spacing w:before="240" w:after="240" w:line="240" w:lineRule="auto"/>
        <w:contextualSpacing w:val="0"/>
        <w:rPr>
          <w:rFonts w:ascii="Arial" w:hAnsi="Arial" w:cs="Arial"/>
          <w:sz w:val="24"/>
          <w:szCs w:val="24"/>
        </w:rPr>
      </w:pPr>
      <w:r>
        <w:rPr>
          <w:rFonts w:ascii="Arial" w:hAnsi="Arial" w:cs="Arial"/>
          <w:sz w:val="24"/>
          <w:szCs w:val="24"/>
        </w:rPr>
        <w:t xml:space="preserve">Lease Up Period: </w:t>
      </w:r>
      <w:r w:rsidR="00574871" w:rsidRPr="0060615A">
        <w:rPr>
          <w:rFonts w:ascii="Arial" w:hAnsi="Arial" w:cs="Arial"/>
          <w:sz w:val="24"/>
          <w:szCs w:val="24"/>
        </w:rPr>
        <w:t xml:space="preserve">The project must be occupied within </w:t>
      </w:r>
      <w:r w:rsidR="00F310AD">
        <w:rPr>
          <w:rFonts w:ascii="Arial" w:hAnsi="Arial" w:cs="Arial"/>
          <w:sz w:val="24"/>
          <w:szCs w:val="24"/>
        </w:rPr>
        <w:t>eighteen</w:t>
      </w:r>
      <w:r w:rsidR="00DA1F1C" w:rsidRPr="0060615A">
        <w:rPr>
          <w:rFonts w:ascii="Arial" w:hAnsi="Arial" w:cs="Arial"/>
          <w:sz w:val="24"/>
          <w:szCs w:val="24"/>
        </w:rPr>
        <w:t xml:space="preserve"> </w:t>
      </w:r>
      <w:r w:rsidR="00574871" w:rsidRPr="0060615A">
        <w:rPr>
          <w:rFonts w:ascii="Arial" w:hAnsi="Arial" w:cs="Arial"/>
          <w:sz w:val="24"/>
          <w:szCs w:val="24"/>
        </w:rPr>
        <w:t xml:space="preserve">months of project </w:t>
      </w:r>
      <w:r w:rsidR="00453336" w:rsidRPr="0060615A">
        <w:rPr>
          <w:rFonts w:ascii="Arial" w:hAnsi="Arial" w:cs="Arial"/>
          <w:sz w:val="24"/>
          <w:szCs w:val="24"/>
        </w:rPr>
        <w:t>completion,</w:t>
      </w:r>
      <w:r w:rsidR="00574871" w:rsidRPr="0060615A">
        <w:rPr>
          <w:rFonts w:ascii="Arial" w:hAnsi="Arial" w:cs="Arial"/>
          <w:sz w:val="24"/>
          <w:szCs w:val="24"/>
        </w:rPr>
        <w:t xml:space="preserve"> or the Owner/Developer must repay the funds for</w:t>
      </w:r>
      <w:r w:rsidR="00E949A4" w:rsidRPr="0060615A">
        <w:rPr>
          <w:rFonts w:ascii="Arial" w:hAnsi="Arial" w:cs="Arial"/>
          <w:sz w:val="24"/>
          <w:szCs w:val="24"/>
        </w:rPr>
        <w:t xml:space="preserve"> any</w:t>
      </w:r>
      <w:r w:rsidR="00574871" w:rsidRPr="0060615A">
        <w:rPr>
          <w:rFonts w:ascii="Arial" w:hAnsi="Arial" w:cs="Arial"/>
          <w:sz w:val="24"/>
          <w:szCs w:val="24"/>
        </w:rPr>
        <w:t xml:space="preserve"> vacant units. If the units remain vacant six months following</w:t>
      </w:r>
      <w:r w:rsidR="00E949A4" w:rsidRPr="0060615A">
        <w:rPr>
          <w:rFonts w:ascii="Arial" w:hAnsi="Arial" w:cs="Arial"/>
          <w:sz w:val="24"/>
          <w:szCs w:val="24"/>
        </w:rPr>
        <w:t xml:space="preserve"> project</w:t>
      </w:r>
      <w:r w:rsidR="00574871" w:rsidRPr="0060615A">
        <w:rPr>
          <w:rFonts w:ascii="Arial" w:hAnsi="Arial" w:cs="Arial"/>
          <w:sz w:val="24"/>
          <w:szCs w:val="24"/>
        </w:rPr>
        <w:t xml:space="preserve"> completion the Owner/Developer must identify and develop an enhanced marketing plan (at the </w:t>
      </w:r>
      <w:r w:rsidR="00B355FB">
        <w:rPr>
          <w:rFonts w:ascii="Arial" w:hAnsi="Arial" w:cs="Arial"/>
          <w:sz w:val="24"/>
          <w:szCs w:val="24"/>
        </w:rPr>
        <w:t>Owner</w:t>
      </w:r>
      <w:r w:rsidR="001B2D67">
        <w:rPr>
          <w:rFonts w:ascii="Arial" w:hAnsi="Arial" w:cs="Arial"/>
          <w:sz w:val="24"/>
          <w:szCs w:val="24"/>
        </w:rPr>
        <w:t>’s</w:t>
      </w:r>
      <w:r w:rsidR="00B355FB">
        <w:rPr>
          <w:rFonts w:ascii="Arial" w:hAnsi="Arial" w:cs="Arial"/>
          <w:sz w:val="24"/>
          <w:szCs w:val="24"/>
        </w:rPr>
        <w:t>/Developer</w:t>
      </w:r>
      <w:r w:rsidR="00574871" w:rsidRPr="0060615A">
        <w:rPr>
          <w:rFonts w:ascii="Arial" w:hAnsi="Arial" w:cs="Arial"/>
          <w:sz w:val="24"/>
          <w:szCs w:val="24"/>
        </w:rPr>
        <w:t>’s expense) and report this information to the County, in accordance with CFR 92.252.</w:t>
      </w:r>
    </w:p>
    <w:p w14:paraId="4346E980" w14:textId="055A4250" w:rsidR="000D5DA7" w:rsidRDefault="00574871" w:rsidP="00396A2C">
      <w:pPr>
        <w:pStyle w:val="ListParagraph"/>
        <w:numPr>
          <w:ilvl w:val="0"/>
          <w:numId w:val="15"/>
        </w:numPr>
        <w:spacing w:before="240" w:after="240" w:line="240" w:lineRule="auto"/>
        <w:contextualSpacing w:val="0"/>
        <w:rPr>
          <w:rFonts w:ascii="Arial" w:hAnsi="Arial" w:cs="Arial"/>
          <w:sz w:val="24"/>
          <w:szCs w:val="24"/>
        </w:rPr>
      </w:pPr>
      <w:r w:rsidRPr="0060615A">
        <w:rPr>
          <w:rFonts w:ascii="Arial" w:hAnsi="Arial" w:cs="Arial"/>
          <w:sz w:val="24"/>
          <w:szCs w:val="24"/>
        </w:rPr>
        <w:t>Construction/Rehabilitation Management</w:t>
      </w:r>
      <w:r w:rsidRPr="00EC2197">
        <w:rPr>
          <w:rFonts w:ascii="Arial" w:hAnsi="Arial" w:cs="Arial"/>
          <w:sz w:val="24"/>
          <w:szCs w:val="24"/>
        </w:rPr>
        <w:t>:</w:t>
      </w:r>
      <w:r w:rsidRPr="0060615A">
        <w:rPr>
          <w:rFonts w:ascii="Arial" w:hAnsi="Arial" w:cs="Arial"/>
          <w:color w:val="FF0000"/>
          <w:sz w:val="24"/>
          <w:szCs w:val="24"/>
        </w:rPr>
        <w:t xml:space="preserve"> </w:t>
      </w:r>
      <w:r w:rsidR="009E73F3" w:rsidRPr="0060615A">
        <w:rPr>
          <w:rFonts w:ascii="Arial" w:hAnsi="Arial" w:cs="Arial"/>
          <w:sz w:val="24"/>
          <w:szCs w:val="24"/>
        </w:rPr>
        <w:t xml:space="preserve">The Owner/Developer understands that construction cannot begin until a full set of building plans </w:t>
      </w:r>
      <w:r w:rsidR="00A24C54">
        <w:rPr>
          <w:rFonts w:ascii="Arial" w:hAnsi="Arial" w:cs="Arial"/>
          <w:sz w:val="24"/>
          <w:szCs w:val="24"/>
        </w:rPr>
        <w:t>are</w:t>
      </w:r>
      <w:r w:rsidR="009E73F3" w:rsidRPr="0060615A">
        <w:rPr>
          <w:rFonts w:ascii="Arial" w:hAnsi="Arial" w:cs="Arial"/>
          <w:sz w:val="24"/>
          <w:szCs w:val="24"/>
        </w:rPr>
        <w:t xml:space="preserve"> provided and approved by the Department.</w:t>
      </w:r>
    </w:p>
    <w:p w14:paraId="4B441912" w14:textId="0FD3DD32" w:rsidR="00C44BAC" w:rsidRPr="00D41290" w:rsidRDefault="00574871" w:rsidP="00396A2C">
      <w:pPr>
        <w:pStyle w:val="ListParagraph"/>
        <w:numPr>
          <w:ilvl w:val="0"/>
          <w:numId w:val="15"/>
        </w:numPr>
        <w:spacing w:after="240" w:line="240" w:lineRule="auto"/>
        <w:contextualSpacing w:val="0"/>
        <w:rPr>
          <w:rFonts w:ascii="Arial" w:hAnsi="Arial" w:cs="Arial"/>
          <w:sz w:val="24"/>
          <w:szCs w:val="24"/>
        </w:rPr>
      </w:pPr>
      <w:r w:rsidRPr="00D41290">
        <w:rPr>
          <w:rFonts w:ascii="Arial" w:hAnsi="Arial" w:cs="Arial"/>
          <w:sz w:val="24"/>
          <w:szCs w:val="24"/>
        </w:rPr>
        <w:t xml:space="preserve">Construction and Rehabilitation Standards: </w:t>
      </w:r>
      <w:r w:rsidR="00954FAC">
        <w:rPr>
          <w:rFonts w:ascii="Arial" w:hAnsi="Arial" w:cs="Arial"/>
          <w:sz w:val="24"/>
          <w:szCs w:val="24"/>
        </w:rPr>
        <w:t>H</w:t>
      </w:r>
      <w:r w:rsidRPr="00D41290">
        <w:rPr>
          <w:rFonts w:ascii="Arial" w:hAnsi="Arial" w:cs="Arial"/>
          <w:sz w:val="24"/>
          <w:szCs w:val="24"/>
        </w:rPr>
        <w:t>ousing that is constructed or rehabilitated with HOME Investment Partnership Program funds shall meet all local codes and ordinances at the time of project completion in accordance with CFR 92.251, Property Standards</w:t>
      </w:r>
      <w:r w:rsidR="00D76E3B">
        <w:rPr>
          <w:rFonts w:ascii="Arial" w:hAnsi="Arial" w:cs="Arial"/>
          <w:sz w:val="24"/>
          <w:szCs w:val="24"/>
        </w:rPr>
        <w:t>.</w:t>
      </w:r>
    </w:p>
    <w:p w14:paraId="0E82AD85" w14:textId="72AEAEA8" w:rsidR="00C44BAC" w:rsidRPr="00D41290" w:rsidRDefault="00574871" w:rsidP="00396A2C">
      <w:pPr>
        <w:pStyle w:val="ListParagraph"/>
        <w:numPr>
          <w:ilvl w:val="0"/>
          <w:numId w:val="15"/>
        </w:numPr>
        <w:spacing w:after="240" w:line="240" w:lineRule="auto"/>
        <w:contextualSpacing w:val="0"/>
        <w:rPr>
          <w:rFonts w:ascii="Arial" w:hAnsi="Arial" w:cs="Arial"/>
          <w:sz w:val="24"/>
          <w:szCs w:val="24"/>
        </w:rPr>
      </w:pPr>
      <w:r w:rsidRPr="00D41290">
        <w:rPr>
          <w:rFonts w:ascii="Arial" w:hAnsi="Arial" w:cs="Arial"/>
          <w:sz w:val="24"/>
          <w:szCs w:val="24"/>
        </w:rPr>
        <w:t xml:space="preserve">Contracts and Sub-Contracts: The </w:t>
      </w:r>
      <w:r w:rsidR="004733B2">
        <w:rPr>
          <w:rFonts w:ascii="Arial" w:hAnsi="Arial" w:cs="Arial"/>
          <w:sz w:val="24"/>
          <w:szCs w:val="24"/>
        </w:rPr>
        <w:t>Owner/Developer</w:t>
      </w:r>
      <w:r w:rsidRPr="00D41290">
        <w:rPr>
          <w:rFonts w:ascii="Arial" w:hAnsi="Arial" w:cs="Arial"/>
          <w:sz w:val="24"/>
          <w:szCs w:val="24"/>
        </w:rPr>
        <w:t xml:space="preserve"> </w:t>
      </w:r>
      <w:r w:rsidR="00EC2197">
        <w:rPr>
          <w:rFonts w:ascii="Arial" w:hAnsi="Arial" w:cs="Arial"/>
          <w:sz w:val="24"/>
          <w:szCs w:val="24"/>
        </w:rPr>
        <w:t xml:space="preserve">will </w:t>
      </w:r>
      <w:r w:rsidRPr="00D41290">
        <w:rPr>
          <w:rFonts w:ascii="Arial" w:hAnsi="Arial" w:cs="Arial"/>
          <w:sz w:val="24"/>
          <w:szCs w:val="24"/>
        </w:rPr>
        <w:t xml:space="preserve">be fully responsible to the County for the acts and omissions of </w:t>
      </w:r>
      <w:proofErr w:type="gramStart"/>
      <w:r w:rsidRPr="00D41290">
        <w:rPr>
          <w:rFonts w:ascii="Arial" w:hAnsi="Arial" w:cs="Arial"/>
          <w:sz w:val="24"/>
          <w:szCs w:val="24"/>
        </w:rPr>
        <w:t>persons</w:t>
      </w:r>
      <w:proofErr w:type="gramEnd"/>
      <w:r w:rsidRPr="00D41290">
        <w:rPr>
          <w:rFonts w:ascii="Arial" w:hAnsi="Arial" w:cs="Arial"/>
          <w:sz w:val="24"/>
          <w:szCs w:val="24"/>
        </w:rPr>
        <w:t xml:space="preserve"> directly employed by them to work on this Project. Nothing contained in this Agreement shall create any contractual relationship between the </w:t>
      </w:r>
      <w:r w:rsidR="00B355FB">
        <w:rPr>
          <w:rFonts w:ascii="Arial" w:hAnsi="Arial" w:cs="Arial"/>
          <w:sz w:val="24"/>
          <w:szCs w:val="24"/>
        </w:rPr>
        <w:t xml:space="preserve">Owner/Developer </w:t>
      </w:r>
      <w:r w:rsidRPr="00D41290">
        <w:rPr>
          <w:rFonts w:ascii="Arial" w:hAnsi="Arial" w:cs="Arial"/>
          <w:sz w:val="24"/>
          <w:szCs w:val="24"/>
        </w:rPr>
        <w:t xml:space="preserve">and any of the </w:t>
      </w:r>
      <w:r w:rsidR="00B355FB">
        <w:rPr>
          <w:rFonts w:ascii="Arial" w:hAnsi="Arial" w:cs="Arial"/>
          <w:sz w:val="24"/>
          <w:szCs w:val="24"/>
        </w:rPr>
        <w:t xml:space="preserve">Owner/Developer’s </w:t>
      </w:r>
      <w:r w:rsidRPr="00D41290">
        <w:rPr>
          <w:rFonts w:ascii="Arial" w:hAnsi="Arial" w:cs="Arial"/>
          <w:sz w:val="24"/>
          <w:szCs w:val="24"/>
        </w:rPr>
        <w:t>subcontractors and the County</w:t>
      </w:r>
      <w:r w:rsidR="00D76E3B">
        <w:rPr>
          <w:rFonts w:ascii="Arial" w:hAnsi="Arial" w:cs="Arial"/>
          <w:sz w:val="24"/>
          <w:szCs w:val="24"/>
        </w:rPr>
        <w:t>.</w:t>
      </w:r>
    </w:p>
    <w:p w14:paraId="464782F6" w14:textId="45FBB899" w:rsidR="00C44BAC" w:rsidRPr="00D41290" w:rsidRDefault="00574871" w:rsidP="00396A2C">
      <w:pPr>
        <w:pStyle w:val="ListParagraph"/>
        <w:numPr>
          <w:ilvl w:val="0"/>
          <w:numId w:val="15"/>
        </w:numPr>
        <w:spacing w:after="240" w:line="240" w:lineRule="auto"/>
        <w:contextualSpacing w:val="0"/>
        <w:rPr>
          <w:rFonts w:ascii="Arial" w:hAnsi="Arial" w:cs="Arial"/>
          <w:sz w:val="24"/>
          <w:szCs w:val="24"/>
        </w:rPr>
      </w:pPr>
      <w:r w:rsidRPr="00D41290">
        <w:rPr>
          <w:rFonts w:ascii="Arial" w:hAnsi="Arial" w:cs="Arial"/>
          <w:sz w:val="24"/>
          <w:szCs w:val="24"/>
        </w:rPr>
        <w:t xml:space="preserve">Licenses and Permits: The </w:t>
      </w:r>
      <w:r w:rsidR="00B355FB">
        <w:rPr>
          <w:rFonts w:ascii="Arial" w:hAnsi="Arial" w:cs="Arial"/>
          <w:sz w:val="24"/>
          <w:szCs w:val="24"/>
        </w:rPr>
        <w:t xml:space="preserve">Owner/Developer </w:t>
      </w:r>
      <w:r w:rsidRPr="00D41290">
        <w:rPr>
          <w:rFonts w:ascii="Arial" w:hAnsi="Arial" w:cs="Arial"/>
          <w:sz w:val="24"/>
          <w:szCs w:val="24"/>
        </w:rPr>
        <w:t xml:space="preserve">shall be responsible for obtaining and processing throughout the term of this Agreement all licenses and permits applicable to its operations under federal, </w:t>
      </w:r>
      <w:r w:rsidR="0039065B" w:rsidRPr="00D41290">
        <w:rPr>
          <w:rFonts w:ascii="Arial" w:hAnsi="Arial" w:cs="Arial"/>
          <w:sz w:val="24"/>
          <w:szCs w:val="24"/>
        </w:rPr>
        <w:t>state,</w:t>
      </w:r>
      <w:r w:rsidRPr="00D41290">
        <w:rPr>
          <w:rFonts w:ascii="Arial" w:hAnsi="Arial" w:cs="Arial"/>
          <w:sz w:val="24"/>
          <w:szCs w:val="24"/>
        </w:rPr>
        <w:t xml:space="preserve"> and local laws and shall comply with all fire, </w:t>
      </w:r>
      <w:r w:rsidR="00E4181D" w:rsidRPr="00D41290">
        <w:rPr>
          <w:rFonts w:ascii="Arial" w:hAnsi="Arial" w:cs="Arial"/>
          <w:sz w:val="24"/>
          <w:szCs w:val="24"/>
        </w:rPr>
        <w:t>health,</w:t>
      </w:r>
      <w:r w:rsidRPr="00D41290">
        <w:rPr>
          <w:rFonts w:ascii="Arial" w:hAnsi="Arial" w:cs="Arial"/>
          <w:sz w:val="24"/>
          <w:szCs w:val="24"/>
        </w:rPr>
        <w:t xml:space="preserve"> and other applicable regulatory codes</w:t>
      </w:r>
      <w:r w:rsidR="00D76E3B">
        <w:rPr>
          <w:rFonts w:ascii="Arial" w:hAnsi="Arial" w:cs="Arial"/>
          <w:sz w:val="24"/>
          <w:szCs w:val="24"/>
        </w:rPr>
        <w:t>.</w:t>
      </w:r>
    </w:p>
    <w:p w14:paraId="726A615A" w14:textId="74F71549" w:rsidR="000C0148" w:rsidRDefault="00574871" w:rsidP="00396A2C">
      <w:pPr>
        <w:pStyle w:val="ListParagraph"/>
        <w:numPr>
          <w:ilvl w:val="0"/>
          <w:numId w:val="15"/>
        </w:numPr>
        <w:spacing w:after="240" w:line="240" w:lineRule="auto"/>
        <w:contextualSpacing w:val="0"/>
        <w:rPr>
          <w:rFonts w:ascii="Arial" w:hAnsi="Arial" w:cs="Arial"/>
          <w:sz w:val="24"/>
          <w:szCs w:val="24"/>
        </w:rPr>
      </w:pPr>
      <w:r w:rsidRPr="0060615A">
        <w:rPr>
          <w:rFonts w:ascii="Arial" w:hAnsi="Arial" w:cs="Arial"/>
          <w:sz w:val="24"/>
          <w:szCs w:val="24"/>
        </w:rPr>
        <w:t xml:space="preserve">Section 3 and Vicinity Hiring Requirements: The </w:t>
      </w:r>
      <w:r w:rsidR="00B355FB">
        <w:rPr>
          <w:rFonts w:ascii="Arial" w:hAnsi="Arial" w:cs="Arial"/>
          <w:sz w:val="24"/>
          <w:szCs w:val="24"/>
        </w:rPr>
        <w:t xml:space="preserve">Owner/Developer </w:t>
      </w:r>
      <w:r w:rsidRPr="0060615A">
        <w:rPr>
          <w:rFonts w:ascii="Arial" w:hAnsi="Arial" w:cs="Arial"/>
          <w:sz w:val="24"/>
          <w:szCs w:val="24"/>
        </w:rPr>
        <w:t xml:space="preserve">shall comply with Section 3 and Vicinity Hiring requirements to ensure that employment and other economic opportunities shall, to the greatest extent feasible, be directed to low-and very low-income </w:t>
      </w:r>
      <w:r w:rsidR="000F1445">
        <w:rPr>
          <w:rFonts w:ascii="Arial" w:hAnsi="Arial" w:cs="Arial"/>
          <w:sz w:val="24"/>
          <w:szCs w:val="24"/>
        </w:rPr>
        <w:t>households</w:t>
      </w:r>
      <w:r w:rsidR="00D76E3B" w:rsidRPr="0060615A">
        <w:rPr>
          <w:rFonts w:ascii="Arial" w:hAnsi="Arial" w:cs="Arial"/>
          <w:sz w:val="24"/>
          <w:szCs w:val="24"/>
        </w:rPr>
        <w:t>.</w:t>
      </w:r>
      <w:r w:rsidR="007232FA">
        <w:rPr>
          <w:rFonts w:ascii="Arial" w:hAnsi="Arial" w:cs="Arial"/>
          <w:sz w:val="24"/>
          <w:szCs w:val="24"/>
        </w:rPr>
        <w:t xml:space="preserve"> </w:t>
      </w:r>
      <w:r w:rsidR="00A074DD" w:rsidRPr="008815A5">
        <w:rPr>
          <w:rFonts w:ascii="Arial" w:hAnsi="Arial" w:cs="Arial"/>
          <w:sz w:val="24"/>
          <w:szCs w:val="24"/>
        </w:rPr>
        <w:t xml:space="preserve">The </w:t>
      </w:r>
      <w:r w:rsidR="00B355FB">
        <w:rPr>
          <w:rFonts w:ascii="Arial" w:hAnsi="Arial" w:cs="Arial"/>
          <w:sz w:val="24"/>
          <w:szCs w:val="24"/>
        </w:rPr>
        <w:t xml:space="preserve">Owner/Developer </w:t>
      </w:r>
      <w:r w:rsidR="00A074DD" w:rsidRPr="008815A5">
        <w:rPr>
          <w:rFonts w:ascii="Arial" w:hAnsi="Arial" w:cs="Arial"/>
          <w:sz w:val="24"/>
          <w:szCs w:val="24"/>
        </w:rPr>
        <w:t xml:space="preserve">shall submit a Housing and Human Services Department </w:t>
      </w:r>
      <w:r w:rsidR="00A074DD">
        <w:rPr>
          <w:rFonts w:ascii="Arial" w:hAnsi="Arial" w:cs="Arial"/>
          <w:sz w:val="24"/>
          <w:szCs w:val="24"/>
        </w:rPr>
        <w:t>Section 3 Certification and Existing Workforce</w:t>
      </w:r>
      <w:r w:rsidR="0035358D">
        <w:rPr>
          <w:rFonts w:ascii="Arial" w:hAnsi="Arial" w:cs="Arial"/>
          <w:sz w:val="24"/>
          <w:szCs w:val="24"/>
        </w:rPr>
        <w:t xml:space="preserve"> form</w:t>
      </w:r>
      <w:r w:rsidR="00A074DD" w:rsidRPr="008815A5">
        <w:rPr>
          <w:rFonts w:ascii="Arial" w:hAnsi="Arial" w:cs="Arial"/>
          <w:sz w:val="24"/>
          <w:szCs w:val="24"/>
        </w:rPr>
        <w:t xml:space="preserve">, attached </w:t>
      </w:r>
      <w:r w:rsidR="00E4181D" w:rsidRPr="008815A5">
        <w:rPr>
          <w:rFonts w:ascii="Arial" w:hAnsi="Arial" w:cs="Arial"/>
          <w:sz w:val="24"/>
          <w:szCs w:val="24"/>
        </w:rPr>
        <w:t>hereto,</w:t>
      </w:r>
      <w:r w:rsidR="00A074DD" w:rsidRPr="008815A5">
        <w:rPr>
          <w:rFonts w:ascii="Arial" w:hAnsi="Arial" w:cs="Arial"/>
          <w:sz w:val="24"/>
          <w:szCs w:val="24"/>
        </w:rPr>
        <w:t xml:space="preserve"> and made a part hereof by reference as </w:t>
      </w:r>
      <w:r w:rsidR="00A074DD" w:rsidRPr="008815A5">
        <w:rPr>
          <w:rFonts w:ascii="Arial" w:hAnsi="Arial" w:cs="Arial"/>
          <w:sz w:val="24"/>
          <w:szCs w:val="24"/>
        </w:rPr>
        <w:lastRenderedPageBreak/>
        <w:t xml:space="preserve">Attachment </w:t>
      </w:r>
      <w:r w:rsidR="00A074DD">
        <w:rPr>
          <w:rFonts w:ascii="Arial" w:hAnsi="Arial" w:cs="Arial"/>
          <w:sz w:val="24"/>
          <w:szCs w:val="24"/>
        </w:rPr>
        <w:t>A</w:t>
      </w:r>
      <w:r w:rsidR="0074112B">
        <w:rPr>
          <w:rFonts w:ascii="Arial" w:hAnsi="Arial" w:cs="Arial"/>
          <w:sz w:val="24"/>
          <w:szCs w:val="24"/>
        </w:rPr>
        <w:t>. That shall be completed by the General Contractor and Sub-Contractor(s).</w:t>
      </w:r>
    </w:p>
    <w:p w14:paraId="579E1822" w14:textId="04698D41" w:rsidR="000C0148" w:rsidRDefault="000C0148" w:rsidP="00396A2C">
      <w:pPr>
        <w:pStyle w:val="ListParagraph"/>
        <w:numPr>
          <w:ilvl w:val="0"/>
          <w:numId w:val="15"/>
        </w:numPr>
        <w:spacing w:after="240" w:line="240" w:lineRule="auto"/>
        <w:contextualSpacing w:val="0"/>
        <w:rPr>
          <w:rFonts w:ascii="Arial" w:hAnsi="Arial" w:cs="Arial"/>
          <w:sz w:val="24"/>
          <w:szCs w:val="24"/>
        </w:rPr>
      </w:pPr>
      <w:r>
        <w:rPr>
          <w:rFonts w:ascii="Arial" w:hAnsi="Arial" w:cs="Arial"/>
          <w:sz w:val="24"/>
          <w:szCs w:val="24"/>
        </w:rPr>
        <w:t xml:space="preserve">Minority &amp; Women Business (Executive Order 12421): The </w:t>
      </w:r>
      <w:r w:rsidR="00B355FB">
        <w:rPr>
          <w:rFonts w:ascii="Arial" w:hAnsi="Arial" w:cs="Arial"/>
          <w:sz w:val="24"/>
          <w:szCs w:val="24"/>
        </w:rPr>
        <w:t xml:space="preserve">Owner/Developer </w:t>
      </w:r>
      <w:r>
        <w:rPr>
          <w:rFonts w:ascii="Arial" w:hAnsi="Arial" w:cs="Arial"/>
          <w:sz w:val="24"/>
          <w:szCs w:val="24"/>
        </w:rPr>
        <w:t xml:space="preserve">shall comply with Executive Order 12421 </w:t>
      </w:r>
      <w:r w:rsidR="0035358D">
        <w:rPr>
          <w:rFonts w:ascii="Arial" w:hAnsi="Arial" w:cs="Arial"/>
          <w:sz w:val="24"/>
          <w:szCs w:val="24"/>
        </w:rPr>
        <w:t xml:space="preserve">Minority and Women Business requirements to ensure that employment and other economic opportunities shall, to the greatest extent feasible, be directed to minorities and </w:t>
      </w:r>
      <w:r w:rsidR="00CC575F">
        <w:rPr>
          <w:rFonts w:ascii="Arial" w:hAnsi="Arial" w:cs="Arial"/>
          <w:sz w:val="24"/>
          <w:szCs w:val="24"/>
        </w:rPr>
        <w:t>w</w:t>
      </w:r>
      <w:r w:rsidR="0035358D">
        <w:rPr>
          <w:rFonts w:ascii="Arial" w:hAnsi="Arial" w:cs="Arial"/>
          <w:sz w:val="24"/>
          <w:szCs w:val="24"/>
        </w:rPr>
        <w:t xml:space="preserve">omen business owners. The </w:t>
      </w:r>
      <w:r w:rsidR="00B355FB">
        <w:rPr>
          <w:rFonts w:ascii="Arial" w:hAnsi="Arial" w:cs="Arial"/>
          <w:sz w:val="24"/>
          <w:szCs w:val="24"/>
        </w:rPr>
        <w:t xml:space="preserve">Owner/Developer </w:t>
      </w:r>
      <w:r w:rsidR="0035358D">
        <w:rPr>
          <w:rFonts w:ascii="Arial" w:hAnsi="Arial" w:cs="Arial"/>
          <w:sz w:val="24"/>
          <w:szCs w:val="24"/>
        </w:rPr>
        <w:t xml:space="preserve">shall submit a Housing and Human Services Department Contractor and </w:t>
      </w:r>
      <w:r w:rsidR="00B355FB">
        <w:rPr>
          <w:rFonts w:ascii="Arial" w:hAnsi="Arial" w:cs="Arial"/>
          <w:sz w:val="24"/>
          <w:szCs w:val="24"/>
        </w:rPr>
        <w:t>S</w:t>
      </w:r>
      <w:r w:rsidR="0035358D">
        <w:rPr>
          <w:rFonts w:ascii="Arial" w:hAnsi="Arial" w:cs="Arial"/>
          <w:sz w:val="24"/>
          <w:szCs w:val="24"/>
        </w:rPr>
        <w:t xml:space="preserve">ubcontractor Minority and Women Business Reporting form, attached </w:t>
      </w:r>
      <w:r w:rsidR="00E4181D">
        <w:rPr>
          <w:rFonts w:ascii="Arial" w:hAnsi="Arial" w:cs="Arial"/>
          <w:sz w:val="24"/>
          <w:szCs w:val="24"/>
        </w:rPr>
        <w:t>hereto,</w:t>
      </w:r>
      <w:r w:rsidR="0035358D">
        <w:rPr>
          <w:rFonts w:ascii="Arial" w:hAnsi="Arial" w:cs="Arial"/>
          <w:sz w:val="24"/>
          <w:szCs w:val="24"/>
        </w:rPr>
        <w:t xml:space="preserve"> and </w:t>
      </w:r>
      <w:r w:rsidR="00B355FB">
        <w:rPr>
          <w:rFonts w:ascii="Arial" w:hAnsi="Arial" w:cs="Arial"/>
          <w:sz w:val="24"/>
          <w:szCs w:val="24"/>
        </w:rPr>
        <w:t>made a part</w:t>
      </w:r>
      <w:r w:rsidR="0035358D">
        <w:rPr>
          <w:rFonts w:ascii="Arial" w:hAnsi="Arial" w:cs="Arial"/>
          <w:sz w:val="24"/>
          <w:szCs w:val="24"/>
        </w:rPr>
        <w:t xml:space="preserve"> hereof by reference as Attachment B.</w:t>
      </w:r>
      <w:r w:rsidR="0074112B">
        <w:rPr>
          <w:rFonts w:ascii="Arial" w:hAnsi="Arial" w:cs="Arial"/>
          <w:sz w:val="24"/>
          <w:szCs w:val="24"/>
        </w:rPr>
        <w:t xml:space="preserve"> That shall be completed by the General Contractor and Sub-Contractor(s).</w:t>
      </w:r>
    </w:p>
    <w:p w14:paraId="520BEB58" w14:textId="605C9721" w:rsidR="00574871" w:rsidRPr="00D41290" w:rsidRDefault="00574871" w:rsidP="00396A2C">
      <w:pPr>
        <w:pStyle w:val="ListParagraph"/>
        <w:numPr>
          <w:ilvl w:val="0"/>
          <w:numId w:val="15"/>
        </w:numPr>
        <w:spacing w:after="240" w:line="240" w:lineRule="auto"/>
        <w:contextualSpacing w:val="0"/>
        <w:rPr>
          <w:rFonts w:ascii="Arial" w:hAnsi="Arial" w:cs="Arial"/>
          <w:sz w:val="24"/>
          <w:szCs w:val="24"/>
        </w:rPr>
      </w:pPr>
      <w:r w:rsidRPr="00D41290">
        <w:rPr>
          <w:rFonts w:ascii="Arial" w:hAnsi="Arial" w:cs="Arial"/>
          <w:sz w:val="24"/>
          <w:szCs w:val="24"/>
        </w:rPr>
        <w:t>Procurement Standards:</w:t>
      </w:r>
      <w:r w:rsidR="000F1445">
        <w:rPr>
          <w:rFonts w:ascii="Arial" w:hAnsi="Arial" w:cs="Arial"/>
          <w:sz w:val="24"/>
          <w:szCs w:val="24"/>
        </w:rPr>
        <w:t xml:space="preserve"> </w:t>
      </w:r>
      <w:r w:rsidR="00BB0530" w:rsidRPr="00D41290">
        <w:rPr>
          <w:rFonts w:ascii="Arial" w:hAnsi="Arial" w:cs="Arial"/>
          <w:sz w:val="24"/>
          <w:szCs w:val="24"/>
        </w:rPr>
        <w:t>T</w:t>
      </w:r>
      <w:r w:rsidRPr="00D41290">
        <w:rPr>
          <w:rFonts w:ascii="Arial" w:hAnsi="Arial" w:cs="Arial"/>
          <w:sz w:val="24"/>
          <w:szCs w:val="24"/>
        </w:rPr>
        <w:t xml:space="preserve">he </w:t>
      </w:r>
      <w:r w:rsidR="00B355FB">
        <w:rPr>
          <w:rFonts w:ascii="Arial" w:hAnsi="Arial" w:cs="Arial"/>
          <w:sz w:val="24"/>
          <w:szCs w:val="24"/>
        </w:rPr>
        <w:t xml:space="preserve">Owner/Developer </w:t>
      </w:r>
      <w:r w:rsidRPr="00D41290">
        <w:rPr>
          <w:rFonts w:ascii="Arial" w:hAnsi="Arial" w:cs="Arial"/>
          <w:sz w:val="24"/>
          <w:szCs w:val="24"/>
        </w:rPr>
        <w:t>shall comply with the County’s Procurement Policy when bidding for a General Contractor</w:t>
      </w:r>
      <w:r w:rsidR="00162DDF" w:rsidRPr="00D41290">
        <w:rPr>
          <w:rFonts w:ascii="Arial" w:hAnsi="Arial" w:cs="Arial"/>
          <w:sz w:val="24"/>
          <w:szCs w:val="24"/>
        </w:rPr>
        <w:t>/Construction Manager</w:t>
      </w:r>
      <w:r w:rsidRPr="00D41290">
        <w:rPr>
          <w:rFonts w:ascii="Arial" w:hAnsi="Arial" w:cs="Arial"/>
          <w:sz w:val="24"/>
          <w:szCs w:val="24"/>
        </w:rPr>
        <w:t xml:space="preserve">. The </w:t>
      </w:r>
      <w:r w:rsidR="00B355FB">
        <w:rPr>
          <w:rFonts w:ascii="Arial" w:hAnsi="Arial" w:cs="Arial"/>
          <w:sz w:val="24"/>
          <w:szCs w:val="24"/>
        </w:rPr>
        <w:t xml:space="preserve">Owner/Developer </w:t>
      </w:r>
      <w:r w:rsidRPr="00D41290">
        <w:rPr>
          <w:rFonts w:ascii="Arial" w:hAnsi="Arial" w:cs="Arial"/>
          <w:sz w:val="24"/>
          <w:szCs w:val="24"/>
        </w:rPr>
        <w:t xml:space="preserve">understands that construction shall not begin until the </w:t>
      </w:r>
      <w:r w:rsidR="00B355FB">
        <w:rPr>
          <w:rFonts w:ascii="Arial" w:hAnsi="Arial" w:cs="Arial"/>
          <w:sz w:val="24"/>
          <w:szCs w:val="24"/>
        </w:rPr>
        <w:t xml:space="preserve">Owner/Developer’s </w:t>
      </w:r>
      <w:r w:rsidRPr="00D41290">
        <w:rPr>
          <w:rFonts w:ascii="Arial" w:hAnsi="Arial" w:cs="Arial"/>
          <w:sz w:val="24"/>
          <w:szCs w:val="24"/>
        </w:rPr>
        <w:t>three bid packet</w:t>
      </w:r>
      <w:r w:rsidR="00E949A4" w:rsidRPr="00D41290">
        <w:rPr>
          <w:rFonts w:ascii="Arial" w:hAnsi="Arial" w:cs="Arial"/>
          <w:sz w:val="24"/>
          <w:szCs w:val="24"/>
        </w:rPr>
        <w:t>s</w:t>
      </w:r>
      <w:r w:rsidRPr="00D41290">
        <w:rPr>
          <w:rFonts w:ascii="Arial" w:hAnsi="Arial" w:cs="Arial"/>
          <w:sz w:val="24"/>
          <w:szCs w:val="24"/>
        </w:rPr>
        <w:t xml:space="preserve"> ha</w:t>
      </w:r>
      <w:r w:rsidR="00E949A4" w:rsidRPr="00D41290">
        <w:rPr>
          <w:rFonts w:ascii="Arial" w:hAnsi="Arial" w:cs="Arial"/>
          <w:sz w:val="24"/>
          <w:szCs w:val="24"/>
        </w:rPr>
        <w:t>ve</w:t>
      </w:r>
      <w:r w:rsidRPr="00D41290">
        <w:rPr>
          <w:rFonts w:ascii="Arial" w:hAnsi="Arial" w:cs="Arial"/>
          <w:sz w:val="24"/>
          <w:szCs w:val="24"/>
        </w:rPr>
        <w:t xml:space="preserve"> been reviewed and approved by the </w:t>
      </w:r>
      <w:bookmarkStart w:id="3" w:name="_Hlk228870447"/>
      <w:r w:rsidRPr="00D41290">
        <w:rPr>
          <w:rFonts w:ascii="Arial" w:hAnsi="Arial" w:cs="Arial"/>
          <w:sz w:val="24"/>
          <w:szCs w:val="24"/>
        </w:rPr>
        <w:t>County.</w:t>
      </w:r>
    </w:p>
    <w:p w14:paraId="2E505FAB" w14:textId="1E55C1D3" w:rsidR="00574871" w:rsidRDefault="00574871" w:rsidP="00A907BF">
      <w:pPr>
        <w:pStyle w:val="Heading2"/>
        <w:spacing w:before="0" w:after="240" w:line="240" w:lineRule="auto"/>
        <w:rPr>
          <w:rFonts w:ascii="Arial" w:hAnsi="Arial" w:cs="Arial"/>
          <w:b/>
          <w:color w:val="auto"/>
          <w:sz w:val="24"/>
        </w:rPr>
      </w:pPr>
      <w:bookmarkStart w:id="4" w:name="_Toc206681707"/>
      <w:r w:rsidRPr="00D41290">
        <w:rPr>
          <w:rFonts w:ascii="Arial" w:hAnsi="Arial" w:cs="Arial"/>
          <w:b/>
          <w:color w:val="auto"/>
          <w:sz w:val="24"/>
        </w:rPr>
        <w:t>SECTION III</w:t>
      </w:r>
      <w:r w:rsidR="00806F9F">
        <w:rPr>
          <w:rFonts w:ascii="Arial" w:hAnsi="Arial" w:cs="Arial"/>
          <w:b/>
          <w:color w:val="auto"/>
          <w:sz w:val="24"/>
        </w:rPr>
        <w:t>.</w:t>
      </w:r>
      <w:r w:rsidRPr="00D41290">
        <w:rPr>
          <w:rFonts w:ascii="Arial" w:hAnsi="Arial" w:cs="Arial"/>
          <w:b/>
          <w:color w:val="auto"/>
          <w:sz w:val="24"/>
        </w:rPr>
        <w:t xml:space="preserve">  TIMING AND DURATION OF AGREEMENT</w:t>
      </w:r>
      <w:bookmarkEnd w:id="4"/>
    </w:p>
    <w:p w14:paraId="5DB1FEB5" w14:textId="0DE859EC" w:rsidR="00FC75FA" w:rsidRPr="00FC75FA" w:rsidRDefault="00FC75FA" w:rsidP="00FC75FA">
      <w:pPr>
        <w:spacing w:after="240" w:line="240" w:lineRule="auto"/>
        <w:ind w:firstLine="720"/>
      </w:pPr>
      <w:r w:rsidRPr="00FC75FA">
        <w:rPr>
          <w:rFonts w:ascii="Arial" w:hAnsi="Arial" w:cs="Arial"/>
          <w:sz w:val="24"/>
          <w:szCs w:val="24"/>
        </w:rPr>
        <w:t xml:space="preserve">The </w:t>
      </w:r>
      <w:proofErr w:type="gramStart"/>
      <w:r w:rsidRPr="00FC75FA">
        <w:rPr>
          <w:rFonts w:ascii="Arial" w:hAnsi="Arial" w:cs="Arial"/>
          <w:sz w:val="24"/>
          <w:szCs w:val="24"/>
        </w:rPr>
        <w:t>term</w:t>
      </w:r>
      <w:proofErr w:type="gramEnd"/>
      <w:r w:rsidRPr="00FC75FA">
        <w:rPr>
          <w:rFonts w:ascii="Arial" w:hAnsi="Arial" w:cs="Arial"/>
          <w:sz w:val="24"/>
          <w:szCs w:val="24"/>
        </w:rPr>
        <w:t xml:space="preserve"> of this agreement between the County and </w:t>
      </w:r>
      <w:r w:rsidR="00E81E21">
        <w:rPr>
          <w:rFonts w:ascii="Arial" w:hAnsi="Arial" w:cs="Arial"/>
          <w:sz w:val="24"/>
          <w:szCs w:val="24"/>
        </w:rPr>
        <w:t>Housing for Homeless, Inc.</w:t>
      </w:r>
      <w:r w:rsidRPr="00FC75FA">
        <w:rPr>
          <w:rFonts w:ascii="Arial" w:hAnsi="Arial" w:cs="Arial"/>
          <w:sz w:val="24"/>
          <w:szCs w:val="24"/>
        </w:rPr>
        <w:t xml:space="preserve"> shall begin on the date of execution by both parties and shall continue for the affordability period unless amended in accordance with the provisions of this agreement.</w:t>
      </w:r>
    </w:p>
    <w:p w14:paraId="403A33BE" w14:textId="12006780" w:rsidR="00574871" w:rsidRPr="00F065BD" w:rsidRDefault="00574871" w:rsidP="00F37977">
      <w:pPr>
        <w:pStyle w:val="Heading2"/>
        <w:spacing w:before="0" w:after="240" w:line="240" w:lineRule="auto"/>
        <w:rPr>
          <w:rFonts w:ascii="Arial" w:hAnsi="Arial" w:cs="Arial"/>
          <w:b/>
          <w:color w:val="auto"/>
          <w:sz w:val="24"/>
        </w:rPr>
      </w:pPr>
      <w:bookmarkStart w:id="5" w:name="_Toc206681708"/>
      <w:bookmarkEnd w:id="3"/>
      <w:r w:rsidRPr="00F065BD">
        <w:rPr>
          <w:rFonts w:ascii="Arial" w:hAnsi="Arial" w:cs="Arial"/>
          <w:b/>
          <w:color w:val="auto"/>
          <w:sz w:val="24"/>
        </w:rPr>
        <w:t>SECTION IV</w:t>
      </w:r>
      <w:r w:rsidR="00806F9F" w:rsidRPr="00F065BD">
        <w:rPr>
          <w:rFonts w:ascii="Arial" w:hAnsi="Arial" w:cs="Arial"/>
          <w:b/>
          <w:color w:val="auto"/>
          <w:sz w:val="24"/>
        </w:rPr>
        <w:t>.</w:t>
      </w:r>
      <w:r w:rsidRPr="00F065BD">
        <w:rPr>
          <w:rFonts w:ascii="Arial" w:hAnsi="Arial" w:cs="Arial"/>
          <w:b/>
          <w:color w:val="auto"/>
          <w:sz w:val="24"/>
        </w:rPr>
        <w:t xml:space="preserve">  PROPOSED BUDGET</w:t>
      </w:r>
      <w:r w:rsidR="00806F9F" w:rsidRPr="00F065BD">
        <w:rPr>
          <w:rFonts w:ascii="Arial" w:hAnsi="Arial" w:cs="Arial"/>
          <w:b/>
          <w:color w:val="auto"/>
          <w:sz w:val="24"/>
        </w:rPr>
        <w:t>:</w:t>
      </w:r>
      <w:bookmarkEnd w:id="5"/>
    </w:p>
    <w:p w14:paraId="13DFC6E9" w14:textId="4D9178FC" w:rsidR="00574871" w:rsidRPr="00F37977" w:rsidRDefault="00574871" w:rsidP="00396A2C">
      <w:pPr>
        <w:pStyle w:val="ListParagraph"/>
        <w:widowControl w:val="0"/>
        <w:numPr>
          <w:ilvl w:val="0"/>
          <w:numId w:val="24"/>
        </w:numPr>
        <w:spacing w:after="240" w:line="240" w:lineRule="auto"/>
        <w:contextualSpacing w:val="0"/>
        <w:rPr>
          <w:rFonts w:ascii="Arial" w:hAnsi="Arial" w:cs="Arial"/>
          <w:sz w:val="24"/>
          <w:szCs w:val="24"/>
        </w:rPr>
      </w:pPr>
      <w:r w:rsidRPr="00F37977">
        <w:rPr>
          <w:rFonts w:ascii="Arial" w:hAnsi="Arial" w:cs="Arial"/>
          <w:sz w:val="24"/>
          <w:szCs w:val="24"/>
        </w:rPr>
        <w:t xml:space="preserve">The </w:t>
      </w:r>
      <w:r w:rsidR="00B355FB">
        <w:rPr>
          <w:rFonts w:ascii="Arial" w:hAnsi="Arial" w:cs="Arial"/>
          <w:sz w:val="24"/>
          <w:szCs w:val="24"/>
        </w:rPr>
        <w:t>Owner/Developer</w:t>
      </w:r>
      <w:r w:rsidRPr="00F37977">
        <w:rPr>
          <w:rFonts w:ascii="Arial" w:hAnsi="Arial" w:cs="Arial"/>
          <w:sz w:val="24"/>
          <w:szCs w:val="24"/>
        </w:rPr>
        <w:t xml:space="preserve"> agrees and understands that the total amount to be paid by the County under this Agreement shall not exceed the awarded HOME Investment Partnership Program funds in an amount </w:t>
      </w:r>
      <w:r w:rsidR="00DC1C20" w:rsidRPr="00F37977">
        <w:rPr>
          <w:rFonts w:ascii="Arial" w:hAnsi="Arial" w:cs="Arial"/>
          <w:sz w:val="24"/>
          <w:szCs w:val="24"/>
        </w:rPr>
        <w:t xml:space="preserve">of </w:t>
      </w:r>
      <w:r w:rsidRPr="00F37977">
        <w:rPr>
          <w:rFonts w:ascii="Arial" w:hAnsi="Arial" w:cs="Arial"/>
          <w:sz w:val="24"/>
          <w:szCs w:val="24"/>
        </w:rPr>
        <w:t xml:space="preserve">up to </w:t>
      </w:r>
      <w:r w:rsidRPr="00E81E21">
        <w:rPr>
          <w:rFonts w:ascii="Arial" w:hAnsi="Arial" w:cs="Arial"/>
          <w:b/>
          <w:bCs/>
          <w:sz w:val="24"/>
          <w:szCs w:val="24"/>
        </w:rPr>
        <w:t>$</w:t>
      </w:r>
      <w:r w:rsidR="00E81E21" w:rsidRPr="00E81E21">
        <w:rPr>
          <w:rFonts w:ascii="Arial" w:hAnsi="Arial" w:cs="Arial"/>
          <w:b/>
          <w:bCs/>
          <w:sz w:val="24"/>
          <w:szCs w:val="24"/>
        </w:rPr>
        <w:t>20,000</w:t>
      </w:r>
      <w:r w:rsidRPr="00E81E21">
        <w:rPr>
          <w:rFonts w:ascii="Arial" w:hAnsi="Arial" w:cs="Arial"/>
          <w:sz w:val="24"/>
          <w:szCs w:val="24"/>
        </w:rPr>
        <w:t>.</w:t>
      </w:r>
    </w:p>
    <w:p w14:paraId="0ADE85AE" w14:textId="7D4B73ED" w:rsidR="00574871" w:rsidRDefault="00574871" w:rsidP="00396A2C">
      <w:pPr>
        <w:pStyle w:val="ListParagraph"/>
        <w:numPr>
          <w:ilvl w:val="0"/>
          <w:numId w:val="24"/>
        </w:numPr>
        <w:spacing w:after="240" w:line="240" w:lineRule="auto"/>
        <w:contextualSpacing w:val="0"/>
        <w:rPr>
          <w:rFonts w:ascii="Arial" w:hAnsi="Arial" w:cs="Arial"/>
          <w:sz w:val="24"/>
          <w:szCs w:val="24"/>
        </w:rPr>
      </w:pPr>
      <w:r w:rsidRPr="0060615A">
        <w:rPr>
          <w:rFonts w:ascii="Arial" w:hAnsi="Arial" w:cs="Arial"/>
          <w:sz w:val="24"/>
          <w:szCs w:val="24"/>
        </w:rPr>
        <w:t xml:space="preserve">A proposed budget has been submitted by </w:t>
      </w:r>
      <w:r w:rsidR="00B355FB">
        <w:rPr>
          <w:rFonts w:ascii="Arial" w:hAnsi="Arial" w:cs="Arial"/>
          <w:sz w:val="24"/>
          <w:szCs w:val="24"/>
        </w:rPr>
        <w:t xml:space="preserve">Owner/Developer </w:t>
      </w:r>
      <w:r w:rsidRPr="0060615A">
        <w:rPr>
          <w:rFonts w:ascii="Arial" w:hAnsi="Arial" w:cs="Arial"/>
          <w:sz w:val="24"/>
          <w:szCs w:val="24"/>
        </w:rPr>
        <w:t xml:space="preserve">as part of the </w:t>
      </w:r>
      <w:r w:rsidR="00B355FB">
        <w:rPr>
          <w:rFonts w:ascii="Arial" w:hAnsi="Arial" w:cs="Arial"/>
          <w:sz w:val="24"/>
          <w:szCs w:val="24"/>
        </w:rPr>
        <w:t xml:space="preserve">Owner/Developer’s </w:t>
      </w:r>
      <w:r w:rsidRPr="0060615A">
        <w:rPr>
          <w:rFonts w:ascii="Arial" w:hAnsi="Arial" w:cs="Arial"/>
          <w:sz w:val="24"/>
          <w:szCs w:val="24"/>
        </w:rPr>
        <w:t xml:space="preserve">proposal. The </w:t>
      </w:r>
      <w:r w:rsidR="00B355FB">
        <w:rPr>
          <w:rFonts w:ascii="Arial" w:hAnsi="Arial" w:cs="Arial"/>
          <w:sz w:val="24"/>
          <w:szCs w:val="24"/>
        </w:rPr>
        <w:t xml:space="preserve">Owner/Developer </w:t>
      </w:r>
      <w:r w:rsidRPr="0060615A">
        <w:rPr>
          <w:rFonts w:ascii="Arial" w:hAnsi="Arial" w:cs="Arial"/>
          <w:sz w:val="24"/>
          <w:szCs w:val="24"/>
        </w:rPr>
        <w:t xml:space="preserve">understands that the </w:t>
      </w:r>
      <w:r w:rsidR="00B355FB">
        <w:rPr>
          <w:rFonts w:ascii="Arial" w:hAnsi="Arial" w:cs="Arial"/>
          <w:sz w:val="24"/>
          <w:szCs w:val="24"/>
        </w:rPr>
        <w:t xml:space="preserve">Owner/Developer </w:t>
      </w:r>
      <w:r w:rsidRPr="0060615A">
        <w:rPr>
          <w:rFonts w:ascii="Arial" w:hAnsi="Arial" w:cs="Arial"/>
          <w:sz w:val="24"/>
          <w:szCs w:val="24"/>
        </w:rPr>
        <w:t xml:space="preserve">shall submit a final budget, based upon the work write up report prepared by the </w:t>
      </w:r>
      <w:r w:rsidR="00B355FB">
        <w:rPr>
          <w:rFonts w:ascii="Arial" w:hAnsi="Arial" w:cs="Arial"/>
          <w:sz w:val="24"/>
          <w:szCs w:val="24"/>
        </w:rPr>
        <w:t xml:space="preserve">Owner/Developer </w:t>
      </w:r>
      <w:r w:rsidRPr="0060615A">
        <w:rPr>
          <w:rFonts w:ascii="Arial" w:hAnsi="Arial" w:cs="Arial"/>
          <w:sz w:val="24"/>
          <w:szCs w:val="24"/>
        </w:rPr>
        <w:t>and approved by the County</w:t>
      </w:r>
      <w:r w:rsidR="00DC1C20" w:rsidRPr="0060615A">
        <w:rPr>
          <w:rFonts w:ascii="Arial" w:hAnsi="Arial" w:cs="Arial"/>
          <w:sz w:val="24"/>
          <w:szCs w:val="24"/>
        </w:rPr>
        <w:t>,</w:t>
      </w:r>
      <w:r w:rsidRPr="0060615A">
        <w:rPr>
          <w:rFonts w:ascii="Arial" w:hAnsi="Arial" w:cs="Arial"/>
          <w:sz w:val="24"/>
          <w:szCs w:val="24"/>
        </w:rPr>
        <w:t xml:space="preserve"> </w:t>
      </w:r>
      <w:bookmarkStart w:id="6" w:name="_Hlk145332774"/>
      <w:r w:rsidRPr="0060615A">
        <w:rPr>
          <w:rFonts w:ascii="Arial" w:hAnsi="Arial" w:cs="Arial"/>
          <w:sz w:val="24"/>
          <w:szCs w:val="24"/>
        </w:rPr>
        <w:t>if applicable</w:t>
      </w:r>
      <w:bookmarkEnd w:id="6"/>
      <w:r w:rsidRPr="0060615A">
        <w:rPr>
          <w:rFonts w:ascii="Arial" w:hAnsi="Arial" w:cs="Arial"/>
          <w:sz w:val="24"/>
          <w:szCs w:val="24"/>
        </w:rPr>
        <w:t xml:space="preserve">, and as it relates to construction/rehabilitation, soft costs, development fees, and other allowable costs/activities prior to any fund usage or disbursement. Said budget shall identify all sources and uses of funds, and </w:t>
      </w:r>
      <w:proofErr w:type="gramStart"/>
      <w:r w:rsidRPr="0060615A">
        <w:rPr>
          <w:rFonts w:ascii="Arial" w:hAnsi="Arial" w:cs="Arial"/>
          <w:sz w:val="24"/>
          <w:szCs w:val="24"/>
        </w:rPr>
        <w:t>allocated</w:t>
      </w:r>
      <w:proofErr w:type="gramEnd"/>
      <w:r w:rsidRPr="0060615A">
        <w:rPr>
          <w:rFonts w:ascii="Arial" w:hAnsi="Arial" w:cs="Arial"/>
          <w:sz w:val="24"/>
          <w:szCs w:val="24"/>
        </w:rPr>
        <w:t xml:space="preserve"> HOME Investment Partnership Program and non-HOME Investment Partnership Program funds to activities or line items.</w:t>
      </w:r>
    </w:p>
    <w:p w14:paraId="15BB1E0F" w14:textId="52AB45D4" w:rsidR="00F03369" w:rsidRPr="00D41290" w:rsidRDefault="00574871" w:rsidP="00396A2C">
      <w:pPr>
        <w:pStyle w:val="ListParagraph"/>
        <w:numPr>
          <w:ilvl w:val="0"/>
          <w:numId w:val="24"/>
        </w:numPr>
        <w:spacing w:after="240" w:line="240" w:lineRule="auto"/>
        <w:contextualSpacing w:val="0"/>
        <w:rPr>
          <w:rFonts w:ascii="Arial" w:hAnsi="Arial" w:cs="Arial"/>
          <w:sz w:val="24"/>
          <w:szCs w:val="24"/>
        </w:rPr>
      </w:pPr>
      <w:r w:rsidRPr="00D41290">
        <w:rPr>
          <w:rFonts w:ascii="Arial" w:hAnsi="Arial" w:cs="Arial"/>
          <w:sz w:val="24"/>
          <w:szCs w:val="24"/>
        </w:rPr>
        <w:t xml:space="preserve">Eligible Use of Funds: </w:t>
      </w:r>
      <w:r w:rsidR="007232FA">
        <w:rPr>
          <w:rFonts w:ascii="Arial" w:hAnsi="Arial" w:cs="Arial"/>
          <w:sz w:val="24"/>
          <w:szCs w:val="24"/>
        </w:rPr>
        <w:t>F</w:t>
      </w:r>
      <w:r w:rsidRPr="00D41290">
        <w:rPr>
          <w:rFonts w:ascii="Arial" w:hAnsi="Arial" w:cs="Arial"/>
          <w:sz w:val="24"/>
          <w:szCs w:val="24"/>
        </w:rPr>
        <w:t xml:space="preserve">unds may be used solely for the purpose of </w:t>
      </w:r>
      <w:r w:rsidR="00091D74" w:rsidRPr="00D41290">
        <w:rPr>
          <w:rFonts w:ascii="Arial" w:hAnsi="Arial" w:cs="Arial"/>
          <w:sz w:val="24"/>
          <w:szCs w:val="24"/>
        </w:rPr>
        <w:t>construction/</w:t>
      </w:r>
      <w:r w:rsidRPr="00D41290">
        <w:rPr>
          <w:rFonts w:ascii="Arial" w:hAnsi="Arial" w:cs="Arial"/>
          <w:sz w:val="24"/>
          <w:szCs w:val="24"/>
        </w:rPr>
        <w:t>rehabilitation of the property that has been approved by the County.</w:t>
      </w:r>
    </w:p>
    <w:p w14:paraId="467CE19E" w14:textId="724F130D" w:rsidR="00574871" w:rsidRPr="00825EFE" w:rsidRDefault="00574871" w:rsidP="00396A2C">
      <w:pPr>
        <w:pStyle w:val="ListParagraph"/>
        <w:numPr>
          <w:ilvl w:val="0"/>
          <w:numId w:val="24"/>
        </w:numPr>
        <w:spacing w:after="240" w:line="240" w:lineRule="auto"/>
        <w:contextualSpacing w:val="0"/>
        <w:rPr>
          <w:rFonts w:ascii="Arial" w:hAnsi="Arial" w:cs="Arial"/>
          <w:sz w:val="24"/>
          <w:szCs w:val="24"/>
        </w:rPr>
      </w:pPr>
      <w:r w:rsidRPr="00825EFE">
        <w:rPr>
          <w:rFonts w:ascii="Arial" w:hAnsi="Arial" w:cs="Arial"/>
          <w:sz w:val="24"/>
          <w:szCs w:val="24"/>
        </w:rPr>
        <w:t xml:space="preserve">Ineligible Uses of Funds: </w:t>
      </w:r>
      <w:r w:rsidR="007232FA">
        <w:rPr>
          <w:rFonts w:ascii="Arial" w:hAnsi="Arial" w:cs="Arial"/>
          <w:sz w:val="24"/>
          <w:szCs w:val="24"/>
        </w:rPr>
        <w:t>F</w:t>
      </w:r>
      <w:r w:rsidRPr="00825EFE">
        <w:rPr>
          <w:rFonts w:ascii="Arial" w:hAnsi="Arial" w:cs="Arial"/>
          <w:sz w:val="24"/>
          <w:szCs w:val="24"/>
        </w:rPr>
        <w:t xml:space="preserve">unds may not be used for supportive services. Costs, expenses, and items which would be disallowed as supportive services shall include, but not be limited to, back taxes, security or utility deposits, maintenance </w:t>
      </w:r>
      <w:r w:rsidRPr="00825EFE">
        <w:rPr>
          <w:rFonts w:ascii="Arial" w:hAnsi="Arial" w:cs="Arial"/>
          <w:sz w:val="24"/>
          <w:szCs w:val="24"/>
        </w:rPr>
        <w:lastRenderedPageBreak/>
        <w:t>costs, code enforcement fines and/or liens, homeowner association fees, or condominium fees.</w:t>
      </w:r>
    </w:p>
    <w:p w14:paraId="3FE83EC5" w14:textId="430B501F" w:rsidR="00574871" w:rsidRDefault="00D76E3B" w:rsidP="00396A2C">
      <w:pPr>
        <w:pStyle w:val="ListParagraph"/>
        <w:numPr>
          <w:ilvl w:val="0"/>
          <w:numId w:val="24"/>
        </w:numPr>
        <w:spacing w:after="240" w:line="240" w:lineRule="auto"/>
        <w:rPr>
          <w:rFonts w:ascii="Arial" w:hAnsi="Arial" w:cs="Arial"/>
          <w:sz w:val="24"/>
          <w:szCs w:val="24"/>
        </w:rPr>
      </w:pPr>
      <w:r w:rsidRPr="0060615A">
        <w:rPr>
          <w:rFonts w:ascii="Arial" w:hAnsi="Arial" w:cs="Arial"/>
          <w:sz w:val="24"/>
          <w:szCs w:val="24"/>
        </w:rPr>
        <w:t>T</w:t>
      </w:r>
      <w:r w:rsidR="00574871" w:rsidRPr="0060615A">
        <w:rPr>
          <w:rFonts w:ascii="Arial" w:hAnsi="Arial" w:cs="Arial"/>
          <w:sz w:val="24"/>
          <w:szCs w:val="24"/>
        </w:rPr>
        <w:t xml:space="preserve">he County shall not </w:t>
      </w:r>
      <w:r w:rsidR="00A975E8" w:rsidRPr="0060615A">
        <w:rPr>
          <w:rFonts w:ascii="Arial" w:hAnsi="Arial" w:cs="Arial"/>
          <w:sz w:val="24"/>
          <w:szCs w:val="24"/>
        </w:rPr>
        <w:t>pay or</w:t>
      </w:r>
      <w:r w:rsidR="00574871" w:rsidRPr="0060615A">
        <w:rPr>
          <w:rFonts w:ascii="Arial" w:hAnsi="Arial" w:cs="Arial"/>
          <w:sz w:val="24"/>
          <w:szCs w:val="24"/>
        </w:rPr>
        <w:t xml:space="preserve"> reimburse the </w:t>
      </w:r>
      <w:r w:rsidR="00B355FB">
        <w:rPr>
          <w:rFonts w:ascii="Arial" w:hAnsi="Arial" w:cs="Arial"/>
          <w:sz w:val="24"/>
          <w:szCs w:val="24"/>
        </w:rPr>
        <w:t xml:space="preserve">Owner/Developer </w:t>
      </w:r>
      <w:r w:rsidR="00574871" w:rsidRPr="0060615A">
        <w:rPr>
          <w:rFonts w:ascii="Arial" w:hAnsi="Arial" w:cs="Arial"/>
          <w:sz w:val="24"/>
          <w:szCs w:val="24"/>
        </w:rPr>
        <w:t>for any interest charges, late payment charges, or litigation expenses, such as, but not limited to</w:t>
      </w:r>
      <w:r w:rsidR="000F1445">
        <w:rPr>
          <w:rFonts w:ascii="Arial" w:hAnsi="Arial" w:cs="Arial"/>
          <w:sz w:val="24"/>
          <w:szCs w:val="24"/>
        </w:rPr>
        <w:t>;</w:t>
      </w:r>
      <w:r w:rsidR="00574871" w:rsidRPr="0060615A">
        <w:rPr>
          <w:rFonts w:ascii="Arial" w:hAnsi="Arial" w:cs="Arial"/>
          <w:sz w:val="24"/>
          <w:szCs w:val="24"/>
        </w:rPr>
        <w:t xml:space="preserve"> attorney fees and legal costs</w:t>
      </w:r>
      <w:r w:rsidR="00DC1C20" w:rsidRPr="0060615A">
        <w:rPr>
          <w:rFonts w:ascii="Arial" w:hAnsi="Arial" w:cs="Arial"/>
          <w:sz w:val="24"/>
          <w:szCs w:val="24"/>
        </w:rPr>
        <w:t xml:space="preserve"> that</w:t>
      </w:r>
      <w:r w:rsidR="00574871" w:rsidRPr="0060615A">
        <w:rPr>
          <w:rFonts w:ascii="Arial" w:hAnsi="Arial" w:cs="Arial"/>
          <w:sz w:val="24"/>
          <w:szCs w:val="24"/>
        </w:rPr>
        <w:t xml:space="preserve"> the </w:t>
      </w:r>
      <w:r w:rsidR="00B355FB">
        <w:rPr>
          <w:rFonts w:ascii="Arial" w:hAnsi="Arial" w:cs="Arial"/>
          <w:sz w:val="24"/>
          <w:szCs w:val="24"/>
        </w:rPr>
        <w:t xml:space="preserve">Owner/Developer </w:t>
      </w:r>
      <w:r w:rsidR="00574871" w:rsidRPr="0060615A">
        <w:rPr>
          <w:rFonts w:ascii="Arial" w:hAnsi="Arial" w:cs="Arial"/>
          <w:sz w:val="24"/>
          <w:szCs w:val="24"/>
        </w:rPr>
        <w:t>may incur</w:t>
      </w:r>
      <w:r w:rsidR="00091D74" w:rsidRPr="0060615A">
        <w:rPr>
          <w:rFonts w:ascii="Arial" w:hAnsi="Arial" w:cs="Arial"/>
          <w:sz w:val="24"/>
          <w:szCs w:val="24"/>
        </w:rPr>
        <w:t>, including, but not limited to</w:t>
      </w:r>
      <w:r w:rsidR="000F1445">
        <w:rPr>
          <w:rFonts w:ascii="Arial" w:hAnsi="Arial" w:cs="Arial"/>
          <w:sz w:val="24"/>
          <w:szCs w:val="24"/>
        </w:rPr>
        <w:t>;</w:t>
      </w:r>
      <w:r w:rsidR="00574871" w:rsidRPr="0060615A">
        <w:rPr>
          <w:rFonts w:ascii="Arial" w:hAnsi="Arial" w:cs="Arial"/>
          <w:sz w:val="24"/>
          <w:szCs w:val="24"/>
        </w:rPr>
        <w:t xml:space="preserve"> for the </w:t>
      </w:r>
      <w:r w:rsidR="00B355FB">
        <w:rPr>
          <w:rFonts w:ascii="Arial" w:hAnsi="Arial" w:cs="Arial"/>
          <w:sz w:val="24"/>
          <w:szCs w:val="24"/>
        </w:rPr>
        <w:t xml:space="preserve">Owner/Developer’s </w:t>
      </w:r>
      <w:r w:rsidR="00574871" w:rsidRPr="0060615A">
        <w:rPr>
          <w:rFonts w:ascii="Arial" w:hAnsi="Arial" w:cs="Arial"/>
          <w:sz w:val="24"/>
          <w:szCs w:val="24"/>
        </w:rPr>
        <w:t xml:space="preserve">failure to pay any subcontractors and/or supplier in a timely manner as provided by this </w:t>
      </w:r>
      <w:r w:rsidR="00FC0263" w:rsidRPr="0060615A">
        <w:rPr>
          <w:rFonts w:ascii="Arial" w:hAnsi="Arial" w:cs="Arial"/>
          <w:sz w:val="24"/>
          <w:szCs w:val="24"/>
        </w:rPr>
        <w:t>A</w:t>
      </w:r>
      <w:r w:rsidR="00574871" w:rsidRPr="0060615A">
        <w:rPr>
          <w:rFonts w:ascii="Arial" w:hAnsi="Arial" w:cs="Arial"/>
          <w:sz w:val="24"/>
          <w:szCs w:val="24"/>
        </w:rPr>
        <w:t>greement or statute.</w:t>
      </w:r>
    </w:p>
    <w:p w14:paraId="55AA1C7B" w14:textId="77777777" w:rsidR="00E81E21" w:rsidRPr="00E81E21" w:rsidRDefault="00E81E21" w:rsidP="00E81E21">
      <w:pPr>
        <w:spacing w:after="240" w:line="240" w:lineRule="auto"/>
        <w:rPr>
          <w:rFonts w:ascii="Arial" w:hAnsi="Arial" w:cs="Arial"/>
          <w:sz w:val="24"/>
          <w:szCs w:val="24"/>
        </w:rPr>
      </w:pPr>
    </w:p>
    <w:tbl>
      <w:tblPr>
        <w:tblStyle w:val="TableGrid"/>
        <w:tblW w:w="0" w:type="auto"/>
        <w:tblLook w:val="04A0" w:firstRow="1" w:lastRow="0" w:firstColumn="1" w:lastColumn="0" w:noHBand="0" w:noVBand="1"/>
      </w:tblPr>
      <w:tblGrid>
        <w:gridCol w:w="3595"/>
        <w:gridCol w:w="2638"/>
        <w:gridCol w:w="3117"/>
      </w:tblGrid>
      <w:tr w:rsidR="00D41290" w:rsidRPr="00D41290" w14:paraId="3AAB2590" w14:textId="77777777" w:rsidTr="004A32AE">
        <w:tc>
          <w:tcPr>
            <w:tcW w:w="3595" w:type="dxa"/>
          </w:tcPr>
          <w:p w14:paraId="4BBCD346" w14:textId="77777777" w:rsidR="00C44BAC" w:rsidRPr="00F065BD" w:rsidRDefault="00C44BAC" w:rsidP="00C44BAC">
            <w:pPr>
              <w:jc w:val="center"/>
              <w:rPr>
                <w:rFonts w:ascii="Arial" w:hAnsi="Arial" w:cs="Arial"/>
                <w:b/>
                <w:sz w:val="24"/>
                <w:szCs w:val="24"/>
              </w:rPr>
            </w:pPr>
            <w:r w:rsidRPr="00F065BD">
              <w:rPr>
                <w:rFonts w:ascii="Arial" w:hAnsi="Arial" w:cs="Arial"/>
                <w:b/>
                <w:sz w:val="24"/>
                <w:szCs w:val="24"/>
              </w:rPr>
              <w:t>Budgeted Item</w:t>
            </w:r>
          </w:p>
        </w:tc>
        <w:tc>
          <w:tcPr>
            <w:tcW w:w="2638" w:type="dxa"/>
          </w:tcPr>
          <w:p w14:paraId="2601F7C0" w14:textId="77777777" w:rsidR="00C44BAC" w:rsidRPr="00F065BD" w:rsidRDefault="00C44BAC" w:rsidP="00C44BAC">
            <w:pPr>
              <w:jc w:val="center"/>
              <w:rPr>
                <w:rFonts w:ascii="Arial" w:hAnsi="Arial" w:cs="Arial"/>
                <w:b/>
                <w:sz w:val="24"/>
                <w:szCs w:val="24"/>
              </w:rPr>
            </w:pPr>
            <w:r w:rsidRPr="00F065BD">
              <w:rPr>
                <w:rFonts w:ascii="Arial" w:hAnsi="Arial" w:cs="Arial"/>
                <w:b/>
                <w:sz w:val="24"/>
                <w:szCs w:val="24"/>
              </w:rPr>
              <w:t>Amount</w:t>
            </w:r>
          </w:p>
        </w:tc>
        <w:tc>
          <w:tcPr>
            <w:tcW w:w="3117" w:type="dxa"/>
          </w:tcPr>
          <w:p w14:paraId="348A59FE" w14:textId="77777777" w:rsidR="00C44BAC" w:rsidRPr="00F065BD" w:rsidRDefault="00C44BAC" w:rsidP="00C44BAC">
            <w:pPr>
              <w:jc w:val="center"/>
              <w:rPr>
                <w:rFonts w:ascii="Arial" w:hAnsi="Arial" w:cs="Arial"/>
                <w:b/>
                <w:sz w:val="24"/>
                <w:szCs w:val="24"/>
              </w:rPr>
            </w:pPr>
            <w:r w:rsidRPr="00F065BD">
              <w:rPr>
                <w:rFonts w:ascii="Arial" w:hAnsi="Arial" w:cs="Arial"/>
                <w:b/>
                <w:sz w:val="24"/>
                <w:szCs w:val="24"/>
              </w:rPr>
              <w:t>Source</w:t>
            </w:r>
          </w:p>
        </w:tc>
      </w:tr>
      <w:tr w:rsidR="00D41290" w:rsidRPr="00D41290" w14:paraId="42689F8C" w14:textId="77777777" w:rsidTr="004A32AE">
        <w:tc>
          <w:tcPr>
            <w:tcW w:w="3595" w:type="dxa"/>
          </w:tcPr>
          <w:p w14:paraId="52CCD94E" w14:textId="61665A6B" w:rsidR="00C44BAC" w:rsidRPr="00325EA7" w:rsidRDefault="00E81E21" w:rsidP="00186ED5">
            <w:pPr>
              <w:jc w:val="center"/>
              <w:rPr>
                <w:rFonts w:ascii="Arial" w:hAnsi="Arial" w:cs="Arial"/>
                <w:sz w:val="24"/>
                <w:szCs w:val="24"/>
              </w:rPr>
            </w:pPr>
            <w:r w:rsidRPr="00325EA7">
              <w:rPr>
                <w:rFonts w:ascii="Arial" w:hAnsi="Arial" w:cs="Arial"/>
                <w:sz w:val="24"/>
                <w:szCs w:val="24"/>
              </w:rPr>
              <w:t>Septic System</w:t>
            </w:r>
          </w:p>
        </w:tc>
        <w:tc>
          <w:tcPr>
            <w:tcW w:w="2638" w:type="dxa"/>
          </w:tcPr>
          <w:p w14:paraId="17B976EE" w14:textId="04AB5169" w:rsidR="00C44BAC" w:rsidRPr="00325EA7" w:rsidRDefault="00E81E21" w:rsidP="004A32AE">
            <w:pPr>
              <w:jc w:val="center"/>
              <w:rPr>
                <w:rFonts w:ascii="Arial" w:hAnsi="Arial" w:cs="Arial"/>
                <w:sz w:val="24"/>
                <w:szCs w:val="24"/>
              </w:rPr>
            </w:pPr>
            <w:r w:rsidRPr="00325EA7">
              <w:rPr>
                <w:rFonts w:ascii="Arial" w:hAnsi="Arial" w:cs="Arial"/>
                <w:sz w:val="24"/>
                <w:szCs w:val="24"/>
              </w:rPr>
              <w:t>up to $20,000</w:t>
            </w:r>
          </w:p>
        </w:tc>
        <w:tc>
          <w:tcPr>
            <w:tcW w:w="3117" w:type="dxa"/>
          </w:tcPr>
          <w:p w14:paraId="41144A06" w14:textId="63E0145C" w:rsidR="00C44BAC" w:rsidRPr="00325EA7" w:rsidRDefault="00E81E21" w:rsidP="004A32AE">
            <w:pPr>
              <w:jc w:val="center"/>
              <w:rPr>
                <w:rFonts w:ascii="Arial" w:hAnsi="Arial" w:cs="Arial"/>
                <w:sz w:val="24"/>
                <w:szCs w:val="24"/>
              </w:rPr>
            </w:pPr>
            <w:r w:rsidRPr="00325EA7">
              <w:rPr>
                <w:rFonts w:ascii="Arial" w:hAnsi="Arial" w:cs="Arial"/>
                <w:sz w:val="24"/>
                <w:szCs w:val="24"/>
              </w:rPr>
              <w:t>Brevard County HOME</w:t>
            </w:r>
          </w:p>
        </w:tc>
      </w:tr>
      <w:tr w:rsidR="00D41290" w:rsidRPr="00D41290" w14:paraId="6E44119A" w14:textId="77777777" w:rsidTr="004A32AE">
        <w:tc>
          <w:tcPr>
            <w:tcW w:w="3595" w:type="dxa"/>
          </w:tcPr>
          <w:p w14:paraId="50A53EC7" w14:textId="77777777" w:rsidR="004A32AE" w:rsidRPr="00325EA7" w:rsidRDefault="004A32AE" w:rsidP="004A32AE">
            <w:pPr>
              <w:jc w:val="center"/>
              <w:rPr>
                <w:rFonts w:ascii="Arial" w:hAnsi="Arial" w:cs="Arial"/>
                <w:bCs/>
                <w:sz w:val="24"/>
                <w:szCs w:val="24"/>
              </w:rPr>
            </w:pPr>
            <w:r w:rsidRPr="00325EA7">
              <w:rPr>
                <w:rFonts w:ascii="Arial" w:hAnsi="Arial" w:cs="Arial"/>
                <w:bCs/>
                <w:sz w:val="24"/>
                <w:szCs w:val="24"/>
              </w:rPr>
              <w:t>Total</w:t>
            </w:r>
          </w:p>
        </w:tc>
        <w:tc>
          <w:tcPr>
            <w:tcW w:w="2638" w:type="dxa"/>
          </w:tcPr>
          <w:p w14:paraId="6E664982" w14:textId="72A3DE1C" w:rsidR="004A32AE" w:rsidRPr="00325EA7" w:rsidRDefault="001E6C2A" w:rsidP="004A32AE">
            <w:pPr>
              <w:jc w:val="center"/>
              <w:rPr>
                <w:rFonts w:ascii="Arial" w:hAnsi="Arial" w:cs="Arial"/>
                <w:sz w:val="24"/>
                <w:szCs w:val="24"/>
              </w:rPr>
            </w:pPr>
            <w:r>
              <w:rPr>
                <w:rFonts w:ascii="Arial" w:hAnsi="Arial" w:cs="Arial"/>
                <w:sz w:val="24"/>
                <w:szCs w:val="24"/>
              </w:rPr>
              <w:t>u</w:t>
            </w:r>
            <w:r w:rsidR="00E81E21" w:rsidRPr="00325EA7">
              <w:rPr>
                <w:rFonts w:ascii="Arial" w:hAnsi="Arial" w:cs="Arial"/>
                <w:sz w:val="24"/>
                <w:szCs w:val="24"/>
              </w:rPr>
              <w:t>p to $20,000</w:t>
            </w:r>
          </w:p>
        </w:tc>
        <w:tc>
          <w:tcPr>
            <w:tcW w:w="3117" w:type="dxa"/>
          </w:tcPr>
          <w:p w14:paraId="651EEBAC" w14:textId="30A62729" w:rsidR="004A32AE" w:rsidRPr="00325EA7" w:rsidRDefault="00E81E21" w:rsidP="004A32AE">
            <w:pPr>
              <w:jc w:val="center"/>
              <w:rPr>
                <w:rFonts w:ascii="Arial" w:hAnsi="Arial" w:cs="Arial"/>
                <w:bCs/>
                <w:sz w:val="24"/>
                <w:szCs w:val="24"/>
              </w:rPr>
            </w:pPr>
            <w:r w:rsidRPr="00325EA7">
              <w:rPr>
                <w:rFonts w:ascii="Arial" w:hAnsi="Arial" w:cs="Arial"/>
                <w:bCs/>
                <w:sz w:val="24"/>
                <w:szCs w:val="24"/>
              </w:rPr>
              <w:t xml:space="preserve">Brevard County </w:t>
            </w:r>
          </w:p>
        </w:tc>
      </w:tr>
    </w:tbl>
    <w:p w14:paraId="44644545" w14:textId="240DA01D" w:rsidR="00A80D51" w:rsidRDefault="00574871" w:rsidP="00396A2C">
      <w:pPr>
        <w:pStyle w:val="ListParagraph"/>
        <w:numPr>
          <w:ilvl w:val="0"/>
          <w:numId w:val="24"/>
        </w:numPr>
        <w:spacing w:before="240" w:after="240" w:line="240" w:lineRule="auto"/>
        <w:contextualSpacing w:val="0"/>
        <w:rPr>
          <w:rFonts w:ascii="Arial" w:hAnsi="Arial" w:cs="Arial"/>
          <w:sz w:val="24"/>
          <w:szCs w:val="24"/>
        </w:rPr>
      </w:pPr>
      <w:r w:rsidRPr="00037345">
        <w:rPr>
          <w:rFonts w:ascii="Arial" w:hAnsi="Arial" w:cs="Arial"/>
          <w:sz w:val="24"/>
          <w:szCs w:val="24"/>
        </w:rPr>
        <w:t xml:space="preserve">Upon receipt of the approved work write up, the </w:t>
      </w:r>
      <w:r w:rsidR="00B355FB">
        <w:rPr>
          <w:rFonts w:ascii="Arial" w:hAnsi="Arial" w:cs="Arial"/>
          <w:sz w:val="24"/>
          <w:szCs w:val="24"/>
        </w:rPr>
        <w:t xml:space="preserve">Owner/Developer </w:t>
      </w:r>
      <w:r w:rsidRPr="00037345">
        <w:rPr>
          <w:rFonts w:ascii="Arial" w:hAnsi="Arial" w:cs="Arial"/>
          <w:sz w:val="24"/>
          <w:szCs w:val="24"/>
        </w:rPr>
        <w:t>will submit a final budget</w:t>
      </w:r>
      <w:r w:rsidR="009E73F3" w:rsidRPr="00037345">
        <w:rPr>
          <w:rFonts w:ascii="Arial" w:hAnsi="Arial" w:cs="Arial"/>
          <w:sz w:val="24"/>
          <w:szCs w:val="24"/>
        </w:rPr>
        <w:t xml:space="preserve"> </w:t>
      </w:r>
      <w:r w:rsidRPr="00037345">
        <w:rPr>
          <w:rFonts w:ascii="Arial" w:hAnsi="Arial" w:cs="Arial"/>
          <w:sz w:val="24"/>
          <w:szCs w:val="24"/>
        </w:rPr>
        <w:t>for review and approval within two weeks</w:t>
      </w:r>
      <w:r w:rsidR="00694785" w:rsidRPr="00037345">
        <w:rPr>
          <w:rFonts w:ascii="Arial" w:hAnsi="Arial" w:cs="Arial"/>
          <w:sz w:val="24"/>
          <w:szCs w:val="24"/>
        </w:rPr>
        <w:t xml:space="preserve"> if applicable</w:t>
      </w:r>
      <w:r w:rsidRPr="00037345">
        <w:rPr>
          <w:rFonts w:ascii="Arial" w:hAnsi="Arial" w:cs="Arial"/>
          <w:sz w:val="24"/>
          <w:szCs w:val="24"/>
        </w:rPr>
        <w:t>.</w:t>
      </w:r>
    </w:p>
    <w:p w14:paraId="55C23983" w14:textId="4CE51731" w:rsidR="00574871" w:rsidRPr="00825EFE" w:rsidRDefault="00574871" w:rsidP="00396A2C">
      <w:pPr>
        <w:pStyle w:val="ListParagraph"/>
        <w:numPr>
          <w:ilvl w:val="0"/>
          <w:numId w:val="24"/>
        </w:numPr>
        <w:spacing w:before="240" w:after="240" w:line="240" w:lineRule="auto"/>
        <w:rPr>
          <w:rFonts w:ascii="Arial" w:hAnsi="Arial" w:cs="Arial"/>
          <w:sz w:val="24"/>
          <w:szCs w:val="24"/>
        </w:rPr>
      </w:pPr>
      <w:r w:rsidRPr="00825EFE">
        <w:rPr>
          <w:rFonts w:ascii="Arial" w:hAnsi="Arial" w:cs="Arial"/>
          <w:sz w:val="24"/>
          <w:szCs w:val="24"/>
        </w:rPr>
        <w:t xml:space="preserve">Change Order Process and Requirements: The </w:t>
      </w:r>
      <w:r w:rsidR="00B355FB">
        <w:rPr>
          <w:rFonts w:ascii="Arial" w:hAnsi="Arial" w:cs="Arial"/>
          <w:sz w:val="24"/>
          <w:szCs w:val="24"/>
        </w:rPr>
        <w:t xml:space="preserve">Owner/Developer </w:t>
      </w:r>
      <w:r w:rsidRPr="00825EFE">
        <w:rPr>
          <w:rFonts w:ascii="Arial" w:hAnsi="Arial" w:cs="Arial"/>
          <w:sz w:val="24"/>
          <w:szCs w:val="24"/>
        </w:rPr>
        <w:t xml:space="preserve">understands that any changes in the scope of work shall be based upon an Agreement between the County and the </w:t>
      </w:r>
      <w:r w:rsidR="00B355FB">
        <w:rPr>
          <w:rFonts w:ascii="Arial" w:hAnsi="Arial" w:cs="Arial"/>
          <w:sz w:val="24"/>
          <w:szCs w:val="24"/>
        </w:rPr>
        <w:t>Owner/</w:t>
      </w:r>
      <w:r w:rsidR="006D37A4">
        <w:rPr>
          <w:rFonts w:ascii="Arial" w:hAnsi="Arial" w:cs="Arial"/>
          <w:sz w:val="24"/>
          <w:szCs w:val="24"/>
        </w:rPr>
        <w:t>Developer.</w:t>
      </w:r>
      <w:r w:rsidRPr="00825EFE">
        <w:rPr>
          <w:rFonts w:ascii="Arial" w:hAnsi="Arial" w:cs="Arial"/>
          <w:sz w:val="24"/>
          <w:szCs w:val="24"/>
        </w:rPr>
        <w:t xml:space="preserve"> The </w:t>
      </w:r>
      <w:r w:rsidR="00B355FB">
        <w:rPr>
          <w:rFonts w:ascii="Arial" w:hAnsi="Arial" w:cs="Arial"/>
          <w:sz w:val="24"/>
          <w:szCs w:val="24"/>
        </w:rPr>
        <w:t xml:space="preserve">Owner/Developer </w:t>
      </w:r>
      <w:r w:rsidRPr="00825EFE">
        <w:rPr>
          <w:rFonts w:ascii="Arial" w:hAnsi="Arial" w:cs="Arial"/>
          <w:sz w:val="24"/>
          <w:szCs w:val="24"/>
        </w:rPr>
        <w:t xml:space="preserve">shall submit a written request for a change order to the County as needed. The change order shall state the requested changes to the scope of work and the change in cost for the requested change order. The County will review the request and </w:t>
      </w:r>
      <w:proofErr w:type="gramStart"/>
      <w:r w:rsidRPr="00825EFE">
        <w:rPr>
          <w:rFonts w:ascii="Arial" w:hAnsi="Arial" w:cs="Arial"/>
          <w:sz w:val="24"/>
          <w:szCs w:val="24"/>
        </w:rPr>
        <w:t>approve</w:t>
      </w:r>
      <w:proofErr w:type="gramEnd"/>
      <w:r w:rsidRPr="00825EFE">
        <w:rPr>
          <w:rFonts w:ascii="Arial" w:hAnsi="Arial" w:cs="Arial"/>
          <w:sz w:val="24"/>
          <w:szCs w:val="24"/>
        </w:rPr>
        <w:t xml:space="preserve"> if applicable. The County will prepare a written </w:t>
      </w:r>
      <w:proofErr w:type="gramStart"/>
      <w:r w:rsidRPr="00825EFE">
        <w:rPr>
          <w:rFonts w:ascii="Arial" w:hAnsi="Arial" w:cs="Arial"/>
          <w:sz w:val="24"/>
          <w:szCs w:val="24"/>
        </w:rPr>
        <w:t>change order</w:t>
      </w:r>
      <w:proofErr w:type="gramEnd"/>
      <w:r w:rsidRPr="00825EFE">
        <w:rPr>
          <w:rFonts w:ascii="Arial" w:hAnsi="Arial" w:cs="Arial"/>
          <w:sz w:val="24"/>
          <w:szCs w:val="24"/>
        </w:rPr>
        <w:t xml:space="preserve"> that will include the approved changes and the revised dollar amount of the change.</w:t>
      </w:r>
    </w:p>
    <w:p w14:paraId="17254171" w14:textId="333F3C14" w:rsidR="00574871" w:rsidRPr="00D41290" w:rsidRDefault="00574871" w:rsidP="00A907BF">
      <w:pPr>
        <w:pStyle w:val="Heading2"/>
        <w:spacing w:before="0" w:after="240" w:line="240" w:lineRule="auto"/>
        <w:rPr>
          <w:rFonts w:ascii="Arial" w:hAnsi="Arial" w:cs="Arial"/>
          <w:b/>
          <w:color w:val="auto"/>
          <w:sz w:val="24"/>
        </w:rPr>
      </w:pPr>
      <w:bookmarkStart w:id="7" w:name="_Toc206681709"/>
      <w:r w:rsidRPr="00D41290">
        <w:rPr>
          <w:rFonts w:ascii="Arial" w:hAnsi="Arial" w:cs="Arial"/>
          <w:b/>
          <w:color w:val="auto"/>
          <w:sz w:val="24"/>
        </w:rPr>
        <w:t>SECTION V</w:t>
      </w:r>
      <w:r w:rsidR="00806F9F">
        <w:rPr>
          <w:rFonts w:ascii="Arial" w:hAnsi="Arial" w:cs="Arial"/>
          <w:b/>
          <w:color w:val="auto"/>
          <w:sz w:val="24"/>
        </w:rPr>
        <w:t>.</w:t>
      </w:r>
      <w:r w:rsidRPr="00D41290">
        <w:rPr>
          <w:rFonts w:ascii="Arial" w:hAnsi="Arial" w:cs="Arial"/>
          <w:b/>
          <w:color w:val="auto"/>
          <w:sz w:val="24"/>
        </w:rPr>
        <w:t xml:space="preserve">  AFFORDABILITY REQUIREMENTS</w:t>
      </w:r>
      <w:bookmarkEnd w:id="7"/>
    </w:p>
    <w:p w14:paraId="0B4C4048" w14:textId="771B37B1" w:rsidR="004A32AE" w:rsidRPr="00F065BD" w:rsidRDefault="00D76E3B" w:rsidP="00396A2C">
      <w:pPr>
        <w:pStyle w:val="ListParagraph"/>
        <w:numPr>
          <w:ilvl w:val="0"/>
          <w:numId w:val="16"/>
        </w:numPr>
        <w:spacing w:after="240" w:line="240" w:lineRule="auto"/>
        <w:contextualSpacing w:val="0"/>
        <w:rPr>
          <w:rFonts w:ascii="Arial" w:hAnsi="Arial" w:cs="Arial"/>
          <w:sz w:val="24"/>
          <w:szCs w:val="24"/>
        </w:rPr>
      </w:pPr>
      <w:r>
        <w:rPr>
          <w:rFonts w:ascii="Arial" w:hAnsi="Arial" w:cs="Arial"/>
          <w:sz w:val="24"/>
          <w:szCs w:val="24"/>
        </w:rPr>
        <w:t>T</w:t>
      </w:r>
      <w:r w:rsidR="00574871" w:rsidRPr="00D41290">
        <w:rPr>
          <w:rFonts w:ascii="Arial" w:hAnsi="Arial" w:cs="Arial"/>
          <w:sz w:val="24"/>
          <w:szCs w:val="24"/>
        </w:rPr>
        <w:t xml:space="preserve">he units shall meet the affordability requirements in 24 CFR 92.252 and the applicable property standards in 24 CFR 92.251 throughout the affordability period as contained in the HOME Investment Partnership Program Requirements in </w:t>
      </w:r>
      <w:r w:rsidR="00574871" w:rsidRPr="006147D0">
        <w:rPr>
          <w:rFonts w:ascii="Arial" w:hAnsi="Arial" w:cs="Arial"/>
          <w:sz w:val="24"/>
          <w:szCs w:val="24"/>
        </w:rPr>
        <w:t xml:space="preserve">Attachment </w:t>
      </w:r>
      <w:r w:rsidR="00395AFE" w:rsidRPr="006147D0">
        <w:rPr>
          <w:rFonts w:ascii="Arial" w:hAnsi="Arial" w:cs="Arial"/>
          <w:sz w:val="24"/>
          <w:szCs w:val="24"/>
        </w:rPr>
        <w:t>L</w:t>
      </w:r>
      <w:r w:rsidR="00574871" w:rsidRPr="006147D0">
        <w:rPr>
          <w:rFonts w:ascii="Arial" w:hAnsi="Arial" w:cs="Arial"/>
          <w:sz w:val="24"/>
          <w:szCs w:val="24"/>
        </w:rPr>
        <w:t>,</w:t>
      </w:r>
      <w:r w:rsidR="00574871" w:rsidRPr="00D41290">
        <w:rPr>
          <w:rFonts w:ascii="Arial" w:hAnsi="Arial" w:cs="Arial"/>
          <w:sz w:val="24"/>
          <w:szCs w:val="24"/>
        </w:rPr>
        <w:t xml:space="preserve"> attached </w:t>
      </w:r>
      <w:r w:rsidR="00E4181D" w:rsidRPr="00D41290">
        <w:rPr>
          <w:rFonts w:ascii="Arial" w:hAnsi="Arial" w:cs="Arial"/>
          <w:sz w:val="24"/>
          <w:szCs w:val="24"/>
        </w:rPr>
        <w:t>hereto,</w:t>
      </w:r>
      <w:r w:rsidR="00574871" w:rsidRPr="00D41290">
        <w:rPr>
          <w:rFonts w:ascii="Arial" w:hAnsi="Arial" w:cs="Arial"/>
          <w:sz w:val="24"/>
          <w:szCs w:val="24"/>
        </w:rPr>
        <w:t xml:space="preserve"> and incorporated by reference. The </w:t>
      </w:r>
      <w:proofErr w:type="gramStart"/>
      <w:r w:rsidR="00574871" w:rsidRPr="00D41290">
        <w:rPr>
          <w:rFonts w:ascii="Arial" w:hAnsi="Arial" w:cs="Arial"/>
          <w:sz w:val="24"/>
          <w:szCs w:val="24"/>
        </w:rPr>
        <w:t>affordability</w:t>
      </w:r>
      <w:proofErr w:type="gramEnd"/>
      <w:r w:rsidR="00574871" w:rsidRPr="00D41290">
        <w:rPr>
          <w:rFonts w:ascii="Arial" w:hAnsi="Arial" w:cs="Arial"/>
          <w:sz w:val="24"/>
          <w:szCs w:val="24"/>
        </w:rPr>
        <w:t xml:space="preserve"> of the units shall be </w:t>
      </w:r>
      <w:r w:rsidR="00574871" w:rsidRPr="00F065BD">
        <w:rPr>
          <w:rFonts w:ascii="Arial" w:hAnsi="Arial" w:cs="Arial"/>
          <w:sz w:val="24"/>
          <w:szCs w:val="24"/>
        </w:rPr>
        <w:t>for</w:t>
      </w:r>
      <w:r w:rsidR="00EE3EC8">
        <w:rPr>
          <w:rFonts w:ascii="Arial" w:hAnsi="Arial" w:cs="Arial"/>
          <w:sz w:val="24"/>
          <w:szCs w:val="24"/>
        </w:rPr>
        <w:t xml:space="preserve"> </w:t>
      </w:r>
      <w:r w:rsidR="00EE3EC8" w:rsidRPr="006147D0">
        <w:rPr>
          <w:rFonts w:ascii="Arial" w:hAnsi="Arial" w:cs="Arial"/>
          <w:b/>
          <w:bCs/>
          <w:sz w:val="24"/>
          <w:szCs w:val="24"/>
        </w:rPr>
        <w:t>fifteen years</w:t>
      </w:r>
      <w:r w:rsidR="00574871" w:rsidRPr="00F065BD">
        <w:rPr>
          <w:rFonts w:ascii="Arial" w:hAnsi="Arial" w:cs="Arial"/>
          <w:sz w:val="24"/>
          <w:szCs w:val="24"/>
        </w:rPr>
        <w:t xml:space="preserve"> </w:t>
      </w:r>
      <w:r w:rsidR="00A153DA" w:rsidRPr="00A153DA">
        <w:rPr>
          <w:rFonts w:ascii="Arial" w:hAnsi="Arial" w:cs="Arial"/>
          <w:b/>
          <w:bCs/>
          <w:sz w:val="24"/>
          <w:szCs w:val="24"/>
        </w:rPr>
        <w:t xml:space="preserve">following </w:t>
      </w:r>
      <w:r w:rsidR="00A153DA" w:rsidRPr="00286D6C">
        <w:rPr>
          <w:rFonts w:ascii="Arial" w:hAnsi="Arial" w:cs="Arial"/>
          <w:b/>
          <w:bCs/>
          <w:sz w:val="24"/>
          <w:szCs w:val="24"/>
        </w:rPr>
        <w:t xml:space="preserve">the </w:t>
      </w:r>
      <w:r w:rsidR="00924A62" w:rsidRPr="00286D6C">
        <w:rPr>
          <w:rFonts w:ascii="Arial" w:hAnsi="Arial" w:cs="Arial"/>
          <w:b/>
          <w:bCs/>
          <w:sz w:val="24"/>
          <w:szCs w:val="24"/>
        </w:rPr>
        <w:t>completion of this project</w:t>
      </w:r>
      <w:r w:rsidR="00574871" w:rsidRPr="00F065BD">
        <w:rPr>
          <w:rFonts w:ascii="Arial" w:hAnsi="Arial" w:cs="Arial"/>
          <w:sz w:val="24"/>
          <w:szCs w:val="24"/>
        </w:rPr>
        <w:t xml:space="preserve">. The </w:t>
      </w:r>
      <w:r w:rsidR="00B355FB">
        <w:rPr>
          <w:rFonts w:ascii="Arial" w:hAnsi="Arial" w:cs="Arial"/>
          <w:sz w:val="24"/>
          <w:szCs w:val="24"/>
        </w:rPr>
        <w:t xml:space="preserve">Owner/Developer </w:t>
      </w:r>
      <w:r w:rsidR="00574871" w:rsidRPr="00F065BD">
        <w:rPr>
          <w:rFonts w:ascii="Arial" w:hAnsi="Arial" w:cs="Arial"/>
          <w:sz w:val="24"/>
          <w:szCs w:val="24"/>
        </w:rPr>
        <w:t>shall sign a Mortgage Deed and Security</w:t>
      </w:r>
      <w:r w:rsidR="00804DD1" w:rsidRPr="00F065BD">
        <w:rPr>
          <w:rFonts w:ascii="Arial" w:hAnsi="Arial" w:cs="Arial"/>
          <w:sz w:val="24"/>
          <w:szCs w:val="24"/>
        </w:rPr>
        <w:t xml:space="preserve"> Agreement</w:t>
      </w:r>
      <w:r w:rsidR="00574871" w:rsidRPr="00F065BD">
        <w:rPr>
          <w:rFonts w:ascii="Arial" w:hAnsi="Arial" w:cs="Arial"/>
          <w:sz w:val="24"/>
          <w:szCs w:val="24"/>
        </w:rPr>
        <w:t>,</w:t>
      </w:r>
      <w:r w:rsidR="00EE3EC8">
        <w:rPr>
          <w:rFonts w:ascii="Arial" w:hAnsi="Arial" w:cs="Arial"/>
          <w:sz w:val="24"/>
          <w:szCs w:val="24"/>
        </w:rPr>
        <w:t xml:space="preserve"> </w:t>
      </w:r>
      <w:r w:rsidR="006147D0">
        <w:rPr>
          <w:rFonts w:ascii="Arial" w:hAnsi="Arial" w:cs="Arial"/>
          <w:sz w:val="24"/>
          <w:szCs w:val="24"/>
        </w:rPr>
        <w:t>fifteen-year</w:t>
      </w:r>
      <w:r w:rsidR="00804DD1" w:rsidRPr="00F065BD">
        <w:rPr>
          <w:rFonts w:ascii="Arial" w:hAnsi="Arial" w:cs="Arial"/>
          <w:sz w:val="24"/>
          <w:szCs w:val="24"/>
        </w:rPr>
        <w:t xml:space="preserve"> Mortgage Note</w:t>
      </w:r>
      <w:r w:rsidR="00574871" w:rsidRPr="00F065BD">
        <w:rPr>
          <w:rFonts w:ascii="Arial" w:hAnsi="Arial" w:cs="Arial"/>
          <w:sz w:val="24"/>
          <w:szCs w:val="24"/>
        </w:rPr>
        <w:t xml:space="preserve"> and a Land Use Restriction Agreement, all of which are </w:t>
      </w:r>
      <w:r w:rsidR="00C54EC8">
        <w:rPr>
          <w:rFonts w:ascii="Arial" w:hAnsi="Arial" w:cs="Arial"/>
          <w:sz w:val="24"/>
          <w:szCs w:val="24"/>
        </w:rPr>
        <w:t xml:space="preserve">attached hereto, and </w:t>
      </w:r>
      <w:r w:rsidR="00574871" w:rsidRPr="00F065BD">
        <w:rPr>
          <w:rFonts w:ascii="Arial" w:hAnsi="Arial" w:cs="Arial"/>
          <w:sz w:val="24"/>
          <w:szCs w:val="24"/>
        </w:rPr>
        <w:t xml:space="preserve">made a part hereof by reference as Attachment </w:t>
      </w:r>
      <w:r w:rsidR="0035358D">
        <w:rPr>
          <w:rFonts w:ascii="Arial" w:hAnsi="Arial" w:cs="Arial"/>
          <w:sz w:val="24"/>
          <w:szCs w:val="24"/>
        </w:rPr>
        <w:t>C</w:t>
      </w:r>
      <w:r w:rsidR="00574871" w:rsidRPr="00F065BD">
        <w:rPr>
          <w:rFonts w:ascii="Arial" w:hAnsi="Arial" w:cs="Arial"/>
          <w:sz w:val="24"/>
          <w:szCs w:val="24"/>
        </w:rPr>
        <w:t xml:space="preserve">, Attachment </w:t>
      </w:r>
      <w:r w:rsidR="0035358D">
        <w:rPr>
          <w:rFonts w:ascii="Arial" w:hAnsi="Arial" w:cs="Arial"/>
          <w:sz w:val="24"/>
          <w:szCs w:val="24"/>
        </w:rPr>
        <w:t>D</w:t>
      </w:r>
      <w:r w:rsidR="00574871" w:rsidRPr="00F065BD">
        <w:rPr>
          <w:rFonts w:ascii="Arial" w:hAnsi="Arial" w:cs="Arial"/>
          <w:sz w:val="24"/>
          <w:szCs w:val="24"/>
        </w:rPr>
        <w:t xml:space="preserve"> and Attachment </w:t>
      </w:r>
      <w:r w:rsidR="0035358D">
        <w:rPr>
          <w:rFonts w:ascii="Arial" w:hAnsi="Arial" w:cs="Arial"/>
          <w:sz w:val="24"/>
          <w:szCs w:val="24"/>
        </w:rPr>
        <w:t>E</w:t>
      </w:r>
      <w:r w:rsidR="00574871" w:rsidRPr="00F065BD">
        <w:rPr>
          <w:rFonts w:ascii="Arial" w:hAnsi="Arial" w:cs="Arial"/>
          <w:sz w:val="24"/>
          <w:szCs w:val="24"/>
        </w:rPr>
        <w:t>, respectively, for the Project propert</w:t>
      </w:r>
      <w:r w:rsidR="00DC1C20" w:rsidRPr="00F065BD">
        <w:rPr>
          <w:rFonts w:ascii="Arial" w:hAnsi="Arial" w:cs="Arial"/>
          <w:sz w:val="24"/>
          <w:szCs w:val="24"/>
        </w:rPr>
        <w:t>y</w:t>
      </w:r>
      <w:r w:rsidR="00574871" w:rsidRPr="00F065BD">
        <w:rPr>
          <w:rFonts w:ascii="Arial" w:hAnsi="Arial" w:cs="Arial"/>
          <w:sz w:val="24"/>
          <w:szCs w:val="24"/>
        </w:rPr>
        <w:t>.</w:t>
      </w:r>
    </w:p>
    <w:p w14:paraId="074AAE6D" w14:textId="22BC3845" w:rsidR="00574871" w:rsidRPr="00D41290" w:rsidRDefault="00B355FB" w:rsidP="00396A2C">
      <w:pPr>
        <w:pStyle w:val="ListParagraph"/>
        <w:numPr>
          <w:ilvl w:val="0"/>
          <w:numId w:val="16"/>
        </w:numPr>
        <w:spacing w:after="240" w:line="240" w:lineRule="auto"/>
        <w:contextualSpacing w:val="0"/>
        <w:rPr>
          <w:rFonts w:ascii="Arial" w:hAnsi="Arial" w:cs="Arial"/>
          <w:sz w:val="24"/>
          <w:szCs w:val="24"/>
        </w:rPr>
      </w:pPr>
      <w:r>
        <w:rPr>
          <w:rFonts w:ascii="Arial" w:hAnsi="Arial" w:cs="Arial"/>
          <w:sz w:val="24"/>
          <w:szCs w:val="24"/>
        </w:rPr>
        <w:t xml:space="preserve">Owner/Developer </w:t>
      </w:r>
      <w:r w:rsidR="00574871" w:rsidRPr="00F065BD">
        <w:rPr>
          <w:rFonts w:ascii="Arial" w:hAnsi="Arial" w:cs="Arial"/>
          <w:sz w:val="24"/>
          <w:szCs w:val="24"/>
        </w:rPr>
        <w:t xml:space="preserve">shall repay the original loan of </w:t>
      </w:r>
      <w:r w:rsidR="00190D1C">
        <w:rPr>
          <w:rFonts w:ascii="Arial" w:hAnsi="Arial" w:cs="Arial"/>
          <w:sz w:val="24"/>
          <w:szCs w:val="24"/>
        </w:rPr>
        <w:t xml:space="preserve">up to </w:t>
      </w:r>
      <w:r w:rsidR="00574871" w:rsidRPr="00190D1C">
        <w:rPr>
          <w:rFonts w:ascii="Arial" w:hAnsi="Arial" w:cs="Arial"/>
          <w:b/>
          <w:bCs/>
          <w:sz w:val="24"/>
          <w:szCs w:val="24"/>
        </w:rPr>
        <w:t>$</w:t>
      </w:r>
      <w:r w:rsidR="00190D1C" w:rsidRPr="00190D1C">
        <w:rPr>
          <w:rFonts w:ascii="Arial" w:hAnsi="Arial" w:cs="Arial"/>
          <w:b/>
          <w:bCs/>
          <w:sz w:val="24"/>
          <w:szCs w:val="24"/>
        </w:rPr>
        <w:t>20,000</w:t>
      </w:r>
      <w:r w:rsidR="00574871" w:rsidRPr="00190D1C">
        <w:rPr>
          <w:rFonts w:ascii="Arial" w:hAnsi="Arial" w:cs="Arial"/>
          <w:sz w:val="24"/>
          <w:szCs w:val="24"/>
        </w:rPr>
        <w:t xml:space="preserve"> </w:t>
      </w:r>
      <w:r w:rsidR="00574871" w:rsidRPr="00F065BD">
        <w:rPr>
          <w:rFonts w:ascii="Arial" w:hAnsi="Arial" w:cs="Arial"/>
          <w:sz w:val="24"/>
          <w:szCs w:val="24"/>
        </w:rPr>
        <w:t>if the housing fails to meet the affordability requirements for the entire specified time</w:t>
      </w:r>
      <w:r w:rsidR="00A975E8">
        <w:rPr>
          <w:rFonts w:ascii="Arial" w:hAnsi="Arial" w:cs="Arial"/>
          <w:sz w:val="24"/>
          <w:szCs w:val="24"/>
        </w:rPr>
        <w:t xml:space="preserve"> </w:t>
      </w:r>
      <w:r w:rsidR="00574871" w:rsidRPr="00F065BD">
        <w:rPr>
          <w:rFonts w:ascii="Arial" w:hAnsi="Arial" w:cs="Arial"/>
          <w:sz w:val="24"/>
          <w:szCs w:val="24"/>
        </w:rPr>
        <w:t xml:space="preserve">period. The </w:t>
      </w:r>
      <w:r w:rsidR="00574871" w:rsidRPr="00D41290">
        <w:rPr>
          <w:rFonts w:ascii="Arial" w:hAnsi="Arial" w:cs="Arial"/>
          <w:sz w:val="24"/>
          <w:szCs w:val="24"/>
        </w:rPr>
        <w:t>County shall follow the Recapture Guidelines set forth in the Annual Action Plan (available for review upon request) for the repayment of HOME Investment Partnership Program funds</w:t>
      </w:r>
      <w:r w:rsidR="0076052D">
        <w:rPr>
          <w:rFonts w:ascii="Arial" w:hAnsi="Arial" w:cs="Arial"/>
          <w:sz w:val="24"/>
          <w:szCs w:val="24"/>
        </w:rPr>
        <w:t>.</w:t>
      </w:r>
    </w:p>
    <w:p w14:paraId="57123BC7" w14:textId="5AF99112" w:rsidR="00574871" w:rsidRPr="00D41290" w:rsidRDefault="00574871" w:rsidP="00A907BF">
      <w:pPr>
        <w:pStyle w:val="Heading2"/>
        <w:spacing w:before="0" w:after="240" w:line="240" w:lineRule="auto"/>
        <w:rPr>
          <w:rFonts w:ascii="Arial" w:hAnsi="Arial" w:cs="Arial"/>
          <w:b/>
          <w:color w:val="auto"/>
          <w:sz w:val="24"/>
        </w:rPr>
      </w:pPr>
      <w:bookmarkStart w:id="8" w:name="_Toc206681710"/>
      <w:r w:rsidRPr="00D41290">
        <w:rPr>
          <w:rFonts w:ascii="Arial" w:hAnsi="Arial" w:cs="Arial"/>
          <w:b/>
          <w:color w:val="auto"/>
          <w:sz w:val="24"/>
        </w:rPr>
        <w:lastRenderedPageBreak/>
        <w:t>SECTION VI</w:t>
      </w:r>
      <w:r w:rsidR="00806F9F">
        <w:rPr>
          <w:rFonts w:ascii="Arial" w:hAnsi="Arial" w:cs="Arial"/>
          <w:b/>
          <w:color w:val="auto"/>
          <w:sz w:val="24"/>
        </w:rPr>
        <w:t>.</w:t>
      </w:r>
      <w:r w:rsidRPr="00D41290">
        <w:rPr>
          <w:rFonts w:ascii="Arial" w:hAnsi="Arial" w:cs="Arial"/>
          <w:b/>
          <w:color w:val="auto"/>
          <w:sz w:val="24"/>
        </w:rPr>
        <w:t xml:space="preserve">  INCOME, RENT AND OCCUPANCY REQUIREMENTS</w:t>
      </w:r>
      <w:bookmarkEnd w:id="8"/>
    </w:p>
    <w:p w14:paraId="718C1343" w14:textId="70491657" w:rsidR="00574871" w:rsidRPr="00D41290" w:rsidRDefault="00574871" w:rsidP="00396A2C">
      <w:pPr>
        <w:pStyle w:val="ListParagraph"/>
        <w:numPr>
          <w:ilvl w:val="0"/>
          <w:numId w:val="17"/>
        </w:numPr>
        <w:spacing w:after="240" w:line="240" w:lineRule="auto"/>
        <w:contextualSpacing w:val="0"/>
        <w:rPr>
          <w:rFonts w:ascii="Arial" w:hAnsi="Arial" w:cs="Arial"/>
          <w:sz w:val="24"/>
          <w:szCs w:val="24"/>
        </w:rPr>
      </w:pPr>
      <w:r w:rsidRPr="00D41290">
        <w:rPr>
          <w:rFonts w:ascii="Arial" w:hAnsi="Arial" w:cs="Arial"/>
          <w:sz w:val="24"/>
          <w:szCs w:val="24"/>
        </w:rPr>
        <w:t xml:space="preserve">The </w:t>
      </w:r>
      <w:r w:rsidR="00B355FB">
        <w:rPr>
          <w:rFonts w:ascii="Arial" w:hAnsi="Arial" w:cs="Arial"/>
          <w:sz w:val="24"/>
          <w:szCs w:val="24"/>
        </w:rPr>
        <w:t xml:space="preserve">Owner/Developer </w:t>
      </w:r>
      <w:r w:rsidRPr="00D41290">
        <w:rPr>
          <w:rFonts w:ascii="Arial" w:hAnsi="Arial" w:cs="Arial"/>
          <w:sz w:val="24"/>
          <w:szCs w:val="24"/>
        </w:rPr>
        <w:t xml:space="preserve">shall make income determinations. On an annual basis, the County shall provide guidance on using HOME Investment Partnership Program income and rent limits. </w:t>
      </w:r>
      <w:r w:rsidRPr="00FA48D2">
        <w:rPr>
          <w:rFonts w:ascii="Arial" w:hAnsi="Arial" w:cs="Arial"/>
          <w:sz w:val="24"/>
          <w:szCs w:val="24"/>
        </w:rPr>
        <w:t xml:space="preserve">In addition, the County will provide the </w:t>
      </w:r>
      <w:r w:rsidR="00B355FB">
        <w:rPr>
          <w:rFonts w:ascii="Arial" w:hAnsi="Arial" w:cs="Arial"/>
          <w:sz w:val="24"/>
          <w:szCs w:val="24"/>
        </w:rPr>
        <w:t>Owner/</w:t>
      </w:r>
      <w:r w:rsidR="006D37A4">
        <w:rPr>
          <w:rFonts w:ascii="Arial" w:hAnsi="Arial" w:cs="Arial"/>
          <w:sz w:val="24"/>
          <w:szCs w:val="24"/>
        </w:rPr>
        <w:t>Developer</w:t>
      </w:r>
      <w:r w:rsidR="006D37A4" w:rsidRPr="00FA48D2">
        <w:rPr>
          <w:rFonts w:ascii="Arial" w:hAnsi="Arial" w:cs="Arial"/>
          <w:sz w:val="24"/>
          <w:szCs w:val="24"/>
        </w:rPr>
        <w:t xml:space="preserve"> with</w:t>
      </w:r>
      <w:r w:rsidRPr="00FA48D2">
        <w:rPr>
          <w:rFonts w:ascii="Arial" w:hAnsi="Arial" w:cs="Arial"/>
          <w:sz w:val="24"/>
          <w:szCs w:val="24"/>
        </w:rPr>
        <w:t xml:space="preserve"> current income and rent limits and other applicable HOME Investment Partnership Program requirements annually</w:t>
      </w:r>
      <w:r w:rsidR="007232FA" w:rsidRPr="00045607">
        <w:rPr>
          <w:rFonts w:ascii="Arial" w:hAnsi="Arial" w:cs="Arial"/>
          <w:sz w:val="24"/>
          <w:szCs w:val="24"/>
        </w:rPr>
        <w:t>.</w:t>
      </w:r>
      <w:r w:rsidR="007232FA">
        <w:rPr>
          <w:rFonts w:ascii="Arial" w:hAnsi="Arial" w:cs="Arial"/>
          <w:color w:val="FF0000"/>
          <w:sz w:val="24"/>
          <w:szCs w:val="24"/>
        </w:rPr>
        <w:t xml:space="preserve"> </w:t>
      </w:r>
      <w:r w:rsidRPr="00D41290">
        <w:rPr>
          <w:rFonts w:ascii="Arial" w:hAnsi="Arial" w:cs="Arial"/>
          <w:sz w:val="24"/>
          <w:szCs w:val="24"/>
        </w:rPr>
        <w:t xml:space="preserve">The </w:t>
      </w:r>
      <w:r w:rsidR="00B355FB">
        <w:rPr>
          <w:rFonts w:ascii="Arial" w:hAnsi="Arial" w:cs="Arial"/>
          <w:sz w:val="24"/>
          <w:szCs w:val="24"/>
        </w:rPr>
        <w:t xml:space="preserve">Owner/Developer </w:t>
      </w:r>
      <w:r w:rsidRPr="00D41290">
        <w:rPr>
          <w:rFonts w:ascii="Arial" w:hAnsi="Arial" w:cs="Arial"/>
          <w:sz w:val="24"/>
          <w:szCs w:val="24"/>
        </w:rPr>
        <w:t>shall abide by the Income Rental Limits as applicable, a copy of which is attached hereto and</w:t>
      </w:r>
      <w:r w:rsidR="00C54EC8">
        <w:rPr>
          <w:rFonts w:ascii="Arial" w:hAnsi="Arial" w:cs="Arial"/>
          <w:sz w:val="24"/>
          <w:szCs w:val="24"/>
        </w:rPr>
        <w:t xml:space="preserve"> made a part hereof </w:t>
      </w:r>
      <w:r w:rsidRPr="00D41290">
        <w:rPr>
          <w:rFonts w:ascii="Arial" w:hAnsi="Arial" w:cs="Arial"/>
          <w:sz w:val="24"/>
          <w:szCs w:val="24"/>
        </w:rPr>
        <w:t xml:space="preserve">by reference as Attachment </w:t>
      </w:r>
      <w:r w:rsidR="0035358D">
        <w:rPr>
          <w:rFonts w:ascii="Arial" w:hAnsi="Arial" w:cs="Arial"/>
          <w:sz w:val="24"/>
          <w:szCs w:val="24"/>
        </w:rPr>
        <w:t>F</w:t>
      </w:r>
      <w:r w:rsidRPr="00D41290">
        <w:rPr>
          <w:rFonts w:ascii="Arial" w:hAnsi="Arial" w:cs="Arial"/>
          <w:sz w:val="24"/>
          <w:szCs w:val="24"/>
        </w:rPr>
        <w:t xml:space="preserve">. The </w:t>
      </w:r>
      <w:r w:rsidR="00B355FB">
        <w:rPr>
          <w:rFonts w:ascii="Arial" w:hAnsi="Arial" w:cs="Arial"/>
          <w:sz w:val="24"/>
          <w:szCs w:val="24"/>
        </w:rPr>
        <w:t xml:space="preserve">Owner/Developer </w:t>
      </w:r>
      <w:r w:rsidRPr="00D41290">
        <w:rPr>
          <w:rFonts w:ascii="Arial" w:hAnsi="Arial" w:cs="Arial"/>
          <w:sz w:val="24"/>
          <w:szCs w:val="24"/>
        </w:rPr>
        <w:t xml:space="preserve">shall immediately implement the new limits upon receipt of those limits from the County and shall continue doing the </w:t>
      </w:r>
      <w:r w:rsidR="00A11ED5" w:rsidRPr="00D41290">
        <w:rPr>
          <w:rFonts w:ascii="Arial" w:hAnsi="Arial" w:cs="Arial"/>
          <w:sz w:val="24"/>
          <w:szCs w:val="24"/>
        </w:rPr>
        <w:t xml:space="preserve">remaining </w:t>
      </w:r>
      <w:r w:rsidRPr="00F065BD">
        <w:rPr>
          <w:rFonts w:ascii="Arial" w:hAnsi="Arial" w:cs="Arial"/>
          <w:sz w:val="24"/>
          <w:szCs w:val="24"/>
        </w:rPr>
        <w:t xml:space="preserve">years </w:t>
      </w:r>
      <w:r w:rsidRPr="00D41290">
        <w:rPr>
          <w:rFonts w:ascii="Arial" w:hAnsi="Arial" w:cs="Arial"/>
          <w:sz w:val="24"/>
          <w:szCs w:val="24"/>
        </w:rPr>
        <w:t>of affordability.</w:t>
      </w:r>
    </w:p>
    <w:p w14:paraId="25CBE69B" w14:textId="7488C4E3" w:rsidR="00574871" w:rsidRPr="00D41290" w:rsidRDefault="00574871" w:rsidP="00396A2C">
      <w:pPr>
        <w:pStyle w:val="ListParagraph"/>
        <w:numPr>
          <w:ilvl w:val="0"/>
          <w:numId w:val="17"/>
        </w:numPr>
        <w:spacing w:after="240" w:line="240" w:lineRule="auto"/>
        <w:contextualSpacing w:val="0"/>
        <w:rPr>
          <w:rFonts w:ascii="Arial" w:hAnsi="Arial" w:cs="Arial"/>
          <w:sz w:val="24"/>
          <w:szCs w:val="24"/>
        </w:rPr>
      </w:pPr>
      <w:r w:rsidRPr="00D41290">
        <w:rPr>
          <w:rFonts w:ascii="Arial" w:hAnsi="Arial" w:cs="Arial"/>
          <w:sz w:val="24"/>
          <w:szCs w:val="24"/>
        </w:rPr>
        <w:t>Income: The HOME Investment Partnership Program has income targeting requirements. The HOME project shall meet all requirements in accordance with 24 CFR 92.203. Each family shall meet the established annual income requirements published by Housing and Urban Development to participate as a beneficiary of this HOME Investment Partnership Program funded projects.</w:t>
      </w:r>
    </w:p>
    <w:p w14:paraId="1A5A8621" w14:textId="3DF63FDC" w:rsidR="004A32AE" w:rsidRDefault="00574871" w:rsidP="00396A2C">
      <w:pPr>
        <w:pStyle w:val="ListParagraph"/>
        <w:numPr>
          <w:ilvl w:val="0"/>
          <w:numId w:val="17"/>
        </w:numPr>
        <w:spacing w:after="240" w:line="240" w:lineRule="auto"/>
        <w:contextualSpacing w:val="0"/>
        <w:rPr>
          <w:rFonts w:ascii="Arial" w:hAnsi="Arial" w:cs="Arial"/>
          <w:sz w:val="24"/>
          <w:szCs w:val="24"/>
        </w:rPr>
      </w:pPr>
      <w:r w:rsidRPr="0060615A">
        <w:rPr>
          <w:rFonts w:ascii="Arial" w:hAnsi="Arial" w:cs="Arial"/>
          <w:sz w:val="24"/>
          <w:szCs w:val="24"/>
        </w:rPr>
        <w:t>Income Limits: The HOME Investment Partnership Program requires every HOME Investment Partnership Program-assisted unit be occupied by a low or very low-income household, in accordance with 24 CFR 92.216. Housing and Urban Development determines area median income on an annual basis, based on geographic area and family size.</w:t>
      </w:r>
    </w:p>
    <w:p w14:paraId="51FAAA3E" w14:textId="3909A4BF" w:rsidR="0060615A" w:rsidRDefault="00574871" w:rsidP="00396A2C">
      <w:pPr>
        <w:pStyle w:val="ListParagraph"/>
        <w:numPr>
          <w:ilvl w:val="0"/>
          <w:numId w:val="17"/>
        </w:numPr>
        <w:spacing w:after="240" w:line="240" w:lineRule="auto"/>
        <w:contextualSpacing w:val="0"/>
        <w:rPr>
          <w:rFonts w:ascii="Arial" w:hAnsi="Arial" w:cs="Arial"/>
          <w:sz w:val="24"/>
          <w:szCs w:val="24"/>
        </w:rPr>
      </w:pPr>
      <w:r w:rsidRPr="0060615A">
        <w:rPr>
          <w:rFonts w:ascii="Arial" w:hAnsi="Arial" w:cs="Arial"/>
          <w:sz w:val="24"/>
          <w:szCs w:val="24"/>
        </w:rPr>
        <w:t xml:space="preserve">Income Targeting: Income targeting requirements are imposed on the project at initial occupancy and during the remaining period of affordability. Income targeting is defined as the number </w:t>
      </w:r>
      <w:r w:rsidR="0072609A">
        <w:rPr>
          <w:rFonts w:ascii="Arial" w:hAnsi="Arial" w:cs="Arial"/>
          <w:sz w:val="24"/>
          <w:szCs w:val="24"/>
        </w:rPr>
        <w:t xml:space="preserve">of </w:t>
      </w:r>
      <w:r w:rsidRPr="0060615A">
        <w:rPr>
          <w:rFonts w:ascii="Arial" w:hAnsi="Arial" w:cs="Arial"/>
          <w:sz w:val="24"/>
          <w:szCs w:val="24"/>
        </w:rPr>
        <w:t>very low-income tenants that shall occupy the HOME Investment Partnership Program-assisted units. Income targeting requirements at initial occupancy may differ from those required during the period of affordability.</w:t>
      </w:r>
    </w:p>
    <w:p w14:paraId="0E2F379B" w14:textId="1DADF910" w:rsidR="000933BF" w:rsidRDefault="00574871" w:rsidP="00396A2C">
      <w:pPr>
        <w:pStyle w:val="ListParagraph"/>
        <w:numPr>
          <w:ilvl w:val="0"/>
          <w:numId w:val="17"/>
        </w:numPr>
        <w:spacing w:after="240" w:line="240" w:lineRule="auto"/>
        <w:contextualSpacing w:val="0"/>
        <w:rPr>
          <w:rFonts w:ascii="Arial" w:hAnsi="Arial" w:cs="Arial"/>
          <w:sz w:val="24"/>
          <w:szCs w:val="24"/>
        </w:rPr>
      </w:pPr>
      <w:r w:rsidRPr="0060615A">
        <w:rPr>
          <w:rFonts w:ascii="Arial" w:hAnsi="Arial" w:cs="Arial"/>
          <w:sz w:val="24"/>
          <w:szCs w:val="24"/>
        </w:rPr>
        <w:t xml:space="preserve">Income Targeting at Initial Occupancy: For each annual HOME allocation that the County receives, one hundred percent of the initial households assisted through all of the County’s rental housing programs (including tenant-based rental assistance) shall be households whose incomes are at or below </w:t>
      </w:r>
      <w:r w:rsidR="00402204">
        <w:rPr>
          <w:rFonts w:ascii="Arial" w:hAnsi="Arial" w:cs="Arial"/>
          <w:sz w:val="24"/>
          <w:szCs w:val="24"/>
        </w:rPr>
        <w:t>fifty percent</w:t>
      </w:r>
      <w:r w:rsidRPr="0060615A">
        <w:rPr>
          <w:rFonts w:ascii="Arial" w:hAnsi="Arial" w:cs="Arial"/>
          <w:sz w:val="24"/>
          <w:szCs w:val="24"/>
        </w:rPr>
        <w:t xml:space="preserve"> area median income per 24 CFR 92.216(a).</w:t>
      </w:r>
    </w:p>
    <w:p w14:paraId="33185F4A" w14:textId="7959A569" w:rsidR="00395A0F" w:rsidRPr="00395A0F" w:rsidRDefault="00574871" w:rsidP="00396A2C">
      <w:pPr>
        <w:pStyle w:val="ListParagraph"/>
        <w:numPr>
          <w:ilvl w:val="0"/>
          <w:numId w:val="17"/>
        </w:numPr>
        <w:tabs>
          <w:tab w:val="left" w:pos="1170"/>
        </w:tabs>
        <w:spacing w:after="240" w:line="240" w:lineRule="auto"/>
        <w:contextualSpacing w:val="0"/>
        <w:rPr>
          <w:rFonts w:ascii="Arial" w:hAnsi="Arial" w:cs="Arial"/>
          <w:sz w:val="24"/>
          <w:szCs w:val="24"/>
        </w:rPr>
      </w:pPr>
      <w:r w:rsidRPr="0060615A">
        <w:rPr>
          <w:rFonts w:ascii="Arial" w:hAnsi="Arial" w:cs="Arial"/>
          <w:sz w:val="24"/>
          <w:szCs w:val="24"/>
        </w:rPr>
        <w:t xml:space="preserve">Income Targeting During the Affordability Period: After the initial occupancy the County requires that all units be occupied by </w:t>
      </w:r>
      <w:proofErr w:type="gramStart"/>
      <w:r w:rsidRPr="0060615A">
        <w:rPr>
          <w:rFonts w:ascii="Arial" w:hAnsi="Arial" w:cs="Arial"/>
          <w:sz w:val="24"/>
          <w:szCs w:val="24"/>
        </w:rPr>
        <w:t>persons</w:t>
      </w:r>
      <w:proofErr w:type="gramEnd"/>
      <w:r w:rsidRPr="0060615A">
        <w:rPr>
          <w:rFonts w:ascii="Arial" w:hAnsi="Arial" w:cs="Arial"/>
          <w:sz w:val="24"/>
          <w:szCs w:val="24"/>
        </w:rPr>
        <w:t xml:space="preserve"> whose income is at or below </w:t>
      </w:r>
      <w:r w:rsidR="00402204">
        <w:rPr>
          <w:rFonts w:ascii="Arial" w:hAnsi="Arial" w:cs="Arial"/>
          <w:sz w:val="24"/>
          <w:szCs w:val="24"/>
        </w:rPr>
        <w:t xml:space="preserve">fifty percent </w:t>
      </w:r>
      <w:r w:rsidRPr="0060615A">
        <w:rPr>
          <w:rFonts w:ascii="Arial" w:hAnsi="Arial" w:cs="Arial"/>
          <w:sz w:val="24"/>
          <w:szCs w:val="24"/>
        </w:rPr>
        <w:t>area median income for the duration of the affordability period.</w:t>
      </w:r>
    </w:p>
    <w:p w14:paraId="29B5A03F" w14:textId="12A9AB22" w:rsidR="0060615A" w:rsidRDefault="00574871" w:rsidP="00396A2C">
      <w:pPr>
        <w:pStyle w:val="ListParagraph"/>
        <w:numPr>
          <w:ilvl w:val="0"/>
          <w:numId w:val="17"/>
        </w:numPr>
        <w:spacing w:before="240" w:after="240" w:line="240" w:lineRule="auto"/>
        <w:contextualSpacing w:val="0"/>
        <w:rPr>
          <w:rFonts w:ascii="Arial" w:hAnsi="Arial" w:cs="Arial"/>
          <w:sz w:val="24"/>
          <w:szCs w:val="24"/>
        </w:rPr>
      </w:pPr>
      <w:r w:rsidRPr="0060615A">
        <w:rPr>
          <w:rFonts w:ascii="Arial" w:hAnsi="Arial" w:cs="Arial"/>
          <w:sz w:val="24"/>
          <w:szCs w:val="24"/>
        </w:rPr>
        <w:t xml:space="preserve">The </w:t>
      </w:r>
      <w:r w:rsidR="00B355FB">
        <w:rPr>
          <w:rFonts w:ascii="Arial" w:hAnsi="Arial" w:cs="Arial"/>
          <w:sz w:val="24"/>
          <w:szCs w:val="24"/>
        </w:rPr>
        <w:t xml:space="preserve">Owner/Developer </w:t>
      </w:r>
      <w:r w:rsidRPr="0060615A">
        <w:rPr>
          <w:rFonts w:ascii="Arial" w:hAnsi="Arial" w:cs="Arial"/>
          <w:sz w:val="24"/>
          <w:szCs w:val="24"/>
        </w:rPr>
        <w:t xml:space="preserve">shall collect and maintain project beneficiary information pertaining to household size, income levels and household characteristics used to determine </w:t>
      </w:r>
      <w:r w:rsidR="009E73F3" w:rsidRPr="0060615A">
        <w:rPr>
          <w:rFonts w:ascii="Arial" w:hAnsi="Arial" w:cs="Arial"/>
          <w:sz w:val="24"/>
          <w:szCs w:val="24"/>
        </w:rPr>
        <w:t>low-income</w:t>
      </w:r>
      <w:r w:rsidRPr="0060615A">
        <w:rPr>
          <w:rFonts w:ascii="Arial" w:hAnsi="Arial" w:cs="Arial"/>
          <w:sz w:val="24"/>
          <w:szCs w:val="24"/>
        </w:rPr>
        <w:t xml:space="preserve"> benefits.</w:t>
      </w:r>
      <w:r w:rsidR="001639A1">
        <w:rPr>
          <w:rFonts w:ascii="Arial" w:hAnsi="Arial" w:cs="Arial"/>
          <w:sz w:val="24"/>
          <w:szCs w:val="24"/>
        </w:rPr>
        <w:t xml:space="preserve"> </w:t>
      </w:r>
      <w:r w:rsidRPr="0060615A">
        <w:rPr>
          <w:rFonts w:ascii="Arial" w:hAnsi="Arial" w:cs="Arial"/>
          <w:sz w:val="24"/>
          <w:szCs w:val="24"/>
        </w:rPr>
        <w:t>Income documentation shall be in an acceptable format consistent with HOME Investment Partnership Program requirements.</w:t>
      </w:r>
    </w:p>
    <w:p w14:paraId="54EC7074" w14:textId="1216E5F6" w:rsidR="004C0124" w:rsidRPr="0060615A" w:rsidRDefault="00574871" w:rsidP="00396A2C">
      <w:pPr>
        <w:pStyle w:val="ListParagraph"/>
        <w:numPr>
          <w:ilvl w:val="0"/>
          <w:numId w:val="17"/>
        </w:numPr>
        <w:spacing w:after="240" w:line="240" w:lineRule="auto"/>
        <w:contextualSpacing w:val="0"/>
        <w:rPr>
          <w:rFonts w:ascii="Arial" w:hAnsi="Arial" w:cs="Arial"/>
          <w:sz w:val="24"/>
          <w:szCs w:val="24"/>
        </w:rPr>
      </w:pPr>
      <w:r w:rsidRPr="0060615A">
        <w:rPr>
          <w:rFonts w:ascii="Arial" w:hAnsi="Arial" w:cs="Arial"/>
          <w:sz w:val="24"/>
          <w:szCs w:val="24"/>
        </w:rPr>
        <w:t xml:space="preserve">At the County’s sole discretion, a HOME-Investment Partnership Program assisted unit with over income tenants will continue to qualify as affordable housing despite </w:t>
      </w:r>
      <w:r w:rsidRPr="0060615A">
        <w:rPr>
          <w:rFonts w:ascii="Arial" w:hAnsi="Arial" w:cs="Arial"/>
          <w:sz w:val="24"/>
          <w:szCs w:val="24"/>
        </w:rPr>
        <w:lastRenderedPageBreak/>
        <w:t xml:space="preserve">a temporary noncompliance caused by increases in the incomes of existing tenants. The </w:t>
      </w:r>
      <w:r w:rsidR="00B355FB">
        <w:rPr>
          <w:rFonts w:ascii="Arial" w:hAnsi="Arial" w:cs="Arial"/>
          <w:sz w:val="24"/>
          <w:szCs w:val="24"/>
        </w:rPr>
        <w:t xml:space="preserve">Owner/Developer </w:t>
      </w:r>
      <w:r w:rsidRPr="0060615A">
        <w:rPr>
          <w:rFonts w:ascii="Arial" w:hAnsi="Arial" w:cs="Arial"/>
          <w:sz w:val="24"/>
          <w:szCs w:val="24"/>
        </w:rPr>
        <w:t xml:space="preserve">shall take actions </w:t>
      </w:r>
      <w:proofErr w:type="gramStart"/>
      <w:r w:rsidRPr="0060615A">
        <w:rPr>
          <w:rFonts w:ascii="Arial" w:hAnsi="Arial" w:cs="Arial"/>
          <w:sz w:val="24"/>
          <w:szCs w:val="24"/>
        </w:rPr>
        <w:t>satisfactory to the County</w:t>
      </w:r>
      <w:proofErr w:type="gramEnd"/>
      <w:r w:rsidRPr="0060615A">
        <w:rPr>
          <w:rFonts w:ascii="Arial" w:hAnsi="Arial" w:cs="Arial"/>
          <w:sz w:val="24"/>
          <w:szCs w:val="24"/>
        </w:rPr>
        <w:t xml:space="preserve"> to ensure that all vacancies are filled in accordance with 24 CFR 92.252(i) until the noncompliance issue is corrected.</w:t>
      </w:r>
      <w:bookmarkStart w:id="9" w:name="_Toc46334695"/>
    </w:p>
    <w:bookmarkEnd w:id="9"/>
    <w:p w14:paraId="7B829347" w14:textId="4F2F9DD0" w:rsidR="00330AC9" w:rsidRPr="00B80CCE" w:rsidRDefault="00574871" w:rsidP="00396A2C">
      <w:pPr>
        <w:pStyle w:val="ListParagraph"/>
        <w:numPr>
          <w:ilvl w:val="0"/>
          <w:numId w:val="17"/>
        </w:numPr>
        <w:spacing w:after="240" w:line="240" w:lineRule="auto"/>
        <w:contextualSpacing w:val="0"/>
        <w:rPr>
          <w:rFonts w:ascii="Arial" w:hAnsi="Arial" w:cs="Arial"/>
          <w:b/>
          <w:bCs/>
          <w:sz w:val="24"/>
          <w:szCs w:val="24"/>
        </w:rPr>
      </w:pPr>
      <w:r w:rsidRPr="00B80CCE">
        <w:rPr>
          <w:rFonts w:ascii="Arial" w:hAnsi="Arial" w:cs="Arial"/>
          <w:sz w:val="24"/>
          <w:szCs w:val="24"/>
        </w:rPr>
        <w:t>Applicable Rent Limits: Rent limits are to be set in accordance with 24 CFR 92.252. For all units, the rent shall be no more than the low rent limits for the number of bedrooms in the unit</w:t>
      </w:r>
      <w:r w:rsidR="000351A1" w:rsidRPr="00B80CCE">
        <w:rPr>
          <w:rFonts w:ascii="Arial" w:hAnsi="Arial" w:cs="Arial"/>
          <w:sz w:val="24"/>
          <w:szCs w:val="24"/>
        </w:rPr>
        <w:t xml:space="preserve">. Rents cannot exceed </w:t>
      </w:r>
      <w:r w:rsidR="00402204">
        <w:rPr>
          <w:rFonts w:ascii="Arial" w:hAnsi="Arial" w:cs="Arial"/>
          <w:sz w:val="24"/>
          <w:szCs w:val="24"/>
        </w:rPr>
        <w:t xml:space="preserve">thirty </w:t>
      </w:r>
      <w:r w:rsidR="000351A1" w:rsidRPr="00B80CCE">
        <w:rPr>
          <w:rFonts w:ascii="Arial" w:hAnsi="Arial" w:cs="Arial"/>
          <w:sz w:val="24"/>
          <w:szCs w:val="24"/>
        </w:rPr>
        <w:t xml:space="preserve">percent of the adjusted income of a family whose annual income equals </w:t>
      </w:r>
      <w:r w:rsidR="00402204">
        <w:rPr>
          <w:rFonts w:ascii="Arial" w:hAnsi="Arial" w:cs="Arial"/>
          <w:sz w:val="24"/>
          <w:szCs w:val="24"/>
        </w:rPr>
        <w:t xml:space="preserve">sixty-five </w:t>
      </w:r>
      <w:r w:rsidR="000351A1" w:rsidRPr="00B80CCE">
        <w:rPr>
          <w:rFonts w:ascii="Arial" w:hAnsi="Arial" w:cs="Arial"/>
          <w:sz w:val="24"/>
          <w:szCs w:val="24"/>
        </w:rPr>
        <w:t xml:space="preserve">percent of the median income for the Melbourne-Palm Bay-Titusville, as determined by </w:t>
      </w:r>
      <w:r w:rsidR="00453336" w:rsidRPr="00B80CCE">
        <w:rPr>
          <w:rFonts w:ascii="Arial" w:hAnsi="Arial" w:cs="Arial"/>
          <w:sz w:val="24"/>
          <w:szCs w:val="24"/>
        </w:rPr>
        <w:t>HUD.</w:t>
      </w:r>
    </w:p>
    <w:p w14:paraId="5B5915EF" w14:textId="1726534A" w:rsidR="00330AC9" w:rsidRPr="009A4B5A" w:rsidRDefault="00574871" w:rsidP="00396A2C">
      <w:pPr>
        <w:pStyle w:val="ListParagraph"/>
        <w:numPr>
          <w:ilvl w:val="0"/>
          <w:numId w:val="20"/>
        </w:numPr>
        <w:spacing w:after="240" w:line="240" w:lineRule="auto"/>
        <w:contextualSpacing w:val="0"/>
        <w:rPr>
          <w:rFonts w:ascii="Arial" w:hAnsi="Arial" w:cs="Arial"/>
          <w:sz w:val="24"/>
          <w:szCs w:val="24"/>
        </w:rPr>
      </w:pPr>
      <w:r w:rsidRPr="009A4B5A">
        <w:rPr>
          <w:rFonts w:ascii="Arial" w:hAnsi="Arial" w:cs="Arial"/>
          <w:sz w:val="24"/>
          <w:szCs w:val="24"/>
        </w:rPr>
        <w:t xml:space="preserve">Utility Allowances and Fees: Tenants shall be responsible for all utility payments and applicable fees. The </w:t>
      </w:r>
      <w:r w:rsidR="00B355FB">
        <w:rPr>
          <w:rFonts w:ascii="Arial" w:hAnsi="Arial" w:cs="Arial"/>
          <w:sz w:val="24"/>
          <w:szCs w:val="24"/>
        </w:rPr>
        <w:t xml:space="preserve">Owner/Developer </w:t>
      </w:r>
      <w:r w:rsidRPr="009A4B5A">
        <w:rPr>
          <w:rFonts w:ascii="Arial" w:hAnsi="Arial" w:cs="Arial"/>
          <w:sz w:val="24"/>
          <w:szCs w:val="24"/>
        </w:rPr>
        <w:t>shall deduct the established maximum monthly allowance for utilities and services (excluding telephone) from rent. The Tenant shall be responsible for all payments and fees which exceed the established monthly allowance.</w:t>
      </w:r>
    </w:p>
    <w:p w14:paraId="03AB5782" w14:textId="1986E42B" w:rsidR="00330AC9" w:rsidRPr="009A4B5A" w:rsidRDefault="00574871" w:rsidP="00396A2C">
      <w:pPr>
        <w:pStyle w:val="ListParagraph"/>
        <w:numPr>
          <w:ilvl w:val="0"/>
          <w:numId w:val="20"/>
        </w:numPr>
        <w:spacing w:after="240" w:line="240" w:lineRule="auto"/>
        <w:contextualSpacing w:val="0"/>
        <w:rPr>
          <w:rFonts w:ascii="Arial" w:hAnsi="Arial" w:cs="Arial"/>
          <w:sz w:val="24"/>
          <w:szCs w:val="24"/>
        </w:rPr>
      </w:pPr>
      <w:r w:rsidRPr="009A4B5A">
        <w:rPr>
          <w:rFonts w:ascii="Arial" w:hAnsi="Arial" w:cs="Arial"/>
          <w:sz w:val="24"/>
          <w:szCs w:val="24"/>
        </w:rPr>
        <w:t>Initial Rent Schedule: The initial rent schedule will be based on the units in the project, identified by the unit number and/or bedroom size as identified in 24 CFR 92.252(c) and 92.504(c)(3).</w:t>
      </w:r>
    </w:p>
    <w:p w14:paraId="5F48B5FF" w14:textId="730F67A3" w:rsidR="00574871" w:rsidRPr="009A4B5A" w:rsidRDefault="00574871" w:rsidP="00396A2C">
      <w:pPr>
        <w:pStyle w:val="ListParagraph"/>
        <w:numPr>
          <w:ilvl w:val="0"/>
          <w:numId w:val="20"/>
        </w:numPr>
        <w:spacing w:after="240" w:line="240" w:lineRule="auto"/>
        <w:contextualSpacing w:val="0"/>
        <w:rPr>
          <w:rFonts w:ascii="Arial" w:hAnsi="Arial" w:cs="Arial"/>
          <w:sz w:val="24"/>
          <w:szCs w:val="24"/>
        </w:rPr>
      </w:pPr>
      <w:r w:rsidRPr="009A4B5A">
        <w:rPr>
          <w:rFonts w:ascii="Arial" w:hAnsi="Arial" w:cs="Arial"/>
          <w:sz w:val="24"/>
          <w:szCs w:val="24"/>
        </w:rPr>
        <w:t xml:space="preserve">Adjusting Rents: The </w:t>
      </w:r>
      <w:r w:rsidR="00B355FB">
        <w:rPr>
          <w:rFonts w:ascii="Arial" w:hAnsi="Arial" w:cs="Arial"/>
          <w:sz w:val="24"/>
          <w:szCs w:val="24"/>
        </w:rPr>
        <w:t>Owner/</w:t>
      </w:r>
      <w:r w:rsidR="006D37A4">
        <w:rPr>
          <w:rFonts w:ascii="Arial" w:hAnsi="Arial" w:cs="Arial"/>
          <w:sz w:val="24"/>
          <w:szCs w:val="24"/>
        </w:rPr>
        <w:t xml:space="preserve">Developer </w:t>
      </w:r>
      <w:r w:rsidR="006D37A4" w:rsidRPr="009A4B5A" w:rsidDel="00B355FB">
        <w:rPr>
          <w:rFonts w:ascii="Arial" w:hAnsi="Arial" w:cs="Arial"/>
          <w:sz w:val="24"/>
          <w:szCs w:val="24"/>
        </w:rPr>
        <w:t>may</w:t>
      </w:r>
      <w:r w:rsidRPr="009A4B5A">
        <w:rPr>
          <w:rFonts w:ascii="Arial" w:hAnsi="Arial" w:cs="Arial"/>
          <w:sz w:val="24"/>
          <w:szCs w:val="24"/>
        </w:rPr>
        <w:t xml:space="preserve"> adjust the rents, in accordance with the annual published rent limits, with approval from the County. Any rent adjustments are subject to the tenant’s lease agreement. All tenant leases shall specify that the tenants receive at least thirty</w:t>
      </w:r>
      <w:r w:rsidR="00F62D5D">
        <w:rPr>
          <w:rFonts w:ascii="Arial" w:hAnsi="Arial" w:cs="Arial"/>
          <w:sz w:val="24"/>
          <w:szCs w:val="24"/>
        </w:rPr>
        <w:t xml:space="preserve"> </w:t>
      </w:r>
      <w:proofErr w:type="gramStart"/>
      <w:r w:rsidRPr="009A4B5A">
        <w:rPr>
          <w:rFonts w:ascii="Arial" w:hAnsi="Arial" w:cs="Arial"/>
          <w:sz w:val="24"/>
          <w:szCs w:val="24"/>
        </w:rPr>
        <w:t>days</w:t>
      </w:r>
      <w:proofErr w:type="gramEnd"/>
      <w:r w:rsidRPr="009A4B5A">
        <w:rPr>
          <w:rFonts w:ascii="Arial" w:hAnsi="Arial" w:cs="Arial"/>
          <w:sz w:val="24"/>
          <w:szCs w:val="24"/>
        </w:rPr>
        <w:t xml:space="preserve"> written notice prior to implementing a rent increase. The Owner shall not raise rents above the HOME Investment Partnership Program rent limits.</w:t>
      </w:r>
    </w:p>
    <w:p w14:paraId="037AD214" w14:textId="240DD49D" w:rsidR="00574871" w:rsidRPr="00D41290" w:rsidRDefault="00574871" w:rsidP="00FC6439">
      <w:pPr>
        <w:pStyle w:val="Heading2"/>
        <w:spacing w:before="0" w:after="240" w:line="240" w:lineRule="auto"/>
        <w:rPr>
          <w:rFonts w:ascii="Arial" w:hAnsi="Arial" w:cs="Arial"/>
          <w:b/>
          <w:color w:val="auto"/>
          <w:sz w:val="24"/>
        </w:rPr>
      </w:pPr>
      <w:bookmarkStart w:id="10" w:name="_Toc206681711"/>
      <w:r w:rsidRPr="00D41290">
        <w:rPr>
          <w:rFonts w:ascii="Arial" w:hAnsi="Arial" w:cs="Arial"/>
          <w:b/>
          <w:color w:val="auto"/>
          <w:sz w:val="24"/>
        </w:rPr>
        <w:t>SECTION VII</w:t>
      </w:r>
      <w:r w:rsidR="00806F9F">
        <w:rPr>
          <w:rFonts w:ascii="Arial" w:hAnsi="Arial" w:cs="Arial"/>
          <w:b/>
          <w:color w:val="auto"/>
          <w:sz w:val="24"/>
        </w:rPr>
        <w:t>.</w:t>
      </w:r>
      <w:r w:rsidRPr="00D41290">
        <w:rPr>
          <w:rFonts w:ascii="Arial" w:hAnsi="Arial" w:cs="Arial"/>
          <w:b/>
          <w:color w:val="auto"/>
          <w:sz w:val="24"/>
        </w:rPr>
        <w:t xml:space="preserve">  PROJECT REQUIREMENTS</w:t>
      </w:r>
      <w:r w:rsidR="00806F9F">
        <w:rPr>
          <w:rFonts w:ascii="Arial" w:hAnsi="Arial" w:cs="Arial"/>
          <w:b/>
          <w:color w:val="auto"/>
          <w:sz w:val="24"/>
        </w:rPr>
        <w:t>:</w:t>
      </w:r>
      <w:bookmarkEnd w:id="10"/>
    </w:p>
    <w:p w14:paraId="19DA05F6" w14:textId="132EA2CB" w:rsidR="00574871" w:rsidRPr="00B80CCE" w:rsidRDefault="00574871" w:rsidP="00396A2C">
      <w:pPr>
        <w:pStyle w:val="ListParagraph"/>
        <w:numPr>
          <w:ilvl w:val="0"/>
          <w:numId w:val="18"/>
        </w:numPr>
        <w:spacing w:after="240" w:line="240" w:lineRule="auto"/>
        <w:contextualSpacing w:val="0"/>
        <w:rPr>
          <w:rFonts w:ascii="Arial" w:hAnsi="Arial" w:cs="Arial"/>
          <w:sz w:val="24"/>
          <w:szCs w:val="24"/>
        </w:rPr>
      </w:pPr>
      <w:r w:rsidRPr="00B80CCE">
        <w:rPr>
          <w:rFonts w:ascii="Arial" w:hAnsi="Arial" w:cs="Arial"/>
          <w:sz w:val="24"/>
          <w:szCs w:val="24"/>
        </w:rPr>
        <w:t xml:space="preserve">Tenants of HOME Investment Partnership Program assisted units shall be protected by a written lease, occupancy agreement or comparable legal document. The </w:t>
      </w:r>
      <w:r w:rsidR="00B355FB">
        <w:rPr>
          <w:rFonts w:ascii="Arial" w:hAnsi="Arial" w:cs="Arial"/>
          <w:sz w:val="24"/>
          <w:szCs w:val="24"/>
        </w:rPr>
        <w:t xml:space="preserve">Owner/Developer </w:t>
      </w:r>
      <w:r w:rsidRPr="00B80CCE">
        <w:rPr>
          <w:rFonts w:ascii="Arial" w:hAnsi="Arial" w:cs="Arial"/>
          <w:sz w:val="24"/>
          <w:szCs w:val="24"/>
        </w:rPr>
        <w:t>shall adhere to the following lease requirements:</w:t>
      </w:r>
    </w:p>
    <w:p w14:paraId="5C2366C9" w14:textId="4E244BEB" w:rsidR="00330AC9" w:rsidRPr="00D23557" w:rsidRDefault="00D76E3B" w:rsidP="00396A2C">
      <w:pPr>
        <w:pStyle w:val="ListParagraph"/>
        <w:numPr>
          <w:ilvl w:val="0"/>
          <w:numId w:val="27"/>
        </w:numPr>
        <w:spacing w:after="240" w:line="240" w:lineRule="auto"/>
        <w:ind w:left="1080" w:hanging="360"/>
        <w:contextualSpacing w:val="0"/>
        <w:rPr>
          <w:rFonts w:ascii="Arial" w:hAnsi="Arial" w:cs="Arial"/>
          <w:sz w:val="24"/>
          <w:szCs w:val="24"/>
        </w:rPr>
      </w:pPr>
      <w:r w:rsidRPr="00D23557">
        <w:rPr>
          <w:rFonts w:ascii="Arial" w:hAnsi="Arial" w:cs="Arial"/>
          <w:sz w:val="24"/>
          <w:szCs w:val="24"/>
        </w:rPr>
        <w:t>L</w:t>
      </w:r>
      <w:r w:rsidR="00574871" w:rsidRPr="00D23557">
        <w:rPr>
          <w:rFonts w:ascii="Arial" w:hAnsi="Arial" w:cs="Arial"/>
          <w:sz w:val="24"/>
          <w:szCs w:val="24"/>
        </w:rPr>
        <w:t xml:space="preserve">ength: The lease shall be </w:t>
      </w:r>
      <w:proofErr w:type="gramStart"/>
      <w:r w:rsidR="00574871" w:rsidRPr="00D23557">
        <w:rPr>
          <w:rFonts w:ascii="Arial" w:hAnsi="Arial" w:cs="Arial"/>
          <w:sz w:val="24"/>
          <w:szCs w:val="24"/>
        </w:rPr>
        <w:t>executed</w:t>
      </w:r>
      <w:proofErr w:type="gramEnd"/>
      <w:r w:rsidR="00574871" w:rsidRPr="00D23557">
        <w:rPr>
          <w:rFonts w:ascii="Arial" w:hAnsi="Arial" w:cs="Arial"/>
          <w:sz w:val="24"/>
          <w:szCs w:val="24"/>
        </w:rPr>
        <w:t xml:space="preserve"> for a minimum of one</w:t>
      </w:r>
      <w:r w:rsidR="00F62D5D">
        <w:rPr>
          <w:rFonts w:ascii="Arial" w:hAnsi="Arial" w:cs="Arial"/>
          <w:sz w:val="24"/>
          <w:szCs w:val="24"/>
        </w:rPr>
        <w:t xml:space="preserve"> </w:t>
      </w:r>
      <w:r w:rsidR="00F01071">
        <w:rPr>
          <w:rFonts w:ascii="Arial" w:hAnsi="Arial" w:cs="Arial"/>
          <w:sz w:val="24"/>
          <w:szCs w:val="24"/>
        </w:rPr>
        <w:t>y</w:t>
      </w:r>
      <w:r w:rsidR="00A975E8" w:rsidRPr="00D23557">
        <w:rPr>
          <w:rFonts w:ascii="Arial" w:hAnsi="Arial" w:cs="Arial"/>
          <w:sz w:val="24"/>
          <w:szCs w:val="24"/>
        </w:rPr>
        <w:t>ear unless</w:t>
      </w:r>
      <w:r w:rsidR="00574871" w:rsidRPr="00D23557">
        <w:rPr>
          <w:rFonts w:ascii="Arial" w:hAnsi="Arial" w:cs="Arial"/>
          <w:sz w:val="24"/>
          <w:szCs w:val="24"/>
        </w:rPr>
        <w:t xml:space="preserve"> the </w:t>
      </w:r>
      <w:r w:rsidR="00B355FB">
        <w:rPr>
          <w:rFonts w:ascii="Arial" w:hAnsi="Arial" w:cs="Arial"/>
          <w:sz w:val="24"/>
          <w:szCs w:val="24"/>
        </w:rPr>
        <w:t xml:space="preserve">Owner/Developer </w:t>
      </w:r>
      <w:r w:rsidR="00574871" w:rsidRPr="00D23557">
        <w:rPr>
          <w:rFonts w:ascii="Arial" w:hAnsi="Arial" w:cs="Arial"/>
          <w:sz w:val="24"/>
          <w:szCs w:val="24"/>
        </w:rPr>
        <w:t xml:space="preserve">and the tenant mutually agree to a shorter period. If the tenant has agreed to a different lease term, the term may not be for a </w:t>
      </w:r>
      <w:proofErr w:type="gramStart"/>
      <w:r w:rsidR="00574871" w:rsidRPr="00D23557">
        <w:rPr>
          <w:rFonts w:ascii="Arial" w:hAnsi="Arial" w:cs="Arial"/>
          <w:sz w:val="24"/>
          <w:szCs w:val="24"/>
        </w:rPr>
        <w:t>period</w:t>
      </w:r>
      <w:proofErr w:type="gramEnd"/>
      <w:r w:rsidR="00574871" w:rsidRPr="00D23557">
        <w:rPr>
          <w:rFonts w:ascii="Arial" w:hAnsi="Arial" w:cs="Arial"/>
          <w:sz w:val="24"/>
          <w:szCs w:val="24"/>
        </w:rPr>
        <w:t xml:space="preserve"> less than thirty</w:t>
      </w:r>
      <w:r w:rsidR="00F62D5D">
        <w:rPr>
          <w:rFonts w:ascii="Arial" w:hAnsi="Arial" w:cs="Arial"/>
          <w:sz w:val="24"/>
          <w:szCs w:val="24"/>
        </w:rPr>
        <w:t xml:space="preserve"> </w:t>
      </w:r>
      <w:r w:rsidR="00574871" w:rsidRPr="00D23557">
        <w:rPr>
          <w:rFonts w:ascii="Arial" w:hAnsi="Arial" w:cs="Arial"/>
          <w:sz w:val="24"/>
          <w:szCs w:val="24"/>
        </w:rPr>
        <w:t>days and the agreement should be noted in writing and maintained in the tenant’s file</w:t>
      </w:r>
      <w:r w:rsidR="00330AC9" w:rsidRPr="00D23557">
        <w:rPr>
          <w:rFonts w:ascii="Arial" w:hAnsi="Arial" w:cs="Arial"/>
          <w:sz w:val="24"/>
          <w:szCs w:val="24"/>
        </w:rPr>
        <w:t>.</w:t>
      </w:r>
    </w:p>
    <w:p w14:paraId="67D5E076" w14:textId="52108D67" w:rsidR="00D217A2" w:rsidRDefault="00574871" w:rsidP="00396A2C">
      <w:pPr>
        <w:pStyle w:val="ListParagraph"/>
        <w:numPr>
          <w:ilvl w:val="0"/>
          <w:numId w:val="27"/>
        </w:numPr>
        <w:spacing w:after="240" w:line="240" w:lineRule="auto"/>
        <w:ind w:left="1080" w:hanging="360"/>
        <w:contextualSpacing w:val="0"/>
        <w:rPr>
          <w:rFonts w:ascii="Arial" w:hAnsi="Arial" w:cs="Arial"/>
          <w:sz w:val="24"/>
          <w:szCs w:val="24"/>
        </w:rPr>
      </w:pPr>
      <w:r w:rsidRPr="00D217A2">
        <w:rPr>
          <w:rFonts w:ascii="Arial" w:hAnsi="Arial" w:cs="Arial"/>
          <w:sz w:val="24"/>
          <w:szCs w:val="24"/>
        </w:rPr>
        <w:t xml:space="preserve">Termination of tenancy: The written agreement shall state that the </w:t>
      </w:r>
      <w:r w:rsidR="00B355FB">
        <w:rPr>
          <w:rFonts w:ascii="Arial" w:hAnsi="Arial" w:cs="Arial"/>
          <w:sz w:val="24"/>
          <w:szCs w:val="24"/>
        </w:rPr>
        <w:t xml:space="preserve">Owner/Developer </w:t>
      </w:r>
      <w:r w:rsidRPr="00D217A2">
        <w:rPr>
          <w:rFonts w:ascii="Arial" w:hAnsi="Arial" w:cs="Arial"/>
          <w:sz w:val="24"/>
          <w:szCs w:val="24"/>
        </w:rPr>
        <w:t xml:space="preserve">cannot terminate the tenancy or refuse to renew the lease of a tenant of rental housing assisted with HOME Investment Partnership Program funds, except for allowable reasons: serious or repeated violations of the terms and conditions of the lease; violating Federal, </w:t>
      </w:r>
      <w:r w:rsidR="00FC6439" w:rsidRPr="00D217A2">
        <w:rPr>
          <w:rFonts w:ascii="Arial" w:hAnsi="Arial" w:cs="Arial"/>
          <w:sz w:val="24"/>
          <w:szCs w:val="24"/>
        </w:rPr>
        <w:t>state,</w:t>
      </w:r>
      <w:r w:rsidRPr="00D217A2">
        <w:rPr>
          <w:rFonts w:ascii="Arial" w:hAnsi="Arial" w:cs="Arial"/>
          <w:sz w:val="24"/>
          <w:szCs w:val="24"/>
        </w:rPr>
        <w:t xml:space="preserve"> or local law; completion of tenancy for transitional housing projects; or other just causes. The lease shall also let tenants know that they will be served a written notice at </w:t>
      </w:r>
      <w:r w:rsidRPr="00D217A2">
        <w:rPr>
          <w:rFonts w:ascii="Arial" w:hAnsi="Arial" w:cs="Arial"/>
          <w:sz w:val="24"/>
          <w:szCs w:val="24"/>
        </w:rPr>
        <w:lastRenderedPageBreak/>
        <w:t>least thirty days before the termination of tenancy, specifying the grounds for the termination or refusal to renew the lease.</w:t>
      </w:r>
    </w:p>
    <w:p w14:paraId="73282440" w14:textId="14988300" w:rsidR="00574871" w:rsidRDefault="00574871" w:rsidP="00396A2C">
      <w:pPr>
        <w:pStyle w:val="ListParagraph"/>
        <w:numPr>
          <w:ilvl w:val="0"/>
          <w:numId w:val="27"/>
        </w:numPr>
        <w:spacing w:after="240" w:line="240" w:lineRule="auto"/>
        <w:ind w:left="1080" w:hanging="360"/>
        <w:contextualSpacing w:val="0"/>
        <w:rPr>
          <w:rFonts w:ascii="Arial" w:hAnsi="Arial" w:cs="Arial"/>
          <w:sz w:val="24"/>
          <w:szCs w:val="24"/>
        </w:rPr>
      </w:pPr>
      <w:r w:rsidRPr="00D217A2">
        <w:rPr>
          <w:rFonts w:ascii="Arial" w:hAnsi="Arial" w:cs="Arial"/>
          <w:sz w:val="24"/>
          <w:szCs w:val="24"/>
        </w:rPr>
        <w:t>Tenant leases shall comply with applicable state and local tenant-landlord laws.</w:t>
      </w:r>
    </w:p>
    <w:p w14:paraId="66039233" w14:textId="13DD0986" w:rsidR="00574871" w:rsidRDefault="00574871" w:rsidP="00396A2C">
      <w:pPr>
        <w:pStyle w:val="ListParagraph"/>
        <w:numPr>
          <w:ilvl w:val="0"/>
          <w:numId w:val="27"/>
        </w:numPr>
        <w:spacing w:after="240" w:line="240" w:lineRule="auto"/>
        <w:ind w:left="1080" w:hanging="360"/>
        <w:contextualSpacing w:val="0"/>
        <w:rPr>
          <w:rFonts w:ascii="Arial" w:hAnsi="Arial" w:cs="Arial"/>
          <w:sz w:val="24"/>
          <w:szCs w:val="24"/>
        </w:rPr>
      </w:pPr>
      <w:r w:rsidRPr="00D217A2">
        <w:rPr>
          <w:rFonts w:ascii="Arial" w:hAnsi="Arial" w:cs="Arial"/>
          <w:sz w:val="24"/>
          <w:szCs w:val="24"/>
        </w:rPr>
        <w:t>Lease may not contain the following provisions, in accordance with 24 CFR 92.253:</w:t>
      </w:r>
    </w:p>
    <w:p w14:paraId="320C9E8C" w14:textId="011CF1B9" w:rsidR="00A80D51" w:rsidRDefault="00574871" w:rsidP="00396A2C">
      <w:pPr>
        <w:pStyle w:val="ListParagraph"/>
        <w:numPr>
          <w:ilvl w:val="1"/>
          <w:numId w:val="27"/>
        </w:numPr>
        <w:spacing w:after="240" w:line="240" w:lineRule="auto"/>
        <w:contextualSpacing w:val="0"/>
        <w:rPr>
          <w:rFonts w:ascii="Arial" w:hAnsi="Arial" w:cs="Arial"/>
          <w:sz w:val="24"/>
          <w:szCs w:val="24"/>
        </w:rPr>
      </w:pPr>
      <w:r w:rsidRPr="00D217A2">
        <w:rPr>
          <w:rFonts w:ascii="Arial" w:hAnsi="Arial" w:cs="Arial"/>
          <w:sz w:val="24"/>
          <w:szCs w:val="24"/>
        </w:rPr>
        <w:t>Agreement to be sued</w:t>
      </w:r>
      <w:r w:rsidR="00C52D38">
        <w:rPr>
          <w:rFonts w:ascii="Arial" w:hAnsi="Arial" w:cs="Arial"/>
          <w:sz w:val="24"/>
          <w:szCs w:val="24"/>
        </w:rPr>
        <w:t>:</w:t>
      </w:r>
      <w:r w:rsidRPr="00D217A2">
        <w:rPr>
          <w:rFonts w:ascii="Arial" w:hAnsi="Arial" w:cs="Arial"/>
          <w:sz w:val="24"/>
          <w:szCs w:val="24"/>
        </w:rPr>
        <w:t xml:space="preserve"> Agreement by the tenant to be sued, to admit guilt, or to a judgment in favor of the </w:t>
      </w:r>
      <w:r w:rsidR="00B355FB">
        <w:rPr>
          <w:rFonts w:ascii="Arial" w:hAnsi="Arial" w:cs="Arial"/>
          <w:sz w:val="24"/>
          <w:szCs w:val="24"/>
        </w:rPr>
        <w:t xml:space="preserve">Owner/Developer </w:t>
      </w:r>
      <w:r w:rsidRPr="00D217A2">
        <w:rPr>
          <w:rFonts w:ascii="Arial" w:hAnsi="Arial" w:cs="Arial"/>
          <w:sz w:val="24"/>
          <w:szCs w:val="24"/>
        </w:rPr>
        <w:t xml:space="preserve">in a lawsuit brought in connection with the </w:t>
      </w:r>
      <w:r w:rsidR="00A42073" w:rsidRPr="00D217A2">
        <w:rPr>
          <w:rFonts w:ascii="Arial" w:hAnsi="Arial" w:cs="Arial"/>
          <w:sz w:val="24"/>
          <w:szCs w:val="24"/>
        </w:rPr>
        <w:t>lease.</w:t>
      </w:r>
    </w:p>
    <w:p w14:paraId="292B298B" w14:textId="03D553A6" w:rsidR="00A80D51" w:rsidRDefault="00574871" w:rsidP="00396A2C">
      <w:pPr>
        <w:pStyle w:val="ListParagraph"/>
        <w:numPr>
          <w:ilvl w:val="1"/>
          <w:numId w:val="27"/>
        </w:numPr>
        <w:spacing w:after="240" w:line="240" w:lineRule="auto"/>
        <w:contextualSpacing w:val="0"/>
        <w:rPr>
          <w:rFonts w:ascii="Arial" w:hAnsi="Arial" w:cs="Arial"/>
          <w:sz w:val="24"/>
          <w:szCs w:val="24"/>
        </w:rPr>
      </w:pPr>
      <w:r w:rsidRPr="00D217A2">
        <w:rPr>
          <w:rFonts w:ascii="Arial" w:hAnsi="Arial" w:cs="Arial"/>
          <w:sz w:val="24"/>
          <w:szCs w:val="24"/>
        </w:rPr>
        <w:t>Treatment of property</w:t>
      </w:r>
      <w:r w:rsidR="00C52D38">
        <w:rPr>
          <w:rFonts w:ascii="Arial" w:hAnsi="Arial" w:cs="Arial"/>
          <w:sz w:val="24"/>
          <w:szCs w:val="24"/>
        </w:rPr>
        <w:t>:</w:t>
      </w:r>
      <w:r w:rsidRPr="00D217A2">
        <w:rPr>
          <w:rFonts w:ascii="Arial" w:hAnsi="Arial" w:cs="Arial"/>
          <w:sz w:val="24"/>
          <w:szCs w:val="24"/>
        </w:rPr>
        <w:t xml:space="preserve"> Agreement by the tenant that the </w:t>
      </w:r>
      <w:r w:rsidR="00B355FB">
        <w:rPr>
          <w:rFonts w:ascii="Arial" w:hAnsi="Arial" w:cs="Arial"/>
          <w:sz w:val="24"/>
          <w:szCs w:val="24"/>
        </w:rPr>
        <w:t xml:space="preserve">Owner/Developer </w:t>
      </w:r>
      <w:r w:rsidRPr="00D217A2">
        <w:rPr>
          <w:rFonts w:ascii="Arial" w:hAnsi="Arial" w:cs="Arial"/>
          <w:sz w:val="24"/>
          <w:szCs w:val="24"/>
        </w:rPr>
        <w:t xml:space="preserve">may take, hold, or sell personal property of household members without notice to the tenant and a court decision on the rights of the parties. This prohibition, however, does not apply to an agreement by the tenant concerning disposition of personal property remaining in the housing unit after the tenant has vacated the unit. The </w:t>
      </w:r>
      <w:r w:rsidR="00B355FB">
        <w:rPr>
          <w:rFonts w:ascii="Arial" w:hAnsi="Arial" w:cs="Arial"/>
          <w:sz w:val="24"/>
          <w:szCs w:val="24"/>
        </w:rPr>
        <w:t xml:space="preserve">Owner/Developer </w:t>
      </w:r>
      <w:r w:rsidRPr="00D217A2">
        <w:rPr>
          <w:rFonts w:ascii="Arial" w:hAnsi="Arial" w:cs="Arial"/>
          <w:sz w:val="24"/>
          <w:szCs w:val="24"/>
        </w:rPr>
        <w:t xml:space="preserve">may dispose of this personal property in accordance with State </w:t>
      </w:r>
      <w:r w:rsidR="00A42073" w:rsidRPr="00D217A2">
        <w:rPr>
          <w:rFonts w:ascii="Arial" w:hAnsi="Arial" w:cs="Arial"/>
          <w:sz w:val="24"/>
          <w:szCs w:val="24"/>
        </w:rPr>
        <w:t>law.</w:t>
      </w:r>
    </w:p>
    <w:p w14:paraId="77E57450" w14:textId="7BB5A1D0" w:rsidR="00A80D51" w:rsidRDefault="00574871" w:rsidP="00396A2C">
      <w:pPr>
        <w:pStyle w:val="ListParagraph"/>
        <w:numPr>
          <w:ilvl w:val="1"/>
          <w:numId w:val="27"/>
        </w:numPr>
        <w:spacing w:after="240" w:line="240" w:lineRule="auto"/>
        <w:contextualSpacing w:val="0"/>
        <w:rPr>
          <w:rFonts w:ascii="Arial" w:hAnsi="Arial" w:cs="Arial"/>
          <w:sz w:val="24"/>
          <w:szCs w:val="24"/>
        </w:rPr>
      </w:pPr>
      <w:proofErr w:type="gramStart"/>
      <w:r w:rsidRPr="00D217A2">
        <w:rPr>
          <w:rFonts w:ascii="Arial" w:hAnsi="Arial" w:cs="Arial"/>
          <w:sz w:val="24"/>
          <w:szCs w:val="24"/>
        </w:rPr>
        <w:t>Excusing</w:t>
      </w:r>
      <w:proofErr w:type="gramEnd"/>
      <w:r w:rsidRPr="00D217A2">
        <w:rPr>
          <w:rFonts w:ascii="Arial" w:hAnsi="Arial" w:cs="Arial"/>
          <w:sz w:val="24"/>
          <w:szCs w:val="24"/>
        </w:rPr>
        <w:t xml:space="preserve"> Owner from responsibility</w:t>
      </w:r>
      <w:r w:rsidR="00C52D38">
        <w:rPr>
          <w:rFonts w:ascii="Arial" w:hAnsi="Arial" w:cs="Arial"/>
          <w:sz w:val="24"/>
          <w:szCs w:val="24"/>
        </w:rPr>
        <w:t>:</w:t>
      </w:r>
      <w:r w:rsidRPr="00D217A2">
        <w:rPr>
          <w:rFonts w:ascii="Arial" w:hAnsi="Arial" w:cs="Arial"/>
          <w:sz w:val="24"/>
          <w:szCs w:val="24"/>
        </w:rPr>
        <w:t xml:space="preserve"> Agreement by the tenant not to hold the </w:t>
      </w:r>
      <w:r w:rsidR="00B355FB">
        <w:rPr>
          <w:rFonts w:ascii="Arial" w:hAnsi="Arial" w:cs="Arial"/>
          <w:sz w:val="24"/>
          <w:szCs w:val="24"/>
        </w:rPr>
        <w:t xml:space="preserve">Owner/Developer </w:t>
      </w:r>
      <w:r w:rsidRPr="00D217A2">
        <w:rPr>
          <w:rFonts w:ascii="Arial" w:hAnsi="Arial" w:cs="Arial"/>
          <w:sz w:val="24"/>
          <w:szCs w:val="24"/>
        </w:rPr>
        <w:t xml:space="preserve">or the </w:t>
      </w:r>
      <w:r w:rsidR="00B355FB">
        <w:rPr>
          <w:rFonts w:ascii="Arial" w:hAnsi="Arial" w:cs="Arial"/>
          <w:sz w:val="24"/>
          <w:szCs w:val="24"/>
        </w:rPr>
        <w:t xml:space="preserve">Owner/Developer’s </w:t>
      </w:r>
      <w:r w:rsidRPr="00D217A2">
        <w:rPr>
          <w:rFonts w:ascii="Arial" w:hAnsi="Arial" w:cs="Arial"/>
          <w:sz w:val="24"/>
          <w:szCs w:val="24"/>
        </w:rPr>
        <w:t xml:space="preserve">agents legally responsible for any action or failure to act, whether intentional or </w:t>
      </w:r>
      <w:r w:rsidR="00A42073" w:rsidRPr="00D217A2">
        <w:rPr>
          <w:rFonts w:ascii="Arial" w:hAnsi="Arial" w:cs="Arial"/>
          <w:sz w:val="24"/>
          <w:szCs w:val="24"/>
        </w:rPr>
        <w:t>negligent.</w:t>
      </w:r>
    </w:p>
    <w:p w14:paraId="3A012636" w14:textId="60DF5B39" w:rsidR="00DB7821" w:rsidRDefault="00574871" w:rsidP="00396A2C">
      <w:pPr>
        <w:pStyle w:val="ListParagraph"/>
        <w:numPr>
          <w:ilvl w:val="1"/>
          <w:numId w:val="27"/>
        </w:numPr>
        <w:spacing w:after="240" w:line="240" w:lineRule="auto"/>
        <w:contextualSpacing w:val="0"/>
        <w:rPr>
          <w:rFonts w:ascii="Arial" w:hAnsi="Arial" w:cs="Arial"/>
          <w:sz w:val="24"/>
          <w:szCs w:val="24"/>
        </w:rPr>
      </w:pPr>
      <w:r w:rsidRPr="00D217A2">
        <w:rPr>
          <w:rFonts w:ascii="Arial" w:hAnsi="Arial" w:cs="Arial"/>
          <w:sz w:val="24"/>
          <w:szCs w:val="24"/>
        </w:rPr>
        <w:t>Waiver of notice</w:t>
      </w:r>
      <w:r w:rsidR="00C52D38">
        <w:rPr>
          <w:rFonts w:ascii="Arial" w:hAnsi="Arial" w:cs="Arial"/>
          <w:sz w:val="24"/>
          <w:szCs w:val="24"/>
        </w:rPr>
        <w:t>:</w:t>
      </w:r>
      <w:r w:rsidRPr="00D217A2">
        <w:rPr>
          <w:rFonts w:ascii="Arial" w:hAnsi="Arial" w:cs="Arial"/>
          <w:sz w:val="24"/>
          <w:szCs w:val="24"/>
        </w:rPr>
        <w:t xml:space="preserve"> Agreement of the tenant that the </w:t>
      </w:r>
      <w:r w:rsidR="00B355FB">
        <w:rPr>
          <w:rFonts w:ascii="Arial" w:hAnsi="Arial" w:cs="Arial"/>
          <w:sz w:val="24"/>
          <w:szCs w:val="24"/>
        </w:rPr>
        <w:t>Owner/Developer</w:t>
      </w:r>
      <w:r w:rsidR="004733B2">
        <w:rPr>
          <w:rFonts w:ascii="Arial" w:hAnsi="Arial" w:cs="Arial"/>
          <w:sz w:val="24"/>
          <w:szCs w:val="24"/>
        </w:rPr>
        <w:t xml:space="preserve"> </w:t>
      </w:r>
      <w:r w:rsidRPr="00D217A2">
        <w:rPr>
          <w:rFonts w:ascii="Arial" w:hAnsi="Arial" w:cs="Arial"/>
          <w:sz w:val="24"/>
          <w:szCs w:val="24"/>
        </w:rPr>
        <w:t xml:space="preserve">may institute a lawsuit without notice to the </w:t>
      </w:r>
      <w:r w:rsidR="00A42073" w:rsidRPr="00D217A2">
        <w:rPr>
          <w:rFonts w:ascii="Arial" w:hAnsi="Arial" w:cs="Arial"/>
          <w:sz w:val="24"/>
          <w:szCs w:val="24"/>
        </w:rPr>
        <w:t>tenant</w:t>
      </w:r>
      <w:r w:rsidR="003D65CF">
        <w:rPr>
          <w:rFonts w:ascii="Arial" w:hAnsi="Arial" w:cs="Arial"/>
          <w:sz w:val="24"/>
          <w:szCs w:val="24"/>
        </w:rPr>
        <w:t>.</w:t>
      </w:r>
    </w:p>
    <w:p w14:paraId="4F1B5B15" w14:textId="7A523EC3" w:rsidR="003D65CF" w:rsidRDefault="00574871" w:rsidP="00396A2C">
      <w:pPr>
        <w:pStyle w:val="ListParagraph"/>
        <w:numPr>
          <w:ilvl w:val="1"/>
          <w:numId w:val="27"/>
        </w:numPr>
        <w:spacing w:after="240" w:line="240" w:lineRule="auto"/>
        <w:contextualSpacing w:val="0"/>
        <w:rPr>
          <w:rFonts w:ascii="Arial" w:hAnsi="Arial" w:cs="Arial"/>
          <w:sz w:val="24"/>
          <w:szCs w:val="24"/>
        </w:rPr>
      </w:pPr>
      <w:r w:rsidRPr="00D217A2">
        <w:rPr>
          <w:rFonts w:ascii="Arial" w:hAnsi="Arial" w:cs="Arial"/>
          <w:sz w:val="24"/>
          <w:szCs w:val="24"/>
        </w:rPr>
        <w:t>Waiver of legal proceedings</w:t>
      </w:r>
      <w:r w:rsidR="00C52D38">
        <w:rPr>
          <w:rFonts w:ascii="Arial" w:hAnsi="Arial" w:cs="Arial"/>
          <w:sz w:val="24"/>
          <w:szCs w:val="24"/>
        </w:rPr>
        <w:t>:</w:t>
      </w:r>
      <w:r w:rsidRPr="00D217A2">
        <w:rPr>
          <w:rFonts w:ascii="Arial" w:hAnsi="Arial" w:cs="Arial"/>
          <w:sz w:val="24"/>
          <w:szCs w:val="24"/>
        </w:rPr>
        <w:t xml:space="preserve"> Agreement by the tenant that the </w:t>
      </w:r>
      <w:r w:rsidR="00B355FB">
        <w:rPr>
          <w:rFonts w:ascii="Arial" w:hAnsi="Arial" w:cs="Arial"/>
          <w:sz w:val="24"/>
          <w:szCs w:val="24"/>
        </w:rPr>
        <w:t>Owner/Developer</w:t>
      </w:r>
      <w:r w:rsidR="004733B2" w:rsidRPr="00D217A2" w:rsidDel="00B355FB">
        <w:rPr>
          <w:rFonts w:ascii="Arial" w:hAnsi="Arial" w:cs="Arial"/>
          <w:sz w:val="24"/>
          <w:szCs w:val="24"/>
        </w:rPr>
        <w:t xml:space="preserve"> </w:t>
      </w:r>
      <w:r w:rsidRPr="00D217A2">
        <w:rPr>
          <w:rFonts w:ascii="Arial" w:hAnsi="Arial" w:cs="Arial"/>
          <w:sz w:val="24"/>
          <w:szCs w:val="24"/>
        </w:rPr>
        <w:t xml:space="preserve">may evict the tenant or household members without instituting a civil court proceeding in which the tenant has the opportunity to present a defense, or before a court decision on the rights of the </w:t>
      </w:r>
      <w:r w:rsidR="00A42073" w:rsidRPr="00D217A2">
        <w:rPr>
          <w:rFonts w:ascii="Arial" w:hAnsi="Arial" w:cs="Arial"/>
          <w:sz w:val="24"/>
          <w:szCs w:val="24"/>
        </w:rPr>
        <w:t>parties.</w:t>
      </w:r>
    </w:p>
    <w:p w14:paraId="074551C0" w14:textId="42115C4C" w:rsidR="003D65CF" w:rsidRDefault="003D65CF" w:rsidP="00396A2C">
      <w:pPr>
        <w:pStyle w:val="ListParagraph"/>
        <w:numPr>
          <w:ilvl w:val="0"/>
          <w:numId w:val="39"/>
        </w:numPr>
        <w:spacing w:after="240" w:line="240" w:lineRule="auto"/>
        <w:contextualSpacing w:val="0"/>
        <w:rPr>
          <w:rFonts w:ascii="Arial" w:hAnsi="Arial" w:cs="Arial"/>
          <w:sz w:val="24"/>
          <w:szCs w:val="24"/>
        </w:rPr>
      </w:pPr>
      <w:r w:rsidRPr="003D65CF">
        <w:rPr>
          <w:rFonts w:ascii="Arial" w:hAnsi="Arial" w:cs="Arial"/>
          <w:sz w:val="24"/>
          <w:szCs w:val="24"/>
        </w:rPr>
        <w:t>Waiver of a jury trial</w:t>
      </w:r>
      <w:r w:rsidR="00C52D38">
        <w:rPr>
          <w:rFonts w:ascii="Arial" w:hAnsi="Arial" w:cs="Arial"/>
          <w:sz w:val="24"/>
          <w:szCs w:val="24"/>
        </w:rPr>
        <w:t>:</w:t>
      </w:r>
      <w:r w:rsidRPr="003D65CF">
        <w:rPr>
          <w:rFonts w:ascii="Arial" w:hAnsi="Arial" w:cs="Arial"/>
          <w:sz w:val="24"/>
          <w:szCs w:val="24"/>
        </w:rPr>
        <w:t xml:space="preserve"> Agreement by the tenant to waive any right to a trial by jury.</w:t>
      </w:r>
    </w:p>
    <w:p w14:paraId="4EACE725" w14:textId="750DEB73" w:rsidR="007F567C" w:rsidRPr="003D65CF" w:rsidRDefault="00574871" w:rsidP="00396A2C">
      <w:pPr>
        <w:pStyle w:val="ListParagraph"/>
        <w:numPr>
          <w:ilvl w:val="0"/>
          <w:numId w:val="39"/>
        </w:numPr>
        <w:spacing w:after="240" w:line="240" w:lineRule="auto"/>
        <w:contextualSpacing w:val="0"/>
        <w:rPr>
          <w:rFonts w:ascii="Arial" w:hAnsi="Arial" w:cs="Arial"/>
          <w:sz w:val="24"/>
          <w:szCs w:val="24"/>
        </w:rPr>
      </w:pPr>
      <w:r w:rsidRPr="003D65CF">
        <w:rPr>
          <w:rFonts w:ascii="Arial" w:hAnsi="Arial" w:cs="Arial"/>
          <w:sz w:val="24"/>
          <w:szCs w:val="24"/>
        </w:rPr>
        <w:t>Waiver of right to appeal court decision</w:t>
      </w:r>
      <w:r w:rsidR="00C52D38">
        <w:rPr>
          <w:rFonts w:ascii="Arial" w:hAnsi="Arial" w:cs="Arial"/>
          <w:sz w:val="24"/>
          <w:szCs w:val="24"/>
        </w:rPr>
        <w:t>:</w:t>
      </w:r>
      <w:r w:rsidRPr="003D65CF">
        <w:rPr>
          <w:rFonts w:ascii="Arial" w:hAnsi="Arial" w:cs="Arial"/>
          <w:sz w:val="24"/>
          <w:szCs w:val="24"/>
        </w:rPr>
        <w:t xml:space="preserve"> Agreement by the tenant to waive the tenant’s right to appeal, or to otherwise challenge in court, a court decision in connection with the lease</w:t>
      </w:r>
      <w:r w:rsidR="003D65CF" w:rsidRPr="003D65CF">
        <w:rPr>
          <w:rFonts w:ascii="Arial" w:hAnsi="Arial" w:cs="Arial"/>
          <w:sz w:val="24"/>
          <w:szCs w:val="24"/>
        </w:rPr>
        <w:t>.</w:t>
      </w:r>
    </w:p>
    <w:p w14:paraId="5A2C505B" w14:textId="77777777" w:rsidR="00574871" w:rsidRPr="00D217A2" w:rsidRDefault="00574871" w:rsidP="00396A2C">
      <w:pPr>
        <w:pStyle w:val="ListParagraph"/>
        <w:numPr>
          <w:ilvl w:val="0"/>
          <w:numId w:val="39"/>
        </w:numPr>
        <w:spacing w:after="240" w:line="240" w:lineRule="auto"/>
        <w:contextualSpacing w:val="0"/>
        <w:rPr>
          <w:rFonts w:ascii="Arial" w:hAnsi="Arial" w:cs="Arial"/>
          <w:sz w:val="24"/>
          <w:szCs w:val="24"/>
        </w:rPr>
      </w:pPr>
      <w:r w:rsidRPr="00D217A2">
        <w:rPr>
          <w:rFonts w:ascii="Arial" w:hAnsi="Arial" w:cs="Arial"/>
          <w:sz w:val="24"/>
          <w:szCs w:val="24"/>
        </w:rPr>
        <w:lastRenderedPageBreak/>
        <w:t>Tenant chargeable with cost of legal actions regardless of outcome.</w:t>
      </w:r>
    </w:p>
    <w:p w14:paraId="15E3274C" w14:textId="49298994" w:rsidR="00574871" w:rsidRPr="00D41290" w:rsidRDefault="00574871" w:rsidP="00A907BF">
      <w:pPr>
        <w:pStyle w:val="Heading2"/>
        <w:spacing w:before="0" w:after="240" w:line="240" w:lineRule="auto"/>
        <w:rPr>
          <w:rFonts w:ascii="Arial" w:hAnsi="Arial" w:cs="Arial"/>
          <w:b/>
          <w:color w:val="auto"/>
          <w:sz w:val="24"/>
        </w:rPr>
      </w:pPr>
      <w:bookmarkStart w:id="11" w:name="_Toc206681712"/>
      <w:r w:rsidRPr="00D41290">
        <w:rPr>
          <w:rFonts w:ascii="Arial" w:hAnsi="Arial" w:cs="Arial"/>
          <w:b/>
          <w:color w:val="auto"/>
          <w:sz w:val="24"/>
        </w:rPr>
        <w:t>SECTION VIII</w:t>
      </w:r>
      <w:r w:rsidR="00806F9F">
        <w:rPr>
          <w:rFonts w:ascii="Arial" w:hAnsi="Arial" w:cs="Arial"/>
          <w:b/>
          <w:color w:val="auto"/>
          <w:sz w:val="24"/>
        </w:rPr>
        <w:t>.</w:t>
      </w:r>
      <w:r w:rsidRPr="00D41290">
        <w:rPr>
          <w:rFonts w:ascii="Arial" w:hAnsi="Arial" w:cs="Arial"/>
          <w:b/>
          <w:color w:val="auto"/>
          <w:sz w:val="24"/>
        </w:rPr>
        <w:t xml:space="preserve">  PROPERTY STANDARDS</w:t>
      </w:r>
      <w:r w:rsidR="00806F9F">
        <w:rPr>
          <w:rFonts w:ascii="Arial" w:hAnsi="Arial" w:cs="Arial"/>
          <w:b/>
          <w:color w:val="auto"/>
          <w:sz w:val="24"/>
        </w:rPr>
        <w:t>:</w:t>
      </w:r>
      <w:bookmarkEnd w:id="11"/>
    </w:p>
    <w:p w14:paraId="695B1C08" w14:textId="4D4C46DD" w:rsidR="00564169" w:rsidRDefault="00574871" w:rsidP="00FC6439">
      <w:pPr>
        <w:spacing w:after="240" w:line="240" w:lineRule="auto"/>
        <w:ind w:left="360"/>
        <w:rPr>
          <w:rFonts w:ascii="Arial" w:hAnsi="Arial" w:cs="Arial"/>
          <w:sz w:val="24"/>
          <w:szCs w:val="24"/>
        </w:rPr>
      </w:pPr>
      <w:r w:rsidRPr="00046F9D">
        <w:rPr>
          <w:rFonts w:ascii="Arial" w:hAnsi="Arial" w:cs="Arial"/>
          <w:sz w:val="24"/>
          <w:szCs w:val="24"/>
        </w:rPr>
        <w:t xml:space="preserve">Housing that is constructed or rehabilitated with HOME Investment Partnership Program funds shall meet all local codes and ordinances at the time of project completion. The </w:t>
      </w:r>
      <w:r w:rsidR="004733B2">
        <w:rPr>
          <w:rFonts w:ascii="Arial" w:hAnsi="Arial" w:cs="Arial"/>
          <w:sz w:val="24"/>
          <w:szCs w:val="24"/>
        </w:rPr>
        <w:t>Owner/Developer</w:t>
      </w:r>
      <w:r w:rsidRPr="00046F9D">
        <w:rPr>
          <w:rFonts w:ascii="Arial" w:hAnsi="Arial" w:cs="Arial"/>
          <w:sz w:val="24"/>
          <w:szCs w:val="24"/>
        </w:rPr>
        <w:t xml:space="preserve"> agrees to abide by applicable property standards in accordance with </w:t>
      </w:r>
      <w:r w:rsidRPr="008D542A">
        <w:rPr>
          <w:rFonts w:ascii="Arial" w:hAnsi="Arial" w:cs="Arial"/>
          <w:sz w:val="24"/>
          <w:szCs w:val="24"/>
        </w:rPr>
        <w:t xml:space="preserve">24 CFR </w:t>
      </w:r>
      <w:r w:rsidR="00267FD9" w:rsidRPr="008D542A">
        <w:rPr>
          <w:rFonts w:ascii="Arial" w:hAnsi="Arial" w:cs="Arial"/>
          <w:sz w:val="24"/>
          <w:szCs w:val="24"/>
        </w:rPr>
        <w:t>92.</w:t>
      </w:r>
      <w:r w:rsidRPr="008D542A">
        <w:rPr>
          <w:rFonts w:ascii="Arial" w:hAnsi="Arial" w:cs="Arial"/>
          <w:sz w:val="24"/>
          <w:szCs w:val="24"/>
        </w:rPr>
        <w:t>251</w:t>
      </w:r>
      <w:r w:rsidR="00756577">
        <w:rPr>
          <w:rFonts w:ascii="Arial" w:hAnsi="Arial" w:cs="Arial"/>
          <w:sz w:val="24"/>
          <w:szCs w:val="24"/>
        </w:rPr>
        <w:t xml:space="preserve">, </w:t>
      </w:r>
      <w:r w:rsidR="00756577" w:rsidRPr="008D542A">
        <w:rPr>
          <w:rFonts w:ascii="Arial" w:hAnsi="Arial" w:cs="Arial"/>
          <w:sz w:val="24"/>
          <w:szCs w:val="24"/>
        </w:rPr>
        <w:t>paragraph b</w:t>
      </w:r>
      <w:r w:rsidR="00756577">
        <w:rPr>
          <w:rFonts w:ascii="Arial" w:hAnsi="Arial" w:cs="Arial"/>
          <w:sz w:val="24"/>
          <w:szCs w:val="24"/>
        </w:rPr>
        <w:t>,</w:t>
      </w:r>
      <w:r w:rsidRPr="00046F9D">
        <w:rPr>
          <w:rFonts w:ascii="Arial" w:hAnsi="Arial" w:cs="Arial"/>
          <w:sz w:val="24"/>
          <w:szCs w:val="24"/>
        </w:rPr>
        <w:t xml:space="preserve"> and local land use and zoning requirements.</w:t>
      </w:r>
      <w:r w:rsidR="00954FAC" w:rsidRPr="00046F9D">
        <w:rPr>
          <w:rFonts w:ascii="Arial" w:hAnsi="Arial" w:cs="Arial"/>
          <w:sz w:val="24"/>
          <w:szCs w:val="24"/>
        </w:rPr>
        <w:t xml:space="preserve"> </w:t>
      </w:r>
      <w:r w:rsidR="004733B2">
        <w:rPr>
          <w:rFonts w:ascii="Arial" w:hAnsi="Arial" w:cs="Arial"/>
          <w:sz w:val="24"/>
          <w:szCs w:val="24"/>
        </w:rPr>
        <w:t>Owner/Developer</w:t>
      </w:r>
      <w:r w:rsidR="00954FAC" w:rsidRPr="00046F9D">
        <w:rPr>
          <w:rFonts w:ascii="Arial" w:hAnsi="Arial" w:cs="Arial"/>
          <w:sz w:val="24"/>
          <w:szCs w:val="24"/>
        </w:rPr>
        <w:t xml:space="preserve"> understands that property standards apply throughout the affordability period.</w:t>
      </w:r>
      <w:r w:rsidR="00564169">
        <w:rPr>
          <w:rFonts w:ascii="Arial" w:hAnsi="Arial" w:cs="Arial"/>
          <w:sz w:val="24"/>
          <w:szCs w:val="24"/>
        </w:rPr>
        <w:t xml:space="preserve"> The County shall conduct property standard </w:t>
      </w:r>
      <w:r w:rsidR="00FA404F">
        <w:rPr>
          <w:rFonts w:ascii="Arial" w:hAnsi="Arial" w:cs="Arial"/>
          <w:sz w:val="24"/>
          <w:szCs w:val="24"/>
        </w:rPr>
        <w:t>inspections</w:t>
      </w:r>
      <w:r w:rsidR="00EE58AE">
        <w:rPr>
          <w:rFonts w:ascii="Arial" w:hAnsi="Arial" w:cs="Arial"/>
          <w:sz w:val="24"/>
          <w:szCs w:val="24"/>
        </w:rPr>
        <w:t xml:space="preserve"> for the total number of units in the development</w:t>
      </w:r>
      <w:r w:rsidR="00564169">
        <w:rPr>
          <w:rFonts w:ascii="Arial" w:hAnsi="Arial" w:cs="Arial"/>
          <w:sz w:val="24"/>
          <w:szCs w:val="24"/>
        </w:rPr>
        <w:t xml:space="preserve"> as follows or as needed:</w:t>
      </w:r>
    </w:p>
    <w:p w14:paraId="145F86E4" w14:textId="51375A10" w:rsidR="00564169" w:rsidRDefault="00564169" w:rsidP="00396A2C">
      <w:pPr>
        <w:pStyle w:val="ListParagraph"/>
        <w:numPr>
          <w:ilvl w:val="0"/>
          <w:numId w:val="34"/>
        </w:numPr>
        <w:spacing w:after="240" w:line="240" w:lineRule="auto"/>
        <w:ind w:left="720"/>
        <w:contextualSpacing w:val="0"/>
        <w:rPr>
          <w:rFonts w:ascii="Arial" w:hAnsi="Arial" w:cs="Arial"/>
          <w:sz w:val="24"/>
          <w:szCs w:val="24"/>
        </w:rPr>
      </w:pPr>
      <w:r w:rsidRPr="002E1FAD">
        <w:rPr>
          <w:rFonts w:ascii="Arial" w:hAnsi="Arial" w:cs="Arial"/>
          <w:sz w:val="24"/>
          <w:szCs w:val="24"/>
        </w:rPr>
        <w:t>Projects containing one to four units shall be inspected at le</w:t>
      </w:r>
      <w:r w:rsidR="0074112B">
        <w:rPr>
          <w:rFonts w:ascii="Arial" w:hAnsi="Arial" w:cs="Arial"/>
          <w:sz w:val="24"/>
          <w:szCs w:val="24"/>
        </w:rPr>
        <w:t xml:space="preserve">ast </w:t>
      </w:r>
      <w:r w:rsidRPr="002E1FAD">
        <w:rPr>
          <w:rFonts w:ascii="Arial" w:hAnsi="Arial" w:cs="Arial"/>
          <w:sz w:val="24"/>
          <w:szCs w:val="24"/>
        </w:rPr>
        <w:t>every three years</w:t>
      </w:r>
      <w:r w:rsidR="0074112B">
        <w:rPr>
          <w:rFonts w:ascii="Arial" w:hAnsi="Arial" w:cs="Arial"/>
          <w:sz w:val="24"/>
          <w:szCs w:val="24"/>
        </w:rPr>
        <w:t>.</w:t>
      </w:r>
    </w:p>
    <w:p w14:paraId="47DA36E7" w14:textId="5705A036" w:rsidR="00564169" w:rsidRDefault="00564169" w:rsidP="00396A2C">
      <w:pPr>
        <w:pStyle w:val="ListParagraph"/>
        <w:numPr>
          <w:ilvl w:val="0"/>
          <w:numId w:val="34"/>
        </w:numPr>
        <w:spacing w:after="240" w:line="240" w:lineRule="auto"/>
        <w:ind w:left="720"/>
        <w:contextualSpacing w:val="0"/>
        <w:rPr>
          <w:rFonts w:ascii="Arial" w:hAnsi="Arial" w:cs="Arial"/>
          <w:sz w:val="24"/>
          <w:szCs w:val="24"/>
        </w:rPr>
      </w:pPr>
      <w:r>
        <w:rPr>
          <w:rFonts w:ascii="Arial" w:hAnsi="Arial" w:cs="Arial"/>
          <w:sz w:val="24"/>
          <w:szCs w:val="24"/>
        </w:rPr>
        <w:t xml:space="preserve">Projects containing five to </w:t>
      </w:r>
      <w:r w:rsidR="0074112B">
        <w:rPr>
          <w:rFonts w:ascii="Arial" w:hAnsi="Arial" w:cs="Arial"/>
          <w:sz w:val="24"/>
          <w:szCs w:val="24"/>
        </w:rPr>
        <w:t>twenty-five</w:t>
      </w:r>
      <w:r>
        <w:rPr>
          <w:rFonts w:ascii="Arial" w:hAnsi="Arial" w:cs="Arial"/>
          <w:sz w:val="24"/>
          <w:szCs w:val="24"/>
        </w:rPr>
        <w:t xml:space="preserve"> units shall be inspected at le</w:t>
      </w:r>
      <w:r w:rsidR="0074112B">
        <w:rPr>
          <w:rFonts w:ascii="Arial" w:hAnsi="Arial" w:cs="Arial"/>
          <w:sz w:val="24"/>
          <w:szCs w:val="24"/>
        </w:rPr>
        <w:t>ast</w:t>
      </w:r>
      <w:r>
        <w:rPr>
          <w:rFonts w:ascii="Arial" w:hAnsi="Arial" w:cs="Arial"/>
          <w:sz w:val="24"/>
          <w:szCs w:val="24"/>
        </w:rPr>
        <w:t xml:space="preserve"> every two years; and</w:t>
      </w:r>
    </w:p>
    <w:p w14:paraId="00EFEA5E" w14:textId="3D44E6A6" w:rsidR="00564169" w:rsidRPr="002E1FAD" w:rsidRDefault="00564169" w:rsidP="00396A2C">
      <w:pPr>
        <w:pStyle w:val="ListParagraph"/>
        <w:numPr>
          <w:ilvl w:val="0"/>
          <w:numId w:val="34"/>
        </w:numPr>
        <w:spacing w:after="240" w:line="240" w:lineRule="auto"/>
        <w:ind w:left="720"/>
        <w:contextualSpacing w:val="0"/>
        <w:rPr>
          <w:rFonts w:ascii="Arial" w:hAnsi="Arial" w:cs="Arial"/>
          <w:sz w:val="24"/>
          <w:szCs w:val="24"/>
        </w:rPr>
      </w:pPr>
      <w:r>
        <w:rPr>
          <w:rFonts w:ascii="Arial" w:hAnsi="Arial" w:cs="Arial"/>
          <w:sz w:val="24"/>
          <w:szCs w:val="24"/>
        </w:rPr>
        <w:t xml:space="preserve">Projects containing twenty-six or more units must be inspected at </w:t>
      </w:r>
      <w:r w:rsidR="0074112B">
        <w:rPr>
          <w:rFonts w:ascii="Arial" w:hAnsi="Arial" w:cs="Arial"/>
          <w:sz w:val="24"/>
          <w:szCs w:val="24"/>
        </w:rPr>
        <w:t>least</w:t>
      </w:r>
      <w:r>
        <w:rPr>
          <w:rFonts w:ascii="Arial" w:hAnsi="Arial" w:cs="Arial"/>
          <w:sz w:val="24"/>
          <w:szCs w:val="24"/>
        </w:rPr>
        <w:t xml:space="preserve"> annually.</w:t>
      </w:r>
    </w:p>
    <w:p w14:paraId="06756898" w14:textId="7DD314AD" w:rsidR="00574871" w:rsidRPr="00D41290" w:rsidRDefault="00574871" w:rsidP="00FC6439">
      <w:pPr>
        <w:pStyle w:val="Heading2"/>
        <w:spacing w:before="0" w:after="240" w:line="240" w:lineRule="auto"/>
        <w:rPr>
          <w:rFonts w:ascii="Arial" w:hAnsi="Arial" w:cs="Arial"/>
          <w:b/>
          <w:color w:val="auto"/>
          <w:sz w:val="24"/>
        </w:rPr>
      </w:pPr>
      <w:bookmarkStart w:id="12" w:name="_Toc206681713"/>
      <w:r w:rsidRPr="00D41290">
        <w:rPr>
          <w:rFonts w:ascii="Arial" w:hAnsi="Arial" w:cs="Arial"/>
          <w:b/>
          <w:color w:val="auto"/>
          <w:sz w:val="24"/>
        </w:rPr>
        <w:t>SECTION IX</w:t>
      </w:r>
      <w:r w:rsidR="00806F9F">
        <w:rPr>
          <w:rFonts w:ascii="Arial" w:hAnsi="Arial" w:cs="Arial"/>
          <w:b/>
          <w:color w:val="auto"/>
          <w:sz w:val="24"/>
        </w:rPr>
        <w:t>.</w:t>
      </w:r>
      <w:r w:rsidRPr="00D41290">
        <w:rPr>
          <w:rFonts w:ascii="Arial" w:hAnsi="Arial" w:cs="Arial"/>
          <w:b/>
          <w:color w:val="auto"/>
          <w:sz w:val="24"/>
        </w:rPr>
        <w:t xml:space="preserve">  COMPLIANCE MONITORING</w:t>
      </w:r>
      <w:bookmarkEnd w:id="12"/>
    </w:p>
    <w:p w14:paraId="304990E9" w14:textId="1DFC0E44" w:rsidR="00113D9A" w:rsidRDefault="00574871" w:rsidP="00396A2C">
      <w:pPr>
        <w:pStyle w:val="ListParagraph"/>
        <w:numPr>
          <w:ilvl w:val="0"/>
          <w:numId w:val="19"/>
        </w:numPr>
        <w:spacing w:after="240" w:line="240" w:lineRule="auto"/>
        <w:contextualSpacing w:val="0"/>
        <w:rPr>
          <w:rFonts w:ascii="Arial" w:hAnsi="Arial" w:cs="Arial"/>
          <w:sz w:val="24"/>
          <w:szCs w:val="24"/>
        </w:rPr>
      </w:pPr>
      <w:bookmarkStart w:id="13" w:name="_Hlk166742463"/>
      <w:r w:rsidRPr="00D44EF9">
        <w:rPr>
          <w:rFonts w:ascii="Arial" w:hAnsi="Arial" w:cs="Arial"/>
          <w:sz w:val="24"/>
          <w:szCs w:val="24"/>
        </w:rPr>
        <w:t>Monitoring will include compliance with all contractual requirements, including, but not limited to, reporting, record retention and project development. In addition, the project is subject to ongoing HOME Investment Partnership Program compliance requirements for</w:t>
      </w:r>
      <w:r w:rsidR="00FE3404">
        <w:rPr>
          <w:rFonts w:ascii="Arial" w:hAnsi="Arial" w:cs="Arial"/>
          <w:sz w:val="24"/>
          <w:szCs w:val="24"/>
        </w:rPr>
        <w:t xml:space="preserve"> fifteen years </w:t>
      </w:r>
      <w:r w:rsidRPr="00D44EF9">
        <w:rPr>
          <w:rFonts w:ascii="Arial" w:hAnsi="Arial" w:cs="Arial"/>
          <w:sz w:val="24"/>
          <w:szCs w:val="24"/>
        </w:rPr>
        <w:t xml:space="preserve">from the date of lease up. During this compliance period, the </w:t>
      </w:r>
      <w:r w:rsidR="004733B2">
        <w:rPr>
          <w:rFonts w:ascii="Arial" w:hAnsi="Arial" w:cs="Arial"/>
          <w:sz w:val="24"/>
          <w:szCs w:val="24"/>
        </w:rPr>
        <w:t>Owner/Developer</w:t>
      </w:r>
      <w:r w:rsidRPr="00D44EF9">
        <w:rPr>
          <w:rFonts w:ascii="Arial" w:hAnsi="Arial" w:cs="Arial"/>
          <w:sz w:val="24"/>
          <w:szCs w:val="24"/>
        </w:rPr>
        <w:t xml:space="preserve"> shall assure continued compliance with HOME Investment Partnership Program requirements.</w:t>
      </w:r>
    </w:p>
    <w:p w14:paraId="3C1582C9" w14:textId="77777777" w:rsidR="00FC6439"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2E1FAD">
        <w:rPr>
          <w:rFonts w:ascii="Arial" w:hAnsi="Arial" w:cs="Arial"/>
          <w:sz w:val="24"/>
          <w:szCs w:val="24"/>
        </w:rPr>
        <w:t>Compliance for rental units shall include maintaining property standards, occupancy, and rent limits compliance.</w:t>
      </w:r>
      <w:r w:rsidR="00FA48D2" w:rsidRPr="002E1FAD">
        <w:rPr>
          <w:rFonts w:ascii="Arial" w:hAnsi="Arial" w:cs="Arial"/>
          <w:sz w:val="24"/>
          <w:szCs w:val="24"/>
        </w:rPr>
        <w:t xml:space="preserve"> The </w:t>
      </w:r>
      <w:r w:rsidR="00A975E8" w:rsidRPr="002E1FAD">
        <w:rPr>
          <w:rFonts w:ascii="Arial" w:hAnsi="Arial" w:cs="Arial"/>
          <w:sz w:val="24"/>
          <w:szCs w:val="24"/>
        </w:rPr>
        <w:t>County</w:t>
      </w:r>
      <w:r w:rsidR="00FA48D2" w:rsidRPr="002E1FAD">
        <w:rPr>
          <w:rFonts w:ascii="Arial" w:hAnsi="Arial" w:cs="Arial"/>
          <w:sz w:val="24"/>
          <w:szCs w:val="24"/>
        </w:rPr>
        <w:t xml:space="preserve"> shall conduct the annual compliance monitoring.</w:t>
      </w:r>
    </w:p>
    <w:p w14:paraId="2B39D206" w14:textId="06375652" w:rsidR="00FC6439"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FC6439">
        <w:rPr>
          <w:rFonts w:ascii="Arial" w:hAnsi="Arial" w:cs="Arial"/>
          <w:sz w:val="24"/>
          <w:szCs w:val="24"/>
        </w:rPr>
        <w:t xml:space="preserve">Project Development: The County shall monitor the </w:t>
      </w:r>
      <w:r w:rsidR="004733B2">
        <w:rPr>
          <w:rFonts w:ascii="Arial" w:hAnsi="Arial" w:cs="Arial"/>
          <w:sz w:val="24"/>
          <w:szCs w:val="24"/>
        </w:rPr>
        <w:t>Owner/Developer</w:t>
      </w:r>
      <w:r w:rsidRPr="00FC6439">
        <w:rPr>
          <w:rFonts w:ascii="Arial" w:hAnsi="Arial" w:cs="Arial"/>
          <w:sz w:val="24"/>
          <w:szCs w:val="24"/>
        </w:rPr>
        <w:t xml:space="preserve"> for the following items prior to initial occupancy of the units (from the </w:t>
      </w:r>
      <w:r w:rsidR="004733B2">
        <w:rPr>
          <w:rFonts w:ascii="Arial" w:hAnsi="Arial" w:cs="Arial"/>
          <w:sz w:val="24"/>
          <w:szCs w:val="24"/>
        </w:rPr>
        <w:t xml:space="preserve">Owner/Developer’s </w:t>
      </w:r>
      <w:r w:rsidRPr="00FC6439">
        <w:rPr>
          <w:rFonts w:ascii="Arial" w:hAnsi="Arial" w:cs="Arial"/>
          <w:sz w:val="24"/>
          <w:szCs w:val="24"/>
        </w:rPr>
        <w:t>Property Management Handbook).</w:t>
      </w:r>
    </w:p>
    <w:p w14:paraId="1D880795" w14:textId="77777777" w:rsidR="00FC6439" w:rsidRPr="00190D1C"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190D1C">
        <w:rPr>
          <w:rFonts w:ascii="Arial" w:hAnsi="Arial" w:cs="Arial"/>
          <w:sz w:val="24"/>
          <w:szCs w:val="24"/>
        </w:rPr>
        <w:t xml:space="preserve">Affirmative Marketing Policy and Procedures as required by 24 CFR 92.351 (A copy of which is attached hereto and incorporated by this reference as Attachment </w:t>
      </w:r>
      <w:r w:rsidR="009F10D8" w:rsidRPr="00190D1C">
        <w:rPr>
          <w:rFonts w:ascii="Arial" w:hAnsi="Arial" w:cs="Arial"/>
          <w:sz w:val="24"/>
          <w:szCs w:val="24"/>
        </w:rPr>
        <w:t>L</w:t>
      </w:r>
      <w:r w:rsidRPr="00190D1C">
        <w:rPr>
          <w:rFonts w:ascii="Arial" w:hAnsi="Arial" w:cs="Arial"/>
          <w:sz w:val="24"/>
          <w:szCs w:val="24"/>
        </w:rPr>
        <w:t>).</w:t>
      </w:r>
    </w:p>
    <w:p w14:paraId="44CFD10B" w14:textId="77777777" w:rsidR="00FC6439"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FC6439">
        <w:rPr>
          <w:rFonts w:ascii="Arial" w:hAnsi="Arial" w:cs="Arial"/>
          <w:sz w:val="24"/>
          <w:szCs w:val="24"/>
        </w:rPr>
        <w:t>Tenant Selection Policies and Procedures (to include over-income tenants)</w:t>
      </w:r>
      <w:r w:rsidR="000863AE" w:rsidRPr="00FC6439">
        <w:rPr>
          <w:rFonts w:ascii="Arial" w:hAnsi="Arial" w:cs="Arial"/>
          <w:sz w:val="24"/>
          <w:szCs w:val="24"/>
        </w:rPr>
        <w:t>.</w:t>
      </w:r>
    </w:p>
    <w:p w14:paraId="1CBA214C" w14:textId="0E4BC25D" w:rsidR="00FC6439"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FC6439">
        <w:rPr>
          <w:rFonts w:ascii="Arial" w:hAnsi="Arial" w:cs="Arial"/>
          <w:sz w:val="24"/>
          <w:szCs w:val="24"/>
        </w:rPr>
        <w:t xml:space="preserve">Application </w:t>
      </w:r>
      <w:r w:rsidR="00F21067">
        <w:rPr>
          <w:rFonts w:ascii="Arial" w:hAnsi="Arial" w:cs="Arial"/>
          <w:sz w:val="24"/>
          <w:szCs w:val="24"/>
        </w:rPr>
        <w:t>F</w:t>
      </w:r>
      <w:r w:rsidRPr="00FC6439">
        <w:rPr>
          <w:rFonts w:ascii="Arial" w:hAnsi="Arial" w:cs="Arial"/>
          <w:sz w:val="24"/>
          <w:szCs w:val="24"/>
        </w:rPr>
        <w:t>or</w:t>
      </w:r>
      <w:r w:rsidR="00FC6439">
        <w:rPr>
          <w:rFonts w:ascii="Arial" w:hAnsi="Arial" w:cs="Arial"/>
          <w:sz w:val="24"/>
          <w:szCs w:val="24"/>
        </w:rPr>
        <w:t>m</w:t>
      </w:r>
    </w:p>
    <w:p w14:paraId="40C7FAC4" w14:textId="77777777" w:rsidR="00FC6439"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FC6439">
        <w:rPr>
          <w:rFonts w:ascii="Arial" w:hAnsi="Arial" w:cs="Arial"/>
          <w:sz w:val="24"/>
          <w:szCs w:val="24"/>
        </w:rPr>
        <w:t>Income Verification and Certification Forms</w:t>
      </w:r>
    </w:p>
    <w:p w14:paraId="11136319" w14:textId="77777777" w:rsidR="00FC6439" w:rsidRPr="00190D1C"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190D1C">
        <w:rPr>
          <w:rFonts w:ascii="Arial" w:hAnsi="Arial" w:cs="Arial"/>
          <w:sz w:val="24"/>
          <w:szCs w:val="24"/>
        </w:rPr>
        <w:lastRenderedPageBreak/>
        <w:t xml:space="preserve">Lease agreement including Prohibited Clauses Identified in 24 CFR 92.253(b) (A copy of which is attached hereto and incorporated by this reference as Attachment </w:t>
      </w:r>
      <w:r w:rsidR="006332FB" w:rsidRPr="00190D1C">
        <w:rPr>
          <w:rFonts w:ascii="Arial" w:hAnsi="Arial" w:cs="Arial"/>
          <w:sz w:val="24"/>
          <w:szCs w:val="24"/>
        </w:rPr>
        <w:t>L</w:t>
      </w:r>
      <w:r w:rsidRPr="00190D1C">
        <w:rPr>
          <w:rFonts w:ascii="Arial" w:hAnsi="Arial" w:cs="Arial"/>
          <w:sz w:val="24"/>
          <w:szCs w:val="24"/>
        </w:rPr>
        <w:t>)</w:t>
      </w:r>
      <w:r w:rsidR="000863AE" w:rsidRPr="00190D1C">
        <w:rPr>
          <w:rFonts w:ascii="Arial" w:hAnsi="Arial" w:cs="Arial"/>
          <w:sz w:val="24"/>
          <w:szCs w:val="24"/>
        </w:rPr>
        <w:t>.</w:t>
      </w:r>
    </w:p>
    <w:p w14:paraId="5CE2A89E" w14:textId="1C89B4A4" w:rsidR="00FC6439"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FC6439">
        <w:rPr>
          <w:rFonts w:ascii="Arial" w:hAnsi="Arial" w:cs="Arial"/>
          <w:sz w:val="24"/>
          <w:szCs w:val="24"/>
        </w:rPr>
        <w:t xml:space="preserve">HOME Investment Partnership Program Income Limits as stated in 24 CFR 92.203, as may be revised from time to time. (A copy of which is attached hereto and </w:t>
      </w:r>
      <w:r w:rsidR="00C54EC8">
        <w:rPr>
          <w:rFonts w:ascii="Arial" w:hAnsi="Arial" w:cs="Arial"/>
          <w:sz w:val="24"/>
          <w:szCs w:val="24"/>
        </w:rPr>
        <w:t xml:space="preserve">made a part hereof </w:t>
      </w:r>
      <w:r w:rsidRPr="00FC6439">
        <w:rPr>
          <w:rFonts w:ascii="Arial" w:hAnsi="Arial" w:cs="Arial"/>
          <w:sz w:val="24"/>
          <w:szCs w:val="24"/>
        </w:rPr>
        <w:t xml:space="preserve">by reference as Attachment </w:t>
      </w:r>
      <w:r w:rsidR="00395AFE">
        <w:rPr>
          <w:rFonts w:ascii="Arial" w:hAnsi="Arial" w:cs="Arial"/>
          <w:sz w:val="24"/>
          <w:szCs w:val="24"/>
        </w:rPr>
        <w:t>F</w:t>
      </w:r>
      <w:r w:rsidRPr="00FC6439">
        <w:rPr>
          <w:rFonts w:ascii="Arial" w:hAnsi="Arial" w:cs="Arial"/>
          <w:sz w:val="24"/>
          <w:szCs w:val="24"/>
        </w:rPr>
        <w:t>)</w:t>
      </w:r>
    </w:p>
    <w:p w14:paraId="3550C7D4" w14:textId="0C9B690C" w:rsidR="00574871" w:rsidRPr="00FC6439" w:rsidRDefault="00574871" w:rsidP="00396A2C">
      <w:pPr>
        <w:pStyle w:val="ListParagraph"/>
        <w:numPr>
          <w:ilvl w:val="1"/>
          <w:numId w:val="21"/>
        </w:numPr>
        <w:spacing w:after="240" w:line="240" w:lineRule="auto"/>
        <w:ind w:left="1080"/>
        <w:contextualSpacing w:val="0"/>
        <w:rPr>
          <w:rFonts w:ascii="Arial" w:hAnsi="Arial" w:cs="Arial"/>
          <w:sz w:val="24"/>
          <w:szCs w:val="24"/>
        </w:rPr>
      </w:pPr>
      <w:r w:rsidRPr="00FC6439">
        <w:rPr>
          <w:rFonts w:ascii="Arial" w:hAnsi="Arial" w:cs="Arial"/>
          <w:sz w:val="24"/>
          <w:szCs w:val="24"/>
        </w:rPr>
        <w:t xml:space="preserve">HOME Investment Partnership Program Rent Limits, as may be revised from time to time. (A copy of which is attached hereto and </w:t>
      </w:r>
      <w:r w:rsidR="00C54EC8">
        <w:rPr>
          <w:rFonts w:ascii="Arial" w:hAnsi="Arial" w:cs="Arial"/>
          <w:sz w:val="24"/>
          <w:szCs w:val="24"/>
        </w:rPr>
        <w:t xml:space="preserve">made a part hereof </w:t>
      </w:r>
      <w:r w:rsidRPr="00FC6439">
        <w:rPr>
          <w:rFonts w:ascii="Arial" w:hAnsi="Arial" w:cs="Arial"/>
          <w:sz w:val="24"/>
          <w:szCs w:val="24"/>
        </w:rPr>
        <w:t xml:space="preserve">by reference as Attachment </w:t>
      </w:r>
      <w:r w:rsidR="000810A1">
        <w:rPr>
          <w:rFonts w:ascii="Arial" w:hAnsi="Arial" w:cs="Arial"/>
          <w:sz w:val="24"/>
          <w:szCs w:val="24"/>
        </w:rPr>
        <w:t>F</w:t>
      </w:r>
      <w:r w:rsidRPr="00FC6439">
        <w:rPr>
          <w:rFonts w:ascii="Arial" w:hAnsi="Arial" w:cs="Arial"/>
          <w:sz w:val="24"/>
          <w:szCs w:val="24"/>
        </w:rPr>
        <w:t>)</w:t>
      </w:r>
    </w:p>
    <w:p w14:paraId="0026E59D" w14:textId="4FA81798" w:rsidR="000863AE" w:rsidRDefault="00574871" w:rsidP="00396A2C">
      <w:pPr>
        <w:pStyle w:val="ListParagraph"/>
        <w:numPr>
          <w:ilvl w:val="0"/>
          <w:numId w:val="19"/>
        </w:numPr>
        <w:spacing w:after="120" w:line="240" w:lineRule="auto"/>
        <w:contextualSpacing w:val="0"/>
        <w:rPr>
          <w:rFonts w:ascii="Arial" w:hAnsi="Arial" w:cs="Arial"/>
          <w:sz w:val="24"/>
          <w:szCs w:val="24"/>
        </w:rPr>
      </w:pPr>
      <w:proofErr w:type="gramStart"/>
      <w:r w:rsidRPr="00720024">
        <w:rPr>
          <w:rFonts w:ascii="Arial" w:hAnsi="Arial" w:cs="Arial"/>
          <w:sz w:val="24"/>
          <w:szCs w:val="24"/>
        </w:rPr>
        <w:t>On-going</w:t>
      </w:r>
      <w:proofErr w:type="gramEnd"/>
      <w:r w:rsidRPr="00720024">
        <w:rPr>
          <w:rFonts w:ascii="Arial" w:hAnsi="Arial" w:cs="Arial"/>
          <w:sz w:val="24"/>
          <w:szCs w:val="24"/>
        </w:rPr>
        <w:t xml:space="preserve"> Monitoring for the Term of Affordability:</w:t>
      </w:r>
    </w:p>
    <w:p w14:paraId="73A72A84" w14:textId="60915901" w:rsidR="00720024" w:rsidRDefault="00720024" w:rsidP="00396A2C">
      <w:pPr>
        <w:pStyle w:val="ListParagraph"/>
        <w:numPr>
          <w:ilvl w:val="0"/>
          <w:numId w:val="28"/>
        </w:numPr>
        <w:spacing w:after="240" w:line="240" w:lineRule="auto"/>
        <w:ind w:left="1080"/>
        <w:contextualSpacing w:val="0"/>
        <w:rPr>
          <w:rFonts w:ascii="Arial" w:hAnsi="Arial" w:cs="Arial"/>
          <w:sz w:val="24"/>
          <w:szCs w:val="24"/>
        </w:rPr>
      </w:pPr>
      <w:r w:rsidRPr="00720024">
        <w:rPr>
          <w:rFonts w:ascii="Arial" w:hAnsi="Arial" w:cs="Arial"/>
          <w:sz w:val="24"/>
          <w:szCs w:val="24"/>
        </w:rPr>
        <w:t>Number of units</w:t>
      </w:r>
    </w:p>
    <w:p w14:paraId="4130299B" w14:textId="6FF439B8" w:rsidR="007F567C" w:rsidRPr="000863AE" w:rsidRDefault="00720024" w:rsidP="00396A2C">
      <w:pPr>
        <w:pStyle w:val="ListParagraph"/>
        <w:numPr>
          <w:ilvl w:val="0"/>
          <w:numId w:val="28"/>
        </w:numPr>
        <w:spacing w:after="240" w:line="240" w:lineRule="auto"/>
        <w:ind w:left="1080"/>
        <w:contextualSpacing w:val="0"/>
        <w:rPr>
          <w:rFonts w:ascii="Arial" w:hAnsi="Arial" w:cs="Arial"/>
          <w:sz w:val="24"/>
          <w:szCs w:val="24"/>
        </w:rPr>
      </w:pPr>
      <w:r>
        <w:rPr>
          <w:rFonts w:ascii="Arial" w:hAnsi="Arial" w:cs="Arial"/>
          <w:sz w:val="24"/>
          <w:szCs w:val="24"/>
        </w:rPr>
        <w:t>R</w:t>
      </w:r>
      <w:r w:rsidR="00D76F02" w:rsidRPr="000863AE">
        <w:rPr>
          <w:rFonts w:ascii="Arial" w:hAnsi="Arial" w:cs="Arial"/>
          <w:sz w:val="24"/>
          <w:szCs w:val="24"/>
        </w:rPr>
        <w:t xml:space="preserve">ent/income </w:t>
      </w:r>
      <w:r w:rsidR="00A42073" w:rsidRPr="000863AE">
        <w:rPr>
          <w:rFonts w:ascii="Arial" w:hAnsi="Arial" w:cs="Arial"/>
          <w:sz w:val="24"/>
          <w:szCs w:val="24"/>
        </w:rPr>
        <w:t>limits</w:t>
      </w:r>
    </w:p>
    <w:p w14:paraId="6FB8F6AC" w14:textId="3990B040" w:rsidR="007F567C" w:rsidRPr="006E33E4" w:rsidRDefault="00A42073" w:rsidP="00396A2C">
      <w:pPr>
        <w:pStyle w:val="ListParagraph"/>
        <w:numPr>
          <w:ilvl w:val="0"/>
          <w:numId w:val="28"/>
        </w:numPr>
        <w:tabs>
          <w:tab w:val="left" w:pos="1890"/>
        </w:tabs>
        <w:spacing w:after="240" w:line="240" w:lineRule="auto"/>
        <w:ind w:left="1080"/>
        <w:contextualSpacing w:val="0"/>
        <w:rPr>
          <w:rFonts w:ascii="Arial" w:hAnsi="Arial" w:cs="Arial"/>
          <w:sz w:val="24"/>
          <w:szCs w:val="24"/>
        </w:rPr>
      </w:pPr>
      <w:r w:rsidRPr="006E33E4">
        <w:rPr>
          <w:rFonts w:ascii="Arial" w:hAnsi="Arial" w:cs="Arial"/>
          <w:sz w:val="24"/>
          <w:szCs w:val="24"/>
        </w:rPr>
        <w:t>Tenants’</w:t>
      </w:r>
      <w:r w:rsidR="00574871" w:rsidRPr="006E33E4">
        <w:rPr>
          <w:rFonts w:ascii="Arial" w:hAnsi="Arial" w:cs="Arial"/>
          <w:sz w:val="24"/>
          <w:szCs w:val="24"/>
        </w:rPr>
        <w:t xml:space="preserve"> eligibility</w:t>
      </w:r>
    </w:p>
    <w:p w14:paraId="25DC1CBF" w14:textId="10C3B41C" w:rsidR="007F567C" w:rsidRPr="006E33E4" w:rsidRDefault="00574871" w:rsidP="00396A2C">
      <w:pPr>
        <w:pStyle w:val="ListParagraph"/>
        <w:numPr>
          <w:ilvl w:val="0"/>
          <w:numId w:val="28"/>
        </w:numPr>
        <w:tabs>
          <w:tab w:val="left" w:pos="1890"/>
        </w:tabs>
        <w:spacing w:after="240" w:line="240" w:lineRule="auto"/>
        <w:ind w:left="1080"/>
        <w:contextualSpacing w:val="0"/>
        <w:rPr>
          <w:rFonts w:ascii="Arial" w:hAnsi="Arial" w:cs="Arial"/>
          <w:sz w:val="24"/>
          <w:szCs w:val="24"/>
        </w:rPr>
      </w:pPr>
      <w:r w:rsidRPr="006E33E4">
        <w:rPr>
          <w:rFonts w:ascii="Arial" w:hAnsi="Arial" w:cs="Arial"/>
          <w:sz w:val="24"/>
          <w:szCs w:val="24"/>
        </w:rPr>
        <w:t>Physical inspection of the units</w:t>
      </w:r>
    </w:p>
    <w:p w14:paraId="08479366" w14:textId="6EAEB260" w:rsidR="00574871" w:rsidRPr="006E33E4" w:rsidRDefault="00574871" w:rsidP="00396A2C">
      <w:pPr>
        <w:pStyle w:val="ListParagraph"/>
        <w:numPr>
          <w:ilvl w:val="0"/>
          <w:numId w:val="28"/>
        </w:numPr>
        <w:tabs>
          <w:tab w:val="left" w:pos="1890"/>
        </w:tabs>
        <w:spacing w:after="240" w:line="240" w:lineRule="auto"/>
        <w:ind w:left="1080"/>
        <w:contextualSpacing w:val="0"/>
        <w:rPr>
          <w:rFonts w:ascii="Arial" w:hAnsi="Arial" w:cs="Arial"/>
          <w:sz w:val="24"/>
          <w:szCs w:val="24"/>
        </w:rPr>
      </w:pPr>
      <w:r w:rsidRPr="006E33E4">
        <w:rPr>
          <w:rFonts w:ascii="Arial" w:hAnsi="Arial" w:cs="Arial"/>
          <w:sz w:val="24"/>
          <w:szCs w:val="24"/>
        </w:rPr>
        <w:t>Financial review</w:t>
      </w:r>
    </w:p>
    <w:p w14:paraId="3CEE5286" w14:textId="25CD22BE" w:rsidR="00574871" w:rsidRPr="00D41290" w:rsidRDefault="00574871" w:rsidP="00FC6439">
      <w:pPr>
        <w:pStyle w:val="Heading2"/>
        <w:spacing w:before="0" w:after="240" w:line="240" w:lineRule="auto"/>
        <w:rPr>
          <w:rFonts w:ascii="Arial" w:hAnsi="Arial" w:cs="Arial"/>
          <w:b/>
          <w:color w:val="auto"/>
          <w:sz w:val="24"/>
        </w:rPr>
      </w:pPr>
      <w:bookmarkStart w:id="14" w:name="_Toc206681714"/>
      <w:bookmarkEnd w:id="13"/>
      <w:r w:rsidRPr="00D41290">
        <w:rPr>
          <w:rFonts w:ascii="Arial" w:hAnsi="Arial" w:cs="Arial"/>
          <w:b/>
          <w:color w:val="auto"/>
          <w:sz w:val="24"/>
        </w:rPr>
        <w:t>SECTION X</w:t>
      </w:r>
      <w:r w:rsidR="00806F9F">
        <w:rPr>
          <w:rFonts w:ascii="Arial" w:hAnsi="Arial" w:cs="Arial"/>
          <w:b/>
          <w:color w:val="auto"/>
          <w:sz w:val="24"/>
        </w:rPr>
        <w:t>.</w:t>
      </w:r>
      <w:r w:rsidRPr="00D41290">
        <w:rPr>
          <w:rFonts w:ascii="Arial" w:hAnsi="Arial" w:cs="Arial"/>
          <w:b/>
          <w:color w:val="auto"/>
          <w:sz w:val="24"/>
        </w:rPr>
        <w:t xml:space="preserve">  ENFORCEMENT PROVISIONS</w:t>
      </w:r>
      <w:bookmarkEnd w:id="14"/>
    </w:p>
    <w:p w14:paraId="1DE0A770" w14:textId="49BA8A18" w:rsidR="00514E20" w:rsidRDefault="00574871" w:rsidP="00396A2C">
      <w:pPr>
        <w:pStyle w:val="ListParagraph"/>
        <w:numPr>
          <w:ilvl w:val="0"/>
          <w:numId w:val="22"/>
        </w:numPr>
        <w:spacing w:after="240" w:line="240" w:lineRule="auto"/>
        <w:contextualSpacing w:val="0"/>
        <w:rPr>
          <w:rFonts w:ascii="Arial" w:hAnsi="Arial" w:cs="Arial"/>
          <w:sz w:val="24"/>
          <w:szCs w:val="24"/>
        </w:rPr>
      </w:pPr>
      <w:r w:rsidRPr="00113D9A">
        <w:rPr>
          <w:rFonts w:ascii="Arial" w:hAnsi="Arial" w:cs="Arial"/>
          <w:sz w:val="24"/>
          <w:szCs w:val="24"/>
        </w:rPr>
        <w:t xml:space="preserve">Timely completion of the work specified in this </w:t>
      </w:r>
      <w:r w:rsidR="00FC0263" w:rsidRPr="00113D9A">
        <w:rPr>
          <w:rFonts w:ascii="Arial" w:hAnsi="Arial" w:cs="Arial"/>
          <w:sz w:val="24"/>
          <w:szCs w:val="24"/>
        </w:rPr>
        <w:t>A</w:t>
      </w:r>
      <w:r w:rsidRPr="00113D9A">
        <w:rPr>
          <w:rFonts w:ascii="Arial" w:hAnsi="Arial" w:cs="Arial"/>
          <w:sz w:val="24"/>
          <w:szCs w:val="24"/>
        </w:rPr>
        <w:t xml:space="preserve">greement is an integral and essential part of performance. The expenditure of HOME Investment Partnership Program funds is subject to federal deadlines and could result in the loss of federal funds. By the acceptance and execution of this </w:t>
      </w:r>
      <w:r w:rsidR="00FC0263" w:rsidRPr="00113D9A">
        <w:rPr>
          <w:rFonts w:ascii="Arial" w:hAnsi="Arial" w:cs="Arial"/>
          <w:sz w:val="24"/>
          <w:szCs w:val="24"/>
        </w:rPr>
        <w:t>A</w:t>
      </w:r>
      <w:r w:rsidRPr="00113D9A">
        <w:rPr>
          <w:rFonts w:ascii="Arial" w:hAnsi="Arial" w:cs="Arial"/>
          <w:sz w:val="24"/>
          <w:szCs w:val="24"/>
        </w:rPr>
        <w:t xml:space="preserve">greement, the </w:t>
      </w:r>
      <w:r w:rsidR="004733B2">
        <w:rPr>
          <w:rFonts w:ascii="Arial" w:hAnsi="Arial" w:cs="Arial"/>
          <w:sz w:val="24"/>
          <w:szCs w:val="24"/>
        </w:rPr>
        <w:t>Owner/Developer</w:t>
      </w:r>
      <w:r w:rsidRPr="00113D9A">
        <w:rPr>
          <w:rFonts w:ascii="Arial" w:hAnsi="Arial" w:cs="Arial"/>
          <w:sz w:val="24"/>
          <w:szCs w:val="24"/>
        </w:rPr>
        <w:t xml:space="preserve"> shall complete the project as expeditiously as </w:t>
      </w:r>
      <w:r w:rsidR="00A42073" w:rsidRPr="00113D9A">
        <w:rPr>
          <w:rFonts w:ascii="Arial" w:hAnsi="Arial" w:cs="Arial"/>
          <w:sz w:val="24"/>
          <w:szCs w:val="24"/>
        </w:rPr>
        <w:t>possible,</w:t>
      </w:r>
      <w:r w:rsidRPr="00113D9A">
        <w:rPr>
          <w:rFonts w:ascii="Arial" w:hAnsi="Arial" w:cs="Arial"/>
          <w:sz w:val="24"/>
          <w:szCs w:val="24"/>
        </w:rPr>
        <w:t xml:space="preserve"> and the </w:t>
      </w:r>
      <w:r w:rsidR="004733B2">
        <w:rPr>
          <w:rFonts w:ascii="Arial" w:hAnsi="Arial" w:cs="Arial"/>
          <w:sz w:val="24"/>
          <w:szCs w:val="24"/>
        </w:rPr>
        <w:t>Owner/Developer</w:t>
      </w:r>
      <w:r w:rsidRPr="00113D9A">
        <w:rPr>
          <w:rFonts w:ascii="Arial" w:hAnsi="Arial" w:cs="Arial"/>
          <w:sz w:val="24"/>
          <w:szCs w:val="24"/>
        </w:rPr>
        <w:t xml:space="preserve"> shall make every effort to ensure that the project will proceed and not be delayed. Failure to meet these deadlines may result in the cancellation of this contract and the revocation of HOME Investment Partnership Program funds.</w:t>
      </w:r>
    </w:p>
    <w:p w14:paraId="06CE8598" w14:textId="7BB0669E" w:rsidR="009A4B5A" w:rsidRDefault="001877BD" w:rsidP="00396A2C">
      <w:pPr>
        <w:pStyle w:val="ListParagraph"/>
        <w:numPr>
          <w:ilvl w:val="0"/>
          <w:numId w:val="22"/>
        </w:numPr>
        <w:spacing w:after="240" w:line="240" w:lineRule="auto"/>
        <w:contextualSpacing w:val="0"/>
        <w:rPr>
          <w:rFonts w:ascii="Arial" w:hAnsi="Arial" w:cs="Arial"/>
          <w:sz w:val="24"/>
          <w:szCs w:val="24"/>
        </w:rPr>
      </w:pPr>
      <w:r w:rsidRPr="009A4B5A">
        <w:rPr>
          <w:rFonts w:ascii="Arial" w:eastAsia="Times New Roman" w:hAnsi="Arial" w:cs="Arial"/>
          <w:sz w:val="24"/>
          <w:szCs w:val="24"/>
        </w:rPr>
        <w:t xml:space="preserve">Liquidated Damages: </w:t>
      </w:r>
      <w:r w:rsidR="001564E3" w:rsidRPr="009A4B5A">
        <w:rPr>
          <w:rFonts w:ascii="Arial" w:eastAsia="Times New Roman" w:hAnsi="Arial" w:cs="Arial"/>
          <w:sz w:val="24"/>
          <w:szCs w:val="24"/>
        </w:rPr>
        <w:t xml:space="preserve">Should the Owner/Developer fail to substantially </w:t>
      </w:r>
      <w:r w:rsidR="001564E3" w:rsidRPr="009A4B5A">
        <w:rPr>
          <w:rFonts w:ascii="Arial" w:hAnsi="Arial" w:cs="Arial"/>
          <w:sz w:val="24"/>
          <w:szCs w:val="24"/>
        </w:rPr>
        <w:t>complete the work on or before the date stipulated in the Construction Notice to Proceed or such later date as may result from an extension of time granted by the</w:t>
      </w:r>
      <w:r w:rsidR="00FC6439">
        <w:rPr>
          <w:rFonts w:ascii="Arial" w:hAnsi="Arial" w:cs="Arial"/>
          <w:sz w:val="24"/>
          <w:szCs w:val="24"/>
        </w:rPr>
        <w:t xml:space="preserve"> </w:t>
      </w:r>
      <w:r w:rsidR="001564E3" w:rsidRPr="009A4B5A">
        <w:rPr>
          <w:rFonts w:ascii="Arial" w:hAnsi="Arial" w:cs="Arial"/>
          <w:sz w:val="24"/>
          <w:szCs w:val="24"/>
        </w:rPr>
        <w:t>Department,</w:t>
      </w:r>
      <w:r w:rsidR="006E33E4">
        <w:rPr>
          <w:rFonts w:ascii="Arial" w:hAnsi="Arial" w:cs="Arial"/>
          <w:sz w:val="24"/>
          <w:szCs w:val="24"/>
        </w:rPr>
        <w:t xml:space="preserve"> </w:t>
      </w:r>
      <w:r w:rsidR="001564E3" w:rsidRPr="009A4B5A">
        <w:rPr>
          <w:rFonts w:ascii="Arial" w:hAnsi="Arial" w:cs="Arial"/>
          <w:sz w:val="24"/>
          <w:szCs w:val="24"/>
        </w:rPr>
        <w:t xml:space="preserve">Owner/Developer shall pay, as liquidated damages the sum of </w:t>
      </w:r>
      <w:r w:rsidR="00433332">
        <w:rPr>
          <w:rFonts w:ascii="Arial" w:hAnsi="Arial" w:cs="Arial"/>
          <w:sz w:val="24"/>
          <w:szCs w:val="24"/>
        </w:rPr>
        <w:t>.</w:t>
      </w:r>
      <w:r w:rsidR="001564E3" w:rsidRPr="009A4B5A">
        <w:rPr>
          <w:rFonts w:ascii="Arial" w:hAnsi="Arial" w:cs="Arial"/>
          <w:sz w:val="24"/>
          <w:szCs w:val="24"/>
        </w:rPr>
        <w:t>025</w:t>
      </w:r>
      <w:r w:rsidR="00F214A5">
        <w:rPr>
          <w:rFonts w:ascii="Arial" w:hAnsi="Arial" w:cs="Arial"/>
          <w:sz w:val="24"/>
          <w:szCs w:val="24"/>
        </w:rPr>
        <w:t xml:space="preserve"> percent </w:t>
      </w:r>
      <w:r w:rsidR="00B239F5">
        <w:rPr>
          <w:rFonts w:ascii="Arial" w:hAnsi="Arial" w:cs="Arial"/>
          <w:sz w:val="24"/>
          <w:szCs w:val="24"/>
        </w:rPr>
        <w:t xml:space="preserve">(.00025) </w:t>
      </w:r>
      <w:r w:rsidR="001564E3" w:rsidRPr="009A4B5A">
        <w:rPr>
          <w:rFonts w:ascii="Arial" w:hAnsi="Arial" w:cs="Arial"/>
          <w:sz w:val="24"/>
          <w:szCs w:val="24"/>
        </w:rPr>
        <w:t>of the awarded amount for each consecutive calendar day the terms of this agreement remain unfulfilled beyond the date allowed by the agreement, which sum is agreed upon as reasonable and proper measure of damages which the County will sustain per day by failure of the Owner/Developer to complete within time as stipulated; it being recognized by the County, and the Owner/Developer that the injury to the County which could result from a failure of the Owner/Developer to complete on schedule is uncertain and cannot be computed exactly. In no way shall cost for liquidated damages be construed as a penalty on the Owner/Developer</w:t>
      </w:r>
      <w:r w:rsidR="006E33E4">
        <w:rPr>
          <w:rFonts w:ascii="Arial" w:hAnsi="Arial" w:cs="Arial"/>
          <w:sz w:val="24"/>
          <w:szCs w:val="24"/>
        </w:rPr>
        <w:t>.</w:t>
      </w:r>
    </w:p>
    <w:p w14:paraId="4E843579" w14:textId="4E67FFD6" w:rsidR="00514E20" w:rsidRPr="009A4B5A" w:rsidRDefault="00574871" w:rsidP="00396A2C">
      <w:pPr>
        <w:pStyle w:val="ListParagraph"/>
        <w:numPr>
          <w:ilvl w:val="0"/>
          <w:numId w:val="22"/>
        </w:numPr>
        <w:spacing w:after="240" w:line="240" w:lineRule="auto"/>
        <w:contextualSpacing w:val="0"/>
        <w:rPr>
          <w:rFonts w:ascii="Arial" w:hAnsi="Arial" w:cs="Arial"/>
          <w:sz w:val="24"/>
          <w:szCs w:val="24"/>
        </w:rPr>
      </w:pPr>
      <w:r w:rsidRPr="009A4B5A">
        <w:rPr>
          <w:rFonts w:ascii="Arial" w:hAnsi="Arial" w:cs="Arial"/>
          <w:sz w:val="24"/>
          <w:szCs w:val="24"/>
        </w:rPr>
        <w:lastRenderedPageBreak/>
        <w:t>All HOME Investment Partnership Program funds are subject to repayment in the event the project does not meet the project requirement.</w:t>
      </w:r>
    </w:p>
    <w:p w14:paraId="41044F3B" w14:textId="60A2816E" w:rsidR="00514E20" w:rsidRDefault="00574871" w:rsidP="00396A2C">
      <w:pPr>
        <w:pStyle w:val="ListParagraph"/>
        <w:numPr>
          <w:ilvl w:val="0"/>
          <w:numId w:val="22"/>
        </w:numPr>
        <w:spacing w:after="240" w:line="240" w:lineRule="auto"/>
        <w:contextualSpacing w:val="0"/>
        <w:rPr>
          <w:rFonts w:ascii="Arial" w:hAnsi="Arial" w:cs="Arial"/>
          <w:sz w:val="24"/>
          <w:szCs w:val="24"/>
        </w:rPr>
      </w:pPr>
      <w:r w:rsidRPr="00113D9A">
        <w:rPr>
          <w:rFonts w:ascii="Arial" w:hAnsi="Arial" w:cs="Arial"/>
          <w:sz w:val="24"/>
          <w:szCs w:val="24"/>
        </w:rPr>
        <w:t xml:space="preserve">The </w:t>
      </w:r>
      <w:r w:rsidR="004733B2">
        <w:rPr>
          <w:rFonts w:ascii="Arial" w:hAnsi="Arial" w:cs="Arial"/>
          <w:sz w:val="24"/>
          <w:szCs w:val="24"/>
        </w:rPr>
        <w:t>Owner/Developer</w:t>
      </w:r>
      <w:r w:rsidRPr="00113D9A">
        <w:rPr>
          <w:rFonts w:ascii="Arial" w:hAnsi="Arial" w:cs="Arial"/>
          <w:sz w:val="24"/>
          <w:szCs w:val="24"/>
        </w:rPr>
        <w:t xml:space="preserve"> understands that upon the completion of the project any funds </w:t>
      </w:r>
      <w:r w:rsidR="00E3335A" w:rsidRPr="00113D9A">
        <w:rPr>
          <w:rFonts w:ascii="Arial" w:hAnsi="Arial" w:cs="Arial"/>
          <w:sz w:val="24"/>
          <w:szCs w:val="24"/>
        </w:rPr>
        <w:t>reserved but</w:t>
      </w:r>
      <w:r w:rsidRPr="00113D9A">
        <w:rPr>
          <w:rFonts w:ascii="Arial" w:hAnsi="Arial" w:cs="Arial"/>
          <w:sz w:val="24"/>
          <w:szCs w:val="24"/>
        </w:rPr>
        <w:t xml:space="preserve"> not expended under this Agreement shall remain with the County</w:t>
      </w:r>
      <w:r w:rsidR="00DC1C20" w:rsidRPr="00113D9A">
        <w:rPr>
          <w:rFonts w:ascii="Arial" w:hAnsi="Arial" w:cs="Arial"/>
          <w:sz w:val="24"/>
          <w:szCs w:val="24"/>
        </w:rPr>
        <w:t>.</w:t>
      </w:r>
    </w:p>
    <w:p w14:paraId="5D604FF7" w14:textId="122D7B47" w:rsidR="00514E20" w:rsidRDefault="00574871" w:rsidP="00396A2C">
      <w:pPr>
        <w:pStyle w:val="ListParagraph"/>
        <w:numPr>
          <w:ilvl w:val="0"/>
          <w:numId w:val="22"/>
        </w:numPr>
        <w:spacing w:after="240" w:line="240" w:lineRule="auto"/>
        <w:contextualSpacing w:val="0"/>
        <w:rPr>
          <w:rFonts w:ascii="Arial" w:hAnsi="Arial" w:cs="Arial"/>
          <w:sz w:val="24"/>
          <w:szCs w:val="24"/>
        </w:rPr>
      </w:pPr>
      <w:r w:rsidRPr="00113D9A">
        <w:rPr>
          <w:rFonts w:ascii="Arial" w:hAnsi="Arial" w:cs="Arial"/>
          <w:sz w:val="24"/>
          <w:szCs w:val="24"/>
        </w:rPr>
        <w:t>Funds shall remain as a deferred interest free loan for a period of</w:t>
      </w:r>
      <w:r w:rsidR="00FE3404">
        <w:rPr>
          <w:rFonts w:ascii="Arial" w:hAnsi="Arial" w:cs="Arial"/>
          <w:sz w:val="24"/>
          <w:szCs w:val="24"/>
        </w:rPr>
        <w:t xml:space="preserve"> </w:t>
      </w:r>
      <w:r w:rsidR="00FE3404" w:rsidRPr="00190D1C">
        <w:rPr>
          <w:rFonts w:ascii="Arial" w:hAnsi="Arial" w:cs="Arial"/>
          <w:b/>
          <w:bCs/>
          <w:sz w:val="24"/>
          <w:szCs w:val="24"/>
        </w:rPr>
        <w:t>fifteen years</w:t>
      </w:r>
      <w:r w:rsidRPr="00113D9A">
        <w:rPr>
          <w:rFonts w:ascii="Arial" w:hAnsi="Arial" w:cs="Arial"/>
          <w:sz w:val="24"/>
          <w:szCs w:val="24"/>
        </w:rPr>
        <w:t xml:space="preserve">. The loan may be forgiven or extended at the sole discretion of the County. The loan for the Project hereunder as to both principal and interest shall be assumable upon project sale, transfer or refinancing if the proposed </w:t>
      </w:r>
      <w:r w:rsidR="004733B2">
        <w:rPr>
          <w:rFonts w:ascii="Arial" w:hAnsi="Arial" w:cs="Arial"/>
          <w:sz w:val="24"/>
          <w:szCs w:val="24"/>
        </w:rPr>
        <w:t>Owner/Developer</w:t>
      </w:r>
      <w:r w:rsidRPr="00113D9A">
        <w:rPr>
          <w:rFonts w:ascii="Arial" w:hAnsi="Arial" w:cs="Arial"/>
          <w:sz w:val="24"/>
          <w:szCs w:val="24"/>
        </w:rPr>
        <w:t xml:space="preserve"> of the Project is an eligible nonprofit organization as approved by the County and the proposed </w:t>
      </w:r>
      <w:r w:rsidR="004733B2">
        <w:rPr>
          <w:rFonts w:ascii="Arial" w:hAnsi="Arial" w:cs="Arial"/>
          <w:sz w:val="24"/>
          <w:szCs w:val="24"/>
        </w:rPr>
        <w:t>Owner/Developer</w:t>
      </w:r>
      <w:r w:rsidRPr="00113D9A">
        <w:rPr>
          <w:rFonts w:ascii="Arial" w:hAnsi="Arial" w:cs="Arial"/>
          <w:sz w:val="24"/>
          <w:szCs w:val="24"/>
        </w:rPr>
        <w:t xml:space="preserve"> of the Project agrees to maintain all set asides and other requirements of the HOME Investment Partnership Program for the period originally specified. In the event </w:t>
      </w:r>
      <w:r w:rsidR="004733B2">
        <w:rPr>
          <w:rFonts w:ascii="Arial" w:hAnsi="Arial" w:cs="Arial"/>
          <w:sz w:val="24"/>
          <w:szCs w:val="24"/>
        </w:rPr>
        <w:t>Owner/Developer</w:t>
      </w:r>
      <w:r w:rsidRPr="00113D9A">
        <w:rPr>
          <w:rFonts w:ascii="Arial" w:hAnsi="Arial" w:cs="Arial"/>
          <w:sz w:val="24"/>
          <w:szCs w:val="24"/>
        </w:rPr>
        <w:t xml:space="preserve"> proposes to sell or transfer the Project, the County reserves the first right of refusal for the purchase at the current market value minus awards. </w:t>
      </w:r>
      <w:r w:rsidR="004733B2">
        <w:rPr>
          <w:rFonts w:ascii="Arial" w:hAnsi="Arial" w:cs="Arial"/>
          <w:sz w:val="24"/>
          <w:szCs w:val="24"/>
        </w:rPr>
        <w:t>Owner/Developer</w:t>
      </w:r>
      <w:r w:rsidRPr="00113D9A">
        <w:rPr>
          <w:rFonts w:ascii="Arial" w:hAnsi="Arial" w:cs="Arial"/>
          <w:sz w:val="24"/>
          <w:szCs w:val="24"/>
        </w:rPr>
        <w:t xml:space="preserve"> shall send notice to County of the Owner’s intent to sell or transfer the Project via certified mail, return receipt requested. The County shall have </w:t>
      </w:r>
      <w:r w:rsidR="001B2A25">
        <w:rPr>
          <w:rFonts w:ascii="Arial" w:hAnsi="Arial" w:cs="Arial"/>
          <w:sz w:val="24"/>
          <w:szCs w:val="24"/>
        </w:rPr>
        <w:t>one hundred</w:t>
      </w:r>
      <w:r w:rsidR="00B31F25">
        <w:rPr>
          <w:rFonts w:ascii="Arial" w:hAnsi="Arial" w:cs="Arial"/>
          <w:sz w:val="24"/>
          <w:szCs w:val="24"/>
        </w:rPr>
        <w:t>-</w:t>
      </w:r>
      <w:r w:rsidR="001B2A25">
        <w:rPr>
          <w:rFonts w:ascii="Arial" w:hAnsi="Arial" w:cs="Arial"/>
          <w:sz w:val="24"/>
          <w:szCs w:val="24"/>
        </w:rPr>
        <w:t>eighty</w:t>
      </w:r>
      <w:r w:rsidR="00B31F25">
        <w:rPr>
          <w:rFonts w:ascii="Arial" w:hAnsi="Arial" w:cs="Arial"/>
          <w:sz w:val="24"/>
          <w:szCs w:val="24"/>
        </w:rPr>
        <w:t xml:space="preserve"> </w:t>
      </w:r>
      <w:r w:rsidRPr="00113D9A">
        <w:rPr>
          <w:rFonts w:ascii="Arial" w:hAnsi="Arial" w:cs="Arial"/>
          <w:sz w:val="24"/>
          <w:szCs w:val="24"/>
        </w:rPr>
        <w:t xml:space="preserve">days from the date of receipt of the notice in order to provide the </w:t>
      </w:r>
      <w:r w:rsidR="004733B2">
        <w:rPr>
          <w:rFonts w:ascii="Arial" w:hAnsi="Arial" w:cs="Arial"/>
          <w:sz w:val="24"/>
          <w:szCs w:val="24"/>
        </w:rPr>
        <w:t>Owner/</w:t>
      </w:r>
      <w:proofErr w:type="gramStart"/>
      <w:r w:rsidR="004733B2">
        <w:rPr>
          <w:rFonts w:ascii="Arial" w:hAnsi="Arial" w:cs="Arial"/>
          <w:sz w:val="24"/>
          <w:szCs w:val="24"/>
        </w:rPr>
        <w:t>Developer</w:t>
      </w:r>
      <w:proofErr w:type="gramEnd"/>
      <w:r w:rsidRPr="00113D9A">
        <w:rPr>
          <w:rFonts w:ascii="Arial" w:hAnsi="Arial" w:cs="Arial"/>
          <w:sz w:val="24"/>
          <w:szCs w:val="24"/>
        </w:rPr>
        <w:t xml:space="preserve"> written acceptance or refusal of the offer. Moreover, in the event of a sale during the affordability period (voluntary or involuntary), </w:t>
      </w:r>
      <w:r w:rsidR="004733B2">
        <w:rPr>
          <w:rFonts w:ascii="Arial" w:hAnsi="Arial" w:cs="Arial"/>
          <w:sz w:val="24"/>
          <w:szCs w:val="24"/>
        </w:rPr>
        <w:t>Owner/Developer</w:t>
      </w:r>
      <w:r w:rsidRPr="00113D9A">
        <w:rPr>
          <w:rFonts w:ascii="Arial" w:hAnsi="Arial" w:cs="Arial"/>
          <w:sz w:val="24"/>
          <w:szCs w:val="24"/>
        </w:rPr>
        <w:t xml:space="preserve"> shall pay to County a proportionate amount of any equity created by the use of HOME Investment Partnership Program investment as set forth in the mathematical formula contained in the County’s Annual Action Plan, as may be amended.</w:t>
      </w:r>
    </w:p>
    <w:p w14:paraId="52E8A626" w14:textId="77777777" w:rsidR="00514E20" w:rsidRDefault="00574871" w:rsidP="00396A2C">
      <w:pPr>
        <w:pStyle w:val="ListParagraph"/>
        <w:numPr>
          <w:ilvl w:val="0"/>
          <w:numId w:val="22"/>
        </w:numPr>
        <w:spacing w:after="240" w:line="240" w:lineRule="auto"/>
        <w:contextualSpacing w:val="0"/>
        <w:rPr>
          <w:rFonts w:ascii="Arial" w:hAnsi="Arial" w:cs="Arial"/>
          <w:sz w:val="24"/>
          <w:szCs w:val="24"/>
        </w:rPr>
      </w:pPr>
      <w:r w:rsidRPr="00113D9A">
        <w:rPr>
          <w:rFonts w:ascii="Arial" w:hAnsi="Arial" w:cs="Arial"/>
          <w:sz w:val="24"/>
          <w:szCs w:val="24"/>
        </w:rPr>
        <w:t>In the event the above-stated conditions are not met, the loan for the Project hereunder as to both principal and interest shall be due in full upon the sale, transfer or refinancing of the Project.</w:t>
      </w:r>
    </w:p>
    <w:p w14:paraId="423ADD77" w14:textId="77777777" w:rsidR="00514E20" w:rsidRDefault="00574871" w:rsidP="00396A2C">
      <w:pPr>
        <w:pStyle w:val="ListParagraph"/>
        <w:numPr>
          <w:ilvl w:val="0"/>
          <w:numId w:val="22"/>
        </w:numPr>
        <w:spacing w:after="240" w:line="240" w:lineRule="auto"/>
        <w:contextualSpacing w:val="0"/>
        <w:rPr>
          <w:rFonts w:ascii="Arial" w:hAnsi="Arial" w:cs="Arial"/>
          <w:sz w:val="24"/>
          <w:szCs w:val="24"/>
        </w:rPr>
      </w:pPr>
      <w:r w:rsidRPr="00113D9A">
        <w:rPr>
          <w:rFonts w:ascii="Arial" w:hAnsi="Arial" w:cs="Arial"/>
          <w:sz w:val="24"/>
          <w:szCs w:val="24"/>
        </w:rPr>
        <w:t>Notwithstanding, payment of principal and interest in full, these restrictions shall remain in full force and effect for the term of this Agreement.</w:t>
      </w:r>
    </w:p>
    <w:p w14:paraId="674EFA04" w14:textId="7D3D1D1B" w:rsidR="00574871" w:rsidRDefault="00574871" w:rsidP="00396A2C">
      <w:pPr>
        <w:pStyle w:val="ListParagraph"/>
        <w:numPr>
          <w:ilvl w:val="0"/>
          <w:numId w:val="22"/>
        </w:numPr>
        <w:spacing w:after="240" w:line="240" w:lineRule="auto"/>
        <w:contextualSpacing w:val="0"/>
        <w:rPr>
          <w:rFonts w:ascii="Arial" w:hAnsi="Arial" w:cs="Arial"/>
          <w:sz w:val="24"/>
          <w:szCs w:val="24"/>
        </w:rPr>
      </w:pPr>
      <w:r w:rsidRPr="00113D9A">
        <w:rPr>
          <w:rFonts w:ascii="Arial" w:hAnsi="Arial" w:cs="Arial"/>
          <w:sz w:val="24"/>
          <w:szCs w:val="24"/>
        </w:rPr>
        <w:t xml:space="preserve">A default shall be the occurrence of any of the following events, and upon that occurrence the County may, at the County’s discretion, declare all sums secured by the </w:t>
      </w:r>
      <w:r w:rsidR="004733B2">
        <w:rPr>
          <w:rFonts w:ascii="Arial" w:hAnsi="Arial" w:cs="Arial"/>
          <w:sz w:val="24"/>
          <w:szCs w:val="24"/>
        </w:rPr>
        <w:t>Owner/Developer</w:t>
      </w:r>
      <w:r w:rsidRPr="00113D9A">
        <w:rPr>
          <w:rFonts w:ascii="Arial" w:hAnsi="Arial" w:cs="Arial"/>
          <w:sz w:val="24"/>
          <w:szCs w:val="24"/>
        </w:rPr>
        <w:t xml:space="preserve"> to be immediately due and payable</w:t>
      </w:r>
      <w:r w:rsidR="00B72A68">
        <w:rPr>
          <w:rFonts w:ascii="Arial" w:hAnsi="Arial" w:cs="Arial"/>
          <w:sz w:val="24"/>
          <w:szCs w:val="24"/>
        </w:rPr>
        <w:t>:</w:t>
      </w:r>
    </w:p>
    <w:p w14:paraId="6E96C18B" w14:textId="77777777" w:rsidR="00B72A68" w:rsidRPr="00B46805" w:rsidRDefault="00B72A68" w:rsidP="00396A2C">
      <w:pPr>
        <w:pStyle w:val="ListParagraph"/>
        <w:numPr>
          <w:ilvl w:val="0"/>
          <w:numId w:val="42"/>
        </w:numPr>
        <w:rPr>
          <w:rFonts w:ascii="Arial" w:hAnsi="Arial" w:cs="Arial"/>
          <w:sz w:val="24"/>
          <w:szCs w:val="24"/>
        </w:rPr>
      </w:pPr>
      <w:r w:rsidRPr="00B46805">
        <w:rPr>
          <w:rFonts w:ascii="Arial" w:hAnsi="Arial" w:cs="Arial"/>
          <w:sz w:val="24"/>
          <w:szCs w:val="24"/>
        </w:rPr>
        <w:t>Non-performance by the Owner/Developer of any covenant, agreement, term, or condition of the Mortgage, or of the Note, or of any other agreement made by the Owner/Developer with the County in connection with such indebtedness, after the Owner/Developer has been given due notice, as described hereafter, by the County of such nonperformance.</w:t>
      </w:r>
    </w:p>
    <w:p w14:paraId="288BE929" w14:textId="77777777" w:rsidR="00B72A68" w:rsidRDefault="00B72A68" w:rsidP="00396A2C">
      <w:pPr>
        <w:pStyle w:val="ListParagraph"/>
        <w:numPr>
          <w:ilvl w:val="0"/>
          <w:numId w:val="42"/>
        </w:numPr>
        <w:spacing w:after="240" w:line="240" w:lineRule="auto"/>
        <w:contextualSpacing w:val="0"/>
        <w:rPr>
          <w:rFonts w:ascii="Arial" w:hAnsi="Arial" w:cs="Arial"/>
          <w:sz w:val="24"/>
          <w:szCs w:val="24"/>
        </w:rPr>
      </w:pPr>
      <w:r w:rsidRPr="00113D9A">
        <w:rPr>
          <w:rFonts w:ascii="Arial" w:hAnsi="Arial" w:cs="Arial"/>
          <w:sz w:val="24"/>
          <w:szCs w:val="24"/>
        </w:rPr>
        <w:t xml:space="preserve">Failure of the </w:t>
      </w:r>
      <w:r>
        <w:rPr>
          <w:rFonts w:ascii="Arial" w:hAnsi="Arial" w:cs="Arial"/>
          <w:sz w:val="24"/>
          <w:szCs w:val="24"/>
        </w:rPr>
        <w:t>Owner/Developer</w:t>
      </w:r>
      <w:r w:rsidRPr="00113D9A">
        <w:rPr>
          <w:rFonts w:ascii="Arial" w:hAnsi="Arial" w:cs="Arial"/>
          <w:sz w:val="24"/>
          <w:szCs w:val="24"/>
        </w:rPr>
        <w:t xml:space="preserve"> to perform any covenant, agreement, term</w:t>
      </w:r>
      <w:r>
        <w:rPr>
          <w:rFonts w:ascii="Arial" w:hAnsi="Arial" w:cs="Arial"/>
          <w:sz w:val="24"/>
          <w:szCs w:val="24"/>
        </w:rPr>
        <w:t>,</w:t>
      </w:r>
      <w:r w:rsidRPr="00113D9A">
        <w:rPr>
          <w:rFonts w:ascii="Arial" w:hAnsi="Arial" w:cs="Arial"/>
          <w:sz w:val="24"/>
          <w:szCs w:val="24"/>
        </w:rPr>
        <w:t xml:space="preserve"> or condition in any instrument creating a </w:t>
      </w:r>
      <w:proofErr w:type="gramStart"/>
      <w:r w:rsidRPr="00113D9A">
        <w:rPr>
          <w:rFonts w:ascii="Arial" w:hAnsi="Arial" w:cs="Arial"/>
          <w:sz w:val="24"/>
          <w:szCs w:val="24"/>
        </w:rPr>
        <w:t>lien</w:t>
      </w:r>
      <w:proofErr w:type="gramEnd"/>
      <w:r w:rsidRPr="00113D9A">
        <w:rPr>
          <w:rFonts w:ascii="Arial" w:hAnsi="Arial" w:cs="Arial"/>
          <w:sz w:val="24"/>
          <w:szCs w:val="24"/>
        </w:rPr>
        <w:t xml:space="preserve"> upon the mortgaged property, or any part thereof, which shall have priority over the lien of the Mortgage.</w:t>
      </w:r>
    </w:p>
    <w:p w14:paraId="1A7C8085" w14:textId="77777777" w:rsidR="00B72A68" w:rsidRPr="00B46805" w:rsidRDefault="00B72A68" w:rsidP="00396A2C">
      <w:pPr>
        <w:pStyle w:val="ListParagraph"/>
        <w:numPr>
          <w:ilvl w:val="0"/>
          <w:numId w:val="42"/>
        </w:numPr>
        <w:spacing w:after="240" w:line="240" w:lineRule="auto"/>
        <w:contextualSpacing w:val="0"/>
        <w:rPr>
          <w:rFonts w:ascii="Arial" w:hAnsi="Arial" w:cs="Arial"/>
          <w:sz w:val="24"/>
          <w:szCs w:val="24"/>
        </w:rPr>
      </w:pPr>
      <w:r w:rsidRPr="00B46805">
        <w:rPr>
          <w:rFonts w:ascii="Arial" w:hAnsi="Arial" w:cs="Arial"/>
          <w:sz w:val="24"/>
          <w:szCs w:val="24"/>
        </w:rPr>
        <w:lastRenderedPageBreak/>
        <w:t>The County’s discovery of the Owner/Developer’s failure in any application of the Owner/Developer to the County to disclose any fact deemed by the County to be material, or the making therein, or in any of the agreements entered into by the Owner/Developer with the County (including, but not limited to, the Note and Mortgage) of any misrepresentation by, on behalf of, or for the benefit of the Owner/Developer.</w:t>
      </w:r>
    </w:p>
    <w:p w14:paraId="715E896B" w14:textId="787CDCCD" w:rsidR="00113D9A" w:rsidRPr="006E33E4" w:rsidRDefault="00574871" w:rsidP="00396A2C">
      <w:pPr>
        <w:pStyle w:val="ListParagraph"/>
        <w:numPr>
          <w:ilvl w:val="0"/>
          <w:numId w:val="22"/>
        </w:numPr>
        <w:spacing w:after="240" w:line="240" w:lineRule="auto"/>
        <w:rPr>
          <w:rFonts w:ascii="Arial" w:hAnsi="Arial" w:cs="Arial"/>
          <w:sz w:val="24"/>
          <w:szCs w:val="24"/>
        </w:rPr>
      </w:pPr>
      <w:r w:rsidRPr="00113D9A">
        <w:rPr>
          <w:rFonts w:ascii="Arial" w:hAnsi="Arial" w:cs="Arial"/>
          <w:sz w:val="24"/>
          <w:szCs w:val="24"/>
        </w:rPr>
        <w:t>Upon the occurrence of a default, the County shall notify the</w:t>
      </w:r>
      <w:r w:rsidR="00A975E8">
        <w:rPr>
          <w:rFonts w:ascii="Arial" w:hAnsi="Arial" w:cs="Arial"/>
          <w:sz w:val="24"/>
          <w:szCs w:val="24"/>
        </w:rPr>
        <w:t xml:space="preserve"> </w:t>
      </w:r>
      <w:r w:rsidR="004733B2">
        <w:rPr>
          <w:rFonts w:ascii="Arial" w:hAnsi="Arial" w:cs="Arial"/>
          <w:sz w:val="24"/>
          <w:szCs w:val="24"/>
        </w:rPr>
        <w:t>Owner/Developer</w:t>
      </w:r>
      <w:r w:rsidRPr="00113D9A">
        <w:rPr>
          <w:rFonts w:ascii="Arial" w:hAnsi="Arial" w:cs="Arial"/>
          <w:sz w:val="24"/>
          <w:szCs w:val="24"/>
        </w:rPr>
        <w:t xml:space="preserve"> of such default in writing, specifying:</w:t>
      </w:r>
    </w:p>
    <w:p w14:paraId="0843A13D" w14:textId="64CDFE9C" w:rsidR="00514E20" w:rsidRPr="006E33E4" w:rsidRDefault="006E33E4" w:rsidP="006D1374">
      <w:pPr>
        <w:spacing w:after="240" w:line="240" w:lineRule="auto"/>
        <w:ind w:left="1080" w:hanging="360"/>
        <w:rPr>
          <w:rFonts w:ascii="Arial" w:hAnsi="Arial" w:cs="Arial"/>
          <w:sz w:val="24"/>
          <w:szCs w:val="24"/>
        </w:rPr>
      </w:pPr>
      <w:r>
        <w:rPr>
          <w:rFonts w:ascii="Arial" w:hAnsi="Arial" w:cs="Arial"/>
          <w:sz w:val="24"/>
          <w:szCs w:val="24"/>
        </w:rPr>
        <w:t>1.</w:t>
      </w:r>
      <w:r w:rsidR="00FC6439">
        <w:rPr>
          <w:rFonts w:ascii="Arial" w:hAnsi="Arial" w:cs="Arial"/>
          <w:sz w:val="24"/>
          <w:szCs w:val="24"/>
        </w:rPr>
        <w:tab/>
      </w:r>
      <w:r w:rsidR="00574871" w:rsidRPr="006E33E4">
        <w:rPr>
          <w:rFonts w:ascii="Arial" w:hAnsi="Arial" w:cs="Arial"/>
          <w:sz w:val="24"/>
          <w:szCs w:val="24"/>
        </w:rPr>
        <w:t>The breach; and</w:t>
      </w:r>
    </w:p>
    <w:p w14:paraId="258D6605" w14:textId="1BF630D9" w:rsidR="00514E20" w:rsidRPr="006E33E4" w:rsidRDefault="006E33E4" w:rsidP="006D1374">
      <w:pPr>
        <w:spacing w:after="240" w:line="240" w:lineRule="auto"/>
        <w:ind w:left="1080" w:hanging="360"/>
        <w:rPr>
          <w:rFonts w:ascii="Arial" w:hAnsi="Arial" w:cs="Arial"/>
          <w:sz w:val="24"/>
          <w:szCs w:val="24"/>
        </w:rPr>
      </w:pPr>
      <w:r>
        <w:rPr>
          <w:rFonts w:ascii="Arial" w:hAnsi="Arial" w:cs="Arial"/>
          <w:sz w:val="24"/>
          <w:szCs w:val="24"/>
        </w:rPr>
        <w:t>2.</w:t>
      </w:r>
      <w:r w:rsidR="00927692">
        <w:rPr>
          <w:rFonts w:ascii="Arial" w:hAnsi="Arial" w:cs="Arial"/>
          <w:sz w:val="24"/>
          <w:szCs w:val="24"/>
        </w:rPr>
        <w:tab/>
      </w:r>
      <w:r w:rsidR="00574871" w:rsidRPr="006E33E4">
        <w:rPr>
          <w:rFonts w:ascii="Arial" w:hAnsi="Arial" w:cs="Arial"/>
          <w:sz w:val="24"/>
          <w:szCs w:val="24"/>
        </w:rPr>
        <w:t>The action required to cure such breach; and</w:t>
      </w:r>
    </w:p>
    <w:p w14:paraId="45881ABC" w14:textId="692F9204" w:rsidR="00113D9A" w:rsidRPr="006E33E4" w:rsidRDefault="006E33E4" w:rsidP="006D1374">
      <w:pPr>
        <w:spacing w:after="240" w:line="240" w:lineRule="auto"/>
        <w:ind w:left="1080" w:hanging="360"/>
        <w:rPr>
          <w:rFonts w:ascii="Arial" w:hAnsi="Arial" w:cs="Arial"/>
          <w:sz w:val="24"/>
          <w:szCs w:val="24"/>
        </w:rPr>
      </w:pPr>
      <w:r>
        <w:rPr>
          <w:rFonts w:ascii="Arial" w:hAnsi="Arial" w:cs="Arial"/>
          <w:sz w:val="24"/>
          <w:szCs w:val="24"/>
        </w:rPr>
        <w:t>3.</w:t>
      </w:r>
      <w:r w:rsidR="00927692">
        <w:rPr>
          <w:rFonts w:ascii="Arial" w:hAnsi="Arial" w:cs="Arial"/>
          <w:sz w:val="24"/>
          <w:szCs w:val="24"/>
        </w:rPr>
        <w:tab/>
      </w:r>
      <w:r w:rsidR="00574871" w:rsidRPr="006E33E4">
        <w:rPr>
          <w:rFonts w:ascii="Arial" w:hAnsi="Arial" w:cs="Arial"/>
          <w:sz w:val="24"/>
          <w:szCs w:val="24"/>
        </w:rPr>
        <w:t xml:space="preserve">A date not less than thirty days from the date the Notice is hand delivered or mailed to the </w:t>
      </w:r>
      <w:r w:rsidR="004733B2">
        <w:rPr>
          <w:rFonts w:ascii="Arial" w:hAnsi="Arial" w:cs="Arial"/>
          <w:sz w:val="24"/>
          <w:szCs w:val="24"/>
        </w:rPr>
        <w:t>Owner/Developer</w:t>
      </w:r>
      <w:r w:rsidR="00574871" w:rsidRPr="006E33E4">
        <w:rPr>
          <w:rFonts w:ascii="Arial" w:hAnsi="Arial" w:cs="Arial"/>
          <w:sz w:val="24"/>
          <w:szCs w:val="24"/>
        </w:rPr>
        <w:t xml:space="preserve"> by which such breach must be cured.</w:t>
      </w:r>
    </w:p>
    <w:p w14:paraId="6DB54E7C" w14:textId="77777777" w:rsidR="00514E20" w:rsidRDefault="00574871" w:rsidP="00396A2C">
      <w:pPr>
        <w:pStyle w:val="ListParagraph"/>
        <w:numPr>
          <w:ilvl w:val="0"/>
          <w:numId w:val="22"/>
        </w:numPr>
        <w:spacing w:after="240" w:line="240" w:lineRule="auto"/>
        <w:contextualSpacing w:val="0"/>
        <w:rPr>
          <w:rFonts w:ascii="Arial" w:hAnsi="Arial" w:cs="Arial"/>
          <w:sz w:val="24"/>
          <w:szCs w:val="24"/>
        </w:rPr>
      </w:pPr>
      <w:r w:rsidRPr="00113D9A">
        <w:rPr>
          <w:rFonts w:ascii="Arial" w:hAnsi="Arial" w:cs="Arial"/>
          <w:sz w:val="24"/>
          <w:szCs w:val="24"/>
        </w:rPr>
        <w:t>If the default is not cured on or before the date specified in the Notice, the County, at the County’s option, may declare all of the sums secured by the Mortgage to be immediately due and payable without further demand.</w:t>
      </w:r>
    </w:p>
    <w:p w14:paraId="5F90E9D3" w14:textId="77777777" w:rsidR="00514E20" w:rsidRDefault="00574871" w:rsidP="00396A2C">
      <w:pPr>
        <w:pStyle w:val="ListParagraph"/>
        <w:numPr>
          <w:ilvl w:val="0"/>
          <w:numId w:val="22"/>
        </w:numPr>
        <w:spacing w:after="240" w:line="240" w:lineRule="auto"/>
        <w:contextualSpacing w:val="0"/>
        <w:rPr>
          <w:rFonts w:ascii="Arial" w:hAnsi="Arial" w:cs="Arial"/>
          <w:sz w:val="24"/>
          <w:szCs w:val="24"/>
        </w:rPr>
      </w:pPr>
      <w:r w:rsidRPr="00113D9A">
        <w:rPr>
          <w:rFonts w:ascii="Arial" w:hAnsi="Arial" w:cs="Arial"/>
          <w:sz w:val="24"/>
          <w:szCs w:val="24"/>
        </w:rPr>
        <w:t xml:space="preserve">The County shall give prior written notice of acceleration or default under the subordinate </w:t>
      </w:r>
      <w:proofErr w:type="gramStart"/>
      <w:r w:rsidRPr="00113D9A">
        <w:rPr>
          <w:rFonts w:ascii="Arial" w:hAnsi="Arial" w:cs="Arial"/>
          <w:sz w:val="24"/>
          <w:szCs w:val="24"/>
        </w:rPr>
        <w:t>lien</w:t>
      </w:r>
      <w:proofErr w:type="gramEnd"/>
      <w:r w:rsidRPr="00113D9A">
        <w:rPr>
          <w:rFonts w:ascii="Arial" w:hAnsi="Arial" w:cs="Arial"/>
          <w:sz w:val="24"/>
          <w:szCs w:val="24"/>
        </w:rPr>
        <w:t xml:space="preserve"> to any superior Mortgage Holders.</w:t>
      </w:r>
    </w:p>
    <w:p w14:paraId="55672A61" w14:textId="77777777" w:rsidR="00574871" w:rsidRPr="00113D9A" w:rsidRDefault="00574871" w:rsidP="00396A2C">
      <w:pPr>
        <w:pStyle w:val="ListParagraph"/>
        <w:numPr>
          <w:ilvl w:val="0"/>
          <w:numId w:val="22"/>
        </w:numPr>
        <w:spacing w:after="240" w:line="240" w:lineRule="auto"/>
        <w:rPr>
          <w:rFonts w:ascii="Arial" w:hAnsi="Arial" w:cs="Arial"/>
          <w:sz w:val="24"/>
          <w:szCs w:val="24"/>
        </w:rPr>
      </w:pPr>
      <w:r w:rsidRPr="00113D9A">
        <w:rPr>
          <w:rFonts w:ascii="Arial" w:hAnsi="Arial" w:cs="Arial"/>
          <w:sz w:val="24"/>
          <w:szCs w:val="24"/>
        </w:rPr>
        <w:t>All sums repaid under the terms of this Agreement shall be paid to Brevard County Board of County Commissioners in care of the Housing and Human Services Department.</w:t>
      </w:r>
    </w:p>
    <w:p w14:paraId="71D1A633" w14:textId="1450A7F8" w:rsidR="00574871" w:rsidRPr="00D41290" w:rsidRDefault="00574871" w:rsidP="00927692">
      <w:pPr>
        <w:pStyle w:val="Heading2"/>
        <w:spacing w:before="0" w:after="240" w:line="240" w:lineRule="auto"/>
        <w:rPr>
          <w:rFonts w:ascii="Arial" w:hAnsi="Arial" w:cs="Arial"/>
          <w:b/>
          <w:color w:val="auto"/>
          <w:sz w:val="24"/>
        </w:rPr>
      </w:pPr>
      <w:bookmarkStart w:id="15" w:name="_Toc206681715"/>
      <w:r w:rsidRPr="00D41290">
        <w:rPr>
          <w:rFonts w:ascii="Arial" w:hAnsi="Arial" w:cs="Arial"/>
          <w:b/>
          <w:color w:val="auto"/>
          <w:sz w:val="24"/>
        </w:rPr>
        <w:t>SECTION XI</w:t>
      </w:r>
      <w:r w:rsidR="00806F9F">
        <w:rPr>
          <w:rFonts w:ascii="Arial" w:hAnsi="Arial" w:cs="Arial"/>
          <w:b/>
          <w:color w:val="auto"/>
          <w:sz w:val="24"/>
        </w:rPr>
        <w:t>.</w:t>
      </w:r>
      <w:r w:rsidRPr="00D41290">
        <w:rPr>
          <w:rFonts w:ascii="Arial" w:hAnsi="Arial" w:cs="Arial"/>
          <w:b/>
          <w:color w:val="auto"/>
          <w:sz w:val="24"/>
        </w:rPr>
        <w:t xml:space="preserve"> COMMUNITY HOUSING DEVELOPMENT ORGANIZATION PROVISION</w:t>
      </w:r>
      <w:r w:rsidR="00E764F2">
        <w:rPr>
          <w:rFonts w:ascii="Arial" w:hAnsi="Arial" w:cs="Arial"/>
          <w:b/>
          <w:color w:val="auto"/>
          <w:sz w:val="24"/>
        </w:rPr>
        <w:t xml:space="preserve"> (If Applicable)</w:t>
      </w:r>
      <w:r w:rsidR="00B16EC1">
        <w:rPr>
          <w:rFonts w:ascii="Arial" w:hAnsi="Arial" w:cs="Arial"/>
          <w:b/>
          <w:color w:val="auto"/>
          <w:sz w:val="24"/>
        </w:rPr>
        <w:t>:</w:t>
      </w:r>
      <w:bookmarkEnd w:id="15"/>
    </w:p>
    <w:p w14:paraId="12E1E000" w14:textId="55652F5D" w:rsidR="00574871" w:rsidRPr="00113D9A" w:rsidRDefault="00574871" w:rsidP="00927692">
      <w:pPr>
        <w:pStyle w:val="ListParagraph"/>
        <w:spacing w:after="240" w:line="240" w:lineRule="auto"/>
        <w:contextualSpacing w:val="0"/>
        <w:rPr>
          <w:rFonts w:ascii="Arial" w:hAnsi="Arial" w:cs="Arial"/>
          <w:sz w:val="24"/>
          <w:szCs w:val="24"/>
        </w:rPr>
      </w:pPr>
      <w:r w:rsidRPr="00113D9A">
        <w:rPr>
          <w:rFonts w:ascii="Arial" w:hAnsi="Arial" w:cs="Arial"/>
          <w:sz w:val="24"/>
          <w:szCs w:val="24"/>
        </w:rPr>
        <w:t xml:space="preserve">The </w:t>
      </w:r>
      <w:r w:rsidR="004733B2">
        <w:rPr>
          <w:rFonts w:ascii="Arial" w:hAnsi="Arial" w:cs="Arial"/>
          <w:sz w:val="24"/>
          <w:szCs w:val="24"/>
        </w:rPr>
        <w:t>Owner/Developer</w:t>
      </w:r>
      <w:r w:rsidRPr="00113D9A">
        <w:rPr>
          <w:rFonts w:ascii="Arial" w:hAnsi="Arial" w:cs="Arial"/>
          <w:sz w:val="24"/>
          <w:szCs w:val="24"/>
        </w:rPr>
        <w:t xml:space="preserve"> understands that the Owner is and shall remain in Community Housing Development Organization status for the term of this </w:t>
      </w:r>
      <w:r w:rsidR="00FC0263" w:rsidRPr="00113D9A">
        <w:rPr>
          <w:rFonts w:ascii="Arial" w:hAnsi="Arial" w:cs="Arial"/>
          <w:sz w:val="24"/>
          <w:szCs w:val="24"/>
        </w:rPr>
        <w:t>A</w:t>
      </w:r>
      <w:r w:rsidRPr="00113D9A">
        <w:rPr>
          <w:rFonts w:ascii="Arial" w:hAnsi="Arial" w:cs="Arial"/>
          <w:sz w:val="24"/>
          <w:szCs w:val="24"/>
        </w:rPr>
        <w:t xml:space="preserve">greement in accordance with 24 CFR 92.300 – 301, as applicable. </w:t>
      </w:r>
      <w:r w:rsidR="004733B2">
        <w:rPr>
          <w:rFonts w:ascii="Arial" w:hAnsi="Arial" w:cs="Arial"/>
          <w:sz w:val="24"/>
          <w:szCs w:val="24"/>
        </w:rPr>
        <w:t>Owner/Developer</w:t>
      </w:r>
      <w:r w:rsidRPr="00113D9A">
        <w:rPr>
          <w:rFonts w:ascii="Arial" w:hAnsi="Arial" w:cs="Arial"/>
          <w:sz w:val="24"/>
          <w:szCs w:val="24"/>
        </w:rPr>
        <w:t xml:space="preserve"> shall provide information as may be requested by the County to document continued compliance, including but not limited to an annual Board roster and certification of continued compliance.</w:t>
      </w:r>
    </w:p>
    <w:p w14:paraId="7E5B2202" w14:textId="5164ED2D" w:rsidR="00574871" w:rsidRPr="00D41290" w:rsidRDefault="00574871" w:rsidP="00A907BF">
      <w:pPr>
        <w:pStyle w:val="Heading2"/>
        <w:spacing w:before="0" w:after="240" w:line="240" w:lineRule="auto"/>
        <w:rPr>
          <w:rFonts w:ascii="Arial" w:hAnsi="Arial" w:cs="Arial"/>
          <w:b/>
          <w:color w:val="auto"/>
          <w:sz w:val="24"/>
        </w:rPr>
      </w:pPr>
      <w:bookmarkStart w:id="16" w:name="_Toc206681716"/>
      <w:r w:rsidRPr="00D41290">
        <w:rPr>
          <w:rFonts w:ascii="Arial" w:hAnsi="Arial" w:cs="Arial"/>
          <w:b/>
          <w:color w:val="auto"/>
          <w:sz w:val="24"/>
        </w:rPr>
        <w:t>SECTION XII</w:t>
      </w:r>
      <w:r w:rsidR="00806F9F">
        <w:rPr>
          <w:rFonts w:ascii="Arial" w:hAnsi="Arial" w:cs="Arial"/>
          <w:b/>
          <w:color w:val="auto"/>
          <w:sz w:val="24"/>
        </w:rPr>
        <w:t>.</w:t>
      </w:r>
      <w:r w:rsidRPr="00D41290">
        <w:rPr>
          <w:rFonts w:ascii="Arial" w:hAnsi="Arial" w:cs="Arial"/>
          <w:b/>
          <w:color w:val="auto"/>
          <w:sz w:val="24"/>
        </w:rPr>
        <w:t xml:space="preserve">  ADMINISTRATIVE REQUIREMENTS</w:t>
      </w:r>
      <w:bookmarkEnd w:id="16"/>
    </w:p>
    <w:p w14:paraId="0934A7E8" w14:textId="378E6545" w:rsidR="00574871" w:rsidRPr="002A1788" w:rsidRDefault="00574871" w:rsidP="00396A2C">
      <w:pPr>
        <w:pStyle w:val="ListParagraph"/>
        <w:numPr>
          <w:ilvl w:val="0"/>
          <w:numId w:val="23"/>
        </w:numPr>
        <w:spacing w:after="240" w:line="240" w:lineRule="auto"/>
        <w:contextualSpacing w:val="0"/>
        <w:rPr>
          <w:rFonts w:ascii="Arial" w:hAnsi="Arial" w:cs="Arial"/>
          <w:sz w:val="24"/>
          <w:szCs w:val="24"/>
        </w:rPr>
      </w:pPr>
      <w:r w:rsidRPr="002A1788">
        <w:rPr>
          <w:rFonts w:ascii="Arial" w:hAnsi="Arial" w:cs="Arial"/>
          <w:sz w:val="24"/>
          <w:szCs w:val="24"/>
        </w:rPr>
        <w:t>Record Keeping</w:t>
      </w:r>
      <w:r w:rsidR="00B239F5" w:rsidRPr="002A1788">
        <w:rPr>
          <w:rFonts w:ascii="Arial" w:hAnsi="Arial" w:cs="Arial"/>
          <w:sz w:val="24"/>
          <w:szCs w:val="24"/>
        </w:rPr>
        <w:t>-</w:t>
      </w:r>
    </w:p>
    <w:p w14:paraId="441A2874" w14:textId="3B311301" w:rsidR="00574871" w:rsidRPr="006E33E4" w:rsidRDefault="00574871" w:rsidP="00396A2C">
      <w:pPr>
        <w:pStyle w:val="ListParagraph"/>
        <w:numPr>
          <w:ilvl w:val="0"/>
          <w:numId w:val="29"/>
        </w:numPr>
        <w:spacing w:after="240" w:line="240" w:lineRule="auto"/>
        <w:contextualSpacing w:val="0"/>
        <w:rPr>
          <w:rFonts w:ascii="Arial" w:hAnsi="Arial" w:cs="Arial"/>
          <w:sz w:val="24"/>
          <w:szCs w:val="24"/>
        </w:rPr>
      </w:pPr>
      <w:r w:rsidRPr="006E33E4">
        <w:rPr>
          <w:rFonts w:ascii="Arial" w:hAnsi="Arial" w:cs="Arial"/>
          <w:sz w:val="24"/>
          <w:szCs w:val="24"/>
        </w:rPr>
        <w:t xml:space="preserve">The </w:t>
      </w:r>
      <w:r w:rsidR="004733B2">
        <w:rPr>
          <w:rFonts w:ascii="Arial" w:hAnsi="Arial" w:cs="Arial"/>
          <w:sz w:val="24"/>
          <w:szCs w:val="24"/>
        </w:rPr>
        <w:t>Owner/Developer</w:t>
      </w:r>
      <w:r w:rsidRPr="006E33E4">
        <w:rPr>
          <w:rFonts w:ascii="Arial" w:hAnsi="Arial" w:cs="Arial"/>
          <w:sz w:val="24"/>
          <w:szCs w:val="24"/>
        </w:rPr>
        <w:t xml:space="preserve"> shall be responsible for maintaining a project file and tenant files, with documentation relevant to this project such as, but not limited to, proposal, agreement, </w:t>
      </w:r>
      <w:r w:rsidR="0024174E">
        <w:rPr>
          <w:rFonts w:ascii="Arial" w:hAnsi="Arial" w:cs="Arial"/>
          <w:sz w:val="24"/>
          <w:szCs w:val="24"/>
        </w:rPr>
        <w:t xml:space="preserve">mortgage documentation, </w:t>
      </w:r>
      <w:r w:rsidRPr="006E33E4">
        <w:rPr>
          <w:rFonts w:ascii="Arial" w:hAnsi="Arial" w:cs="Arial"/>
          <w:sz w:val="24"/>
          <w:szCs w:val="24"/>
        </w:rPr>
        <w:t>financial expenditures, reports, tenant income, and correspondence. All records shall be presented and maintained in sufficient detail as required to ensure a proper audit.</w:t>
      </w:r>
    </w:p>
    <w:p w14:paraId="3A8EB452" w14:textId="1664369D" w:rsidR="00574871" w:rsidRPr="00D76F02" w:rsidRDefault="00574871" w:rsidP="00396A2C">
      <w:pPr>
        <w:pStyle w:val="ListParagraph"/>
        <w:numPr>
          <w:ilvl w:val="0"/>
          <w:numId w:val="29"/>
        </w:numPr>
        <w:spacing w:after="240" w:line="240" w:lineRule="auto"/>
        <w:contextualSpacing w:val="0"/>
        <w:rPr>
          <w:rFonts w:ascii="Arial" w:hAnsi="Arial" w:cs="Arial"/>
          <w:sz w:val="24"/>
          <w:szCs w:val="24"/>
        </w:rPr>
      </w:pPr>
      <w:r w:rsidRPr="00D76F02">
        <w:rPr>
          <w:rFonts w:ascii="Arial" w:hAnsi="Arial" w:cs="Arial"/>
          <w:sz w:val="24"/>
          <w:szCs w:val="24"/>
        </w:rPr>
        <w:lastRenderedPageBreak/>
        <w:t>Record Retention</w:t>
      </w:r>
      <w:r w:rsidR="008579C4">
        <w:rPr>
          <w:rFonts w:ascii="Arial" w:hAnsi="Arial" w:cs="Arial"/>
          <w:sz w:val="24"/>
          <w:szCs w:val="24"/>
        </w:rPr>
        <w:t>:</w:t>
      </w:r>
    </w:p>
    <w:p w14:paraId="48B3DA8F" w14:textId="6AE1EECC" w:rsidR="00927692" w:rsidRDefault="00574871" w:rsidP="00396A2C">
      <w:pPr>
        <w:pStyle w:val="ListParagraph"/>
        <w:numPr>
          <w:ilvl w:val="1"/>
          <w:numId w:val="29"/>
        </w:numPr>
        <w:spacing w:after="240" w:line="240" w:lineRule="auto"/>
        <w:ind w:left="1440"/>
        <w:contextualSpacing w:val="0"/>
        <w:rPr>
          <w:rFonts w:ascii="Arial" w:hAnsi="Arial" w:cs="Arial"/>
          <w:sz w:val="24"/>
          <w:szCs w:val="24"/>
        </w:rPr>
      </w:pPr>
      <w:r w:rsidRPr="005D6056">
        <w:rPr>
          <w:rFonts w:ascii="Arial" w:hAnsi="Arial" w:cs="Arial"/>
          <w:sz w:val="24"/>
          <w:szCs w:val="24"/>
        </w:rPr>
        <w:t xml:space="preserve">The </w:t>
      </w:r>
      <w:r w:rsidR="004733B2">
        <w:rPr>
          <w:rFonts w:ascii="Arial" w:hAnsi="Arial" w:cs="Arial"/>
          <w:sz w:val="24"/>
          <w:szCs w:val="24"/>
        </w:rPr>
        <w:t>Owner/Developer</w:t>
      </w:r>
      <w:r w:rsidRPr="005D6056">
        <w:rPr>
          <w:rFonts w:ascii="Arial" w:hAnsi="Arial" w:cs="Arial"/>
          <w:sz w:val="24"/>
          <w:szCs w:val="24"/>
        </w:rPr>
        <w:t xml:space="preserve"> shall retain sufficient records demonstrating compliance with the terms of this </w:t>
      </w:r>
      <w:r w:rsidR="00FC0263" w:rsidRPr="005D6056">
        <w:rPr>
          <w:rFonts w:ascii="Arial" w:hAnsi="Arial" w:cs="Arial"/>
          <w:sz w:val="24"/>
          <w:szCs w:val="24"/>
        </w:rPr>
        <w:t>A</w:t>
      </w:r>
      <w:r w:rsidRPr="005D6056">
        <w:rPr>
          <w:rFonts w:ascii="Arial" w:hAnsi="Arial" w:cs="Arial"/>
          <w:sz w:val="24"/>
          <w:szCs w:val="24"/>
        </w:rPr>
        <w:t xml:space="preserve">greement for a period of five years after the expiration date of the </w:t>
      </w:r>
      <w:r w:rsidR="00FC0263" w:rsidRPr="005D6056">
        <w:rPr>
          <w:rFonts w:ascii="Arial" w:hAnsi="Arial" w:cs="Arial"/>
          <w:sz w:val="24"/>
          <w:szCs w:val="24"/>
        </w:rPr>
        <w:t>A</w:t>
      </w:r>
      <w:r w:rsidRPr="005D6056">
        <w:rPr>
          <w:rFonts w:ascii="Arial" w:hAnsi="Arial" w:cs="Arial"/>
          <w:sz w:val="24"/>
          <w:szCs w:val="24"/>
        </w:rPr>
        <w:t xml:space="preserve">greement. If any audit findings have not been resolved at the end of the </w:t>
      </w:r>
      <w:r w:rsidR="00FE3404" w:rsidRPr="005D6056">
        <w:rPr>
          <w:rFonts w:ascii="Arial" w:hAnsi="Arial" w:cs="Arial"/>
          <w:sz w:val="24"/>
          <w:szCs w:val="24"/>
        </w:rPr>
        <w:t>five</w:t>
      </w:r>
      <w:r w:rsidR="00FE3404">
        <w:rPr>
          <w:rFonts w:ascii="Arial" w:hAnsi="Arial" w:cs="Arial"/>
          <w:sz w:val="24"/>
          <w:szCs w:val="24"/>
        </w:rPr>
        <w:t>-year</w:t>
      </w:r>
      <w:r w:rsidRPr="005D6056">
        <w:rPr>
          <w:rFonts w:ascii="Arial" w:hAnsi="Arial" w:cs="Arial"/>
          <w:sz w:val="24"/>
          <w:szCs w:val="24"/>
        </w:rPr>
        <w:t xml:space="preserve"> period, the records shall be retained until resolution of the audit findings. State auditors and any </w:t>
      </w:r>
      <w:proofErr w:type="gramStart"/>
      <w:r w:rsidRPr="005D6056">
        <w:rPr>
          <w:rFonts w:ascii="Arial" w:hAnsi="Arial" w:cs="Arial"/>
          <w:sz w:val="24"/>
          <w:szCs w:val="24"/>
        </w:rPr>
        <w:t>persons</w:t>
      </w:r>
      <w:proofErr w:type="gramEnd"/>
      <w:r w:rsidRPr="005D6056">
        <w:rPr>
          <w:rFonts w:ascii="Arial" w:hAnsi="Arial" w:cs="Arial"/>
          <w:sz w:val="24"/>
          <w:szCs w:val="24"/>
        </w:rPr>
        <w:t xml:space="preserve"> duly authorized by the County shall have full access </w:t>
      </w:r>
      <w:r w:rsidR="00453336" w:rsidRPr="005D6056">
        <w:rPr>
          <w:rFonts w:ascii="Arial" w:hAnsi="Arial" w:cs="Arial"/>
          <w:sz w:val="24"/>
          <w:szCs w:val="24"/>
        </w:rPr>
        <w:t>to and</w:t>
      </w:r>
      <w:r w:rsidRPr="005D6056">
        <w:rPr>
          <w:rFonts w:ascii="Arial" w:hAnsi="Arial" w:cs="Arial"/>
          <w:sz w:val="24"/>
          <w:szCs w:val="24"/>
        </w:rPr>
        <w:t xml:space="preserve"> shall have the right to examine any of said materials upon request.</w:t>
      </w:r>
    </w:p>
    <w:p w14:paraId="4E6548CD" w14:textId="02D092CF" w:rsidR="00574871" w:rsidRDefault="00574871" w:rsidP="00396A2C">
      <w:pPr>
        <w:pStyle w:val="ListParagraph"/>
        <w:numPr>
          <w:ilvl w:val="1"/>
          <w:numId w:val="29"/>
        </w:numPr>
        <w:spacing w:after="240" w:line="240" w:lineRule="auto"/>
        <w:ind w:left="1440"/>
        <w:contextualSpacing w:val="0"/>
        <w:rPr>
          <w:rFonts w:ascii="Arial" w:hAnsi="Arial" w:cs="Arial"/>
          <w:sz w:val="24"/>
          <w:szCs w:val="24"/>
        </w:rPr>
      </w:pPr>
      <w:r w:rsidRPr="00927692">
        <w:rPr>
          <w:rFonts w:ascii="Arial" w:hAnsi="Arial" w:cs="Arial"/>
          <w:sz w:val="24"/>
          <w:szCs w:val="24"/>
        </w:rPr>
        <w:t>General records for all rental housing units shall be maintained for five</w:t>
      </w:r>
      <w:r w:rsidR="0024174E">
        <w:rPr>
          <w:rFonts w:ascii="Arial" w:hAnsi="Arial" w:cs="Arial"/>
          <w:sz w:val="24"/>
          <w:szCs w:val="24"/>
        </w:rPr>
        <w:t xml:space="preserve"> </w:t>
      </w:r>
      <w:r w:rsidRPr="00927692">
        <w:rPr>
          <w:rFonts w:ascii="Arial" w:hAnsi="Arial" w:cs="Arial"/>
          <w:sz w:val="24"/>
          <w:szCs w:val="24"/>
        </w:rPr>
        <w:t xml:space="preserve">years after expiration or termination of the </w:t>
      </w:r>
      <w:r w:rsidR="00D22422">
        <w:rPr>
          <w:rFonts w:ascii="Arial" w:hAnsi="Arial" w:cs="Arial"/>
          <w:sz w:val="24"/>
          <w:szCs w:val="24"/>
        </w:rPr>
        <w:t>agreement</w:t>
      </w:r>
      <w:r w:rsidRPr="00927692">
        <w:rPr>
          <w:rFonts w:ascii="Arial" w:hAnsi="Arial" w:cs="Arial"/>
          <w:sz w:val="24"/>
          <w:szCs w:val="24"/>
        </w:rPr>
        <w:t xml:space="preserve"> period. Records regarding tenant income, rent</w:t>
      </w:r>
      <w:r w:rsidR="0024174E">
        <w:rPr>
          <w:rFonts w:ascii="Arial" w:hAnsi="Arial" w:cs="Arial"/>
          <w:sz w:val="24"/>
          <w:szCs w:val="24"/>
        </w:rPr>
        <w:t>,</w:t>
      </w:r>
      <w:r w:rsidRPr="00927692">
        <w:rPr>
          <w:rFonts w:ascii="Arial" w:hAnsi="Arial" w:cs="Arial"/>
          <w:sz w:val="24"/>
          <w:szCs w:val="24"/>
        </w:rPr>
        <w:t xml:space="preserve"> and inspection information shall be maintained for the most recent five years, until five years after the affordability period ends.</w:t>
      </w:r>
    </w:p>
    <w:p w14:paraId="2D872DEA" w14:textId="77777777" w:rsidR="002A1788" w:rsidRPr="002A1788" w:rsidRDefault="002A1788" w:rsidP="002A1788">
      <w:pPr>
        <w:spacing w:after="240" w:line="240" w:lineRule="auto"/>
        <w:rPr>
          <w:rFonts w:ascii="Arial" w:hAnsi="Arial" w:cs="Arial"/>
          <w:sz w:val="24"/>
          <w:szCs w:val="24"/>
        </w:rPr>
      </w:pPr>
    </w:p>
    <w:p w14:paraId="1EA6AD20" w14:textId="2E97A4DF" w:rsidR="00574871" w:rsidRPr="00D76F02" w:rsidRDefault="00574871" w:rsidP="00396A2C">
      <w:pPr>
        <w:pStyle w:val="ListParagraph"/>
        <w:numPr>
          <w:ilvl w:val="0"/>
          <w:numId w:val="29"/>
        </w:numPr>
        <w:spacing w:after="240" w:line="240" w:lineRule="auto"/>
        <w:contextualSpacing w:val="0"/>
        <w:rPr>
          <w:rFonts w:ascii="Arial" w:hAnsi="Arial" w:cs="Arial"/>
          <w:sz w:val="24"/>
          <w:szCs w:val="24"/>
        </w:rPr>
      </w:pPr>
      <w:r w:rsidRPr="00D76F02">
        <w:rPr>
          <w:rFonts w:ascii="Arial" w:hAnsi="Arial" w:cs="Arial"/>
          <w:sz w:val="24"/>
          <w:szCs w:val="24"/>
        </w:rPr>
        <w:t>Public Records</w:t>
      </w:r>
      <w:r w:rsidR="00555DC2" w:rsidRPr="00D76F02">
        <w:rPr>
          <w:rFonts w:ascii="Arial" w:hAnsi="Arial" w:cs="Arial"/>
          <w:sz w:val="24"/>
          <w:szCs w:val="24"/>
        </w:rPr>
        <w:t>:</w:t>
      </w:r>
    </w:p>
    <w:p w14:paraId="6C5CFF13" w14:textId="343A6AEC" w:rsidR="00927692" w:rsidRDefault="00574871" w:rsidP="00396A2C">
      <w:pPr>
        <w:pStyle w:val="ListParagraph"/>
        <w:numPr>
          <w:ilvl w:val="1"/>
          <w:numId w:val="29"/>
        </w:numPr>
        <w:spacing w:after="240" w:line="240" w:lineRule="auto"/>
        <w:ind w:left="1440"/>
        <w:contextualSpacing w:val="0"/>
        <w:rPr>
          <w:rFonts w:ascii="Arial" w:hAnsi="Arial" w:cs="Arial"/>
          <w:sz w:val="24"/>
          <w:szCs w:val="24"/>
        </w:rPr>
      </w:pPr>
      <w:r w:rsidRPr="00B16EC1">
        <w:rPr>
          <w:rFonts w:ascii="Arial" w:hAnsi="Arial" w:cs="Arial"/>
          <w:sz w:val="24"/>
          <w:szCs w:val="24"/>
        </w:rPr>
        <w:t xml:space="preserve">Pursuant to Section 119.0701, Florida Statutes, a request to inspect or copy public records relating to this Agreement must be made directly to the County. If the County does not possess the requested records, the County shall immediately notify the </w:t>
      </w:r>
      <w:r w:rsidR="004733B2">
        <w:rPr>
          <w:rFonts w:ascii="Arial" w:hAnsi="Arial" w:cs="Arial"/>
          <w:sz w:val="24"/>
          <w:szCs w:val="24"/>
        </w:rPr>
        <w:t>Owner/Developer</w:t>
      </w:r>
      <w:r w:rsidRPr="00B16EC1">
        <w:rPr>
          <w:rFonts w:ascii="Arial" w:hAnsi="Arial" w:cs="Arial"/>
          <w:sz w:val="24"/>
          <w:szCs w:val="24"/>
        </w:rPr>
        <w:t xml:space="preserve"> of the request and the </w:t>
      </w:r>
      <w:r w:rsidR="004733B2">
        <w:rPr>
          <w:rFonts w:ascii="Arial" w:hAnsi="Arial" w:cs="Arial"/>
          <w:sz w:val="24"/>
          <w:szCs w:val="24"/>
        </w:rPr>
        <w:t>Owner/Developer</w:t>
      </w:r>
      <w:r w:rsidRPr="00B16EC1">
        <w:rPr>
          <w:rFonts w:ascii="Arial" w:hAnsi="Arial" w:cs="Arial"/>
          <w:sz w:val="24"/>
          <w:szCs w:val="24"/>
        </w:rPr>
        <w:t xml:space="preserve"> shall provide the records to the County or allow the records to be inspected or copied within twenty-four </w:t>
      </w:r>
      <w:r w:rsidR="00402204">
        <w:rPr>
          <w:rFonts w:ascii="Arial" w:hAnsi="Arial" w:cs="Arial"/>
          <w:sz w:val="24"/>
          <w:szCs w:val="24"/>
        </w:rPr>
        <w:t xml:space="preserve">(24) </w:t>
      </w:r>
      <w:r w:rsidRPr="00B16EC1">
        <w:rPr>
          <w:rFonts w:ascii="Arial" w:hAnsi="Arial" w:cs="Arial"/>
          <w:sz w:val="24"/>
          <w:szCs w:val="24"/>
        </w:rPr>
        <w:t>hours (not including weekends or legal holidays) of the request so the County can comply with the requirements of Chapter 119, Florida Statutes, Florida Public Records Law. The Owner may also provide a cost estimate to produce the requested documents consistent with the policy set forth in Brevard County Administrative Oder AO-47, incorporated herein by this reference. A copy of AO-47 is available upon request from the County’s public records custodian designated below.</w:t>
      </w:r>
    </w:p>
    <w:p w14:paraId="58E28BBA" w14:textId="423D53AC" w:rsidR="00927692" w:rsidRDefault="00574871" w:rsidP="00396A2C">
      <w:pPr>
        <w:pStyle w:val="ListParagraph"/>
        <w:numPr>
          <w:ilvl w:val="1"/>
          <w:numId w:val="29"/>
        </w:numPr>
        <w:spacing w:after="240" w:line="240" w:lineRule="auto"/>
        <w:ind w:left="1440"/>
        <w:contextualSpacing w:val="0"/>
        <w:rPr>
          <w:rFonts w:ascii="Arial" w:hAnsi="Arial" w:cs="Arial"/>
          <w:sz w:val="24"/>
          <w:szCs w:val="24"/>
        </w:rPr>
      </w:pPr>
      <w:r w:rsidRPr="00927692">
        <w:rPr>
          <w:rFonts w:ascii="Arial" w:hAnsi="Arial" w:cs="Arial"/>
          <w:sz w:val="24"/>
          <w:szCs w:val="24"/>
        </w:rPr>
        <w:t xml:space="preserve">If </w:t>
      </w:r>
      <w:r w:rsidR="004733B2">
        <w:rPr>
          <w:rFonts w:ascii="Arial" w:hAnsi="Arial" w:cs="Arial"/>
          <w:sz w:val="24"/>
          <w:szCs w:val="24"/>
        </w:rPr>
        <w:t>Owner/Developer</w:t>
      </w:r>
      <w:r w:rsidRPr="00927692">
        <w:rPr>
          <w:rFonts w:ascii="Arial" w:hAnsi="Arial" w:cs="Arial"/>
          <w:sz w:val="24"/>
          <w:szCs w:val="24"/>
        </w:rPr>
        <w:t xml:space="preserve"> fails to provide the requested public records to the County within a reasonable time, the </w:t>
      </w:r>
      <w:r w:rsidR="004733B2">
        <w:rPr>
          <w:rFonts w:ascii="Arial" w:hAnsi="Arial" w:cs="Arial"/>
          <w:sz w:val="24"/>
          <w:szCs w:val="24"/>
        </w:rPr>
        <w:t>Owner/Developer</w:t>
      </w:r>
      <w:r w:rsidRPr="00927692">
        <w:rPr>
          <w:rFonts w:ascii="Arial" w:hAnsi="Arial" w:cs="Arial"/>
          <w:sz w:val="24"/>
          <w:szCs w:val="24"/>
        </w:rPr>
        <w:t xml:space="preserve"> may face civil liability for the reasonable cost of enforcement incurred by the party requesting the records and may be subject to criminal penalties pursuant to Section 119.10, Florida Statutes. The Developer’s/Owner’s failure to comply with public records requests is considered a material breach of this </w:t>
      </w:r>
      <w:r w:rsidR="00D22422">
        <w:rPr>
          <w:rFonts w:ascii="Arial" w:hAnsi="Arial" w:cs="Arial"/>
          <w:sz w:val="24"/>
          <w:szCs w:val="24"/>
        </w:rPr>
        <w:t xml:space="preserve">agreement </w:t>
      </w:r>
      <w:r w:rsidRPr="00927692">
        <w:rPr>
          <w:rFonts w:ascii="Arial" w:hAnsi="Arial" w:cs="Arial"/>
          <w:sz w:val="24"/>
          <w:szCs w:val="24"/>
        </w:rPr>
        <w:t xml:space="preserve">and grounds for termination. If </w:t>
      </w:r>
      <w:r w:rsidR="004733B2">
        <w:rPr>
          <w:rFonts w:ascii="Arial" w:hAnsi="Arial" w:cs="Arial"/>
          <w:sz w:val="24"/>
          <w:szCs w:val="24"/>
        </w:rPr>
        <w:t>Owner/Developer</w:t>
      </w:r>
      <w:r w:rsidRPr="00927692">
        <w:rPr>
          <w:rFonts w:ascii="Arial" w:hAnsi="Arial" w:cs="Arial"/>
          <w:sz w:val="24"/>
          <w:szCs w:val="24"/>
        </w:rPr>
        <w:t xml:space="preserve"> claims certain information is exempt and/or confidential, it must cite to specific statutory provisions or case law in order to justify removal or redaction of said information.</w:t>
      </w:r>
    </w:p>
    <w:p w14:paraId="3CA53240" w14:textId="27110F92" w:rsidR="00927692" w:rsidRDefault="00574871" w:rsidP="00396A2C">
      <w:pPr>
        <w:pStyle w:val="ListParagraph"/>
        <w:numPr>
          <w:ilvl w:val="1"/>
          <w:numId w:val="29"/>
        </w:numPr>
        <w:spacing w:after="240" w:line="240" w:lineRule="auto"/>
        <w:ind w:left="1440"/>
        <w:contextualSpacing w:val="0"/>
        <w:rPr>
          <w:rFonts w:ascii="Arial" w:hAnsi="Arial" w:cs="Arial"/>
          <w:sz w:val="24"/>
          <w:szCs w:val="24"/>
        </w:rPr>
      </w:pPr>
      <w:r w:rsidRPr="00927692">
        <w:rPr>
          <w:rFonts w:ascii="Arial" w:hAnsi="Arial" w:cs="Arial"/>
          <w:sz w:val="24"/>
          <w:szCs w:val="24"/>
        </w:rPr>
        <w:t xml:space="preserve">Should the County face any legal action to enforce inspection or production of the records within the Developer’s/Owner’s possession and control, the </w:t>
      </w:r>
      <w:r w:rsidR="004733B2">
        <w:rPr>
          <w:rFonts w:ascii="Arial" w:hAnsi="Arial" w:cs="Arial"/>
          <w:sz w:val="24"/>
          <w:szCs w:val="24"/>
        </w:rPr>
        <w:lastRenderedPageBreak/>
        <w:t>Owner/Developer</w:t>
      </w:r>
      <w:r w:rsidRPr="00927692">
        <w:rPr>
          <w:rFonts w:ascii="Arial" w:hAnsi="Arial" w:cs="Arial"/>
          <w:sz w:val="24"/>
          <w:szCs w:val="24"/>
        </w:rPr>
        <w:t xml:space="preserve"> agrees to indemnify the County for all damages and expenses, including attorney’s fees and costs. The </w:t>
      </w:r>
      <w:r w:rsidR="004733B2">
        <w:rPr>
          <w:rFonts w:ascii="Arial" w:hAnsi="Arial" w:cs="Arial"/>
          <w:sz w:val="24"/>
          <w:szCs w:val="24"/>
        </w:rPr>
        <w:t>Owner/Developer</w:t>
      </w:r>
      <w:r w:rsidRPr="00927692">
        <w:rPr>
          <w:rFonts w:ascii="Arial" w:hAnsi="Arial" w:cs="Arial"/>
          <w:sz w:val="24"/>
          <w:szCs w:val="24"/>
        </w:rPr>
        <w:t xml:space="preserve"> shall hire and compensate attorney(s) to represent the </w:t>
      </w:r>
      <w:r w:rsidR="004733B2">
        <w:rPr>
          <w:rFonts w:ascii="Arial" w:hAnsi="Arial" w:cs="Arial"/>
          <w:sz w:val="24"/>
          <w:szCs w:val="24"/>
        </w:rPr>
        <w:t>Owner/Developer</w:t>
      </w:r>
      <w:r w:rsidRPr="00927692">
        <w:rPr>
          <w:rFonts w:ascii="Arial" w:hAnsi="Arial" w:cs="Arial"/>
          <w:sz w:val="24"/>
          <w:szCs w:val="24"/>
        </w:rPr>
        <w:t xml:space="preserve"> and County in defending such action. The </w:t>
      </w:r>
      <w:r w:rsidR="004733B2">
        <w:rPr>
          <w:rFonts w:ascii="Arial" w:hAnsi="Arial" w:cs="Arial"/>
          <w:sz w:val="24"/>
          <w:szCs w:val="24"/>
        </w:rPr>
        <w:t>Owner/Developer</w:t>
      </w:r>
      <w:r w:rsidRPr="00927692">
        <w:rPr>
          <w:rFonts w:ascii="Arial" w:hAnsi="Arial" w:cs="Arial"/>
          <w:sz w:val="24"/>
          <w:szCs w:val="24"/>
        </w:rPr>
        <w:t xml:space="preserve"> shall pay all costs to defend such </w:t>
      </w:r>
      <w:r w:rsidR="009C6F92" w:rsidRPr="00927692">
        <w:rPr>
          <w:rFonts w:ascii="Arial" w:hAnsi="Arial" w:cs="Arial"/>
          <w:sz w:val="24"/>
          <w:szCs w:val="24"/>
        </w:rPr>
        <w:t>action,</w:t>
      </w:r>
      <w:r w:rsidRPr="00927692">
        <w:rPr>
          <w:rFonts w:ascii="Arial" w:hAnsi="Arial" w:cs="Arial"/>
          <w:sz w:val="24"/>
          <w:szCs w:val="24"/>
        </w:rPr>
        <w:t xml:space="preserve"> and any costs and </w:t>
      </w:r>
      <w:r w:rsidR="002A1788" w:rsidRPr="00927692">
        <w:rPr>
          <w:rFonts w:ascii="Arial" w:hAnsi="Arial" w:cs="Arial"/>
          <w:sz w:val="24"/>
          <w:szCs w:val="24"/>
        </w:rPr>
        <w:t>attorney</w:t>
      </w:r>
      <w:r w:rsidRPr="00927692">
        <w:rPr>
          <w:rFonts w:ascii="Arial" w:hAnsi="Arial" w:cs="Arial"/>
          <w:sz w:val="24"/>
          <w:szCs w:val="24"/>
        </w:rPr>
        <w:t xml:space="preserve"> fees awarded pursuant to Section 119.12, Florida Statutes.</w:t>
      </w:r>
    </w:p>
    <w:p w14:paraId="1ED768F1" w14:textId="45EDD99F" w:rsidR="00574871" w:rsidRPr="00B239F5" w:rsidRDefault="00574871" w:rsidP="00396A2C">
      <w:pPr>
        <w:pStyle w:val="ListParagraph"/>
        <w:numPr>
          <w:ilvl w:val="1"/>
          <w:numId w:val="29"/>
        </w:numPr>
        <w:spacing w:after="240" w:line="240" w:lineRule="auto"/>
        <w:ind w:left="1440"/>
        <w:contextualSpacing w:val="0"/>
        <w:rPr>
          <w:rFonts w:ascii="Arial" w:hAnsi="Arial" w:cs="Arial"/>
          <w:sz w:val="24"/>
          <w:szCs w:val="24"/>
        </w:rPr>
      </w:pPr>
      <w:r w:rsidRPr="00927692">
        <w:rPr>
          <w:rFonts w:ascii="Arial" w:hAnsi="Arial" w:cs="Arial"/>
          <w:b/>
          <w:sz w:val="28"/>
          <w:szCs w:val="28"/>
        </w:rPr>
        <w:t xml:space="preserve">IF THE </w:t>
      </w:r>
      <w:r w:rsidR="004733B2">
        <w:rPr>
          <w:rFonts w:ascii="Arial" w:hAnsi="Arial" w:cs="Arial"/>
          <w:b/>
          <w:sz w:val="28"/>
          <w:szCs w:val="28"/>
        </w:rPr>
        <w:t>OWNER/DEVELOPER</w:t>
      </w:r>
      <w:r w:rsidRPr="00927692">
        <w:rPr>
          <w:rFonts w:ascii="Arial" w:hAnsi="Arial" w:cs="Arial"/>
          <w:b/>
          <w:sz w:val="28"/>
          <w:szCs w:val="28"/>
        </w:rPr>
        <w:t xml:space="preserve"> HAS QUESTIONS REGARDING THE APPLICATION OF CHAPTER 119, FLORIDA STATUTES, TO THE OWNER’S DUTY TO PROVIDE PUBLIC RECORDS RELATING TO THIS CONTRACT, CONTACT THE CUSTODIAN OF PUBLIC RECORDS </w:t>
      </w:r>
      <w:r w:rsidR="00AE698C">
        <w:rPr>
          <w:rFonts w:ascii="Arial" w:hAnsi="Arial" w:cs="Arial"/>
          <w:b/>
          <w:sz w:val="28"/>
          <w:szCs w:val="28"/>
        </w:rPr>
        <w:t>SHERRY SMITH</w:t>
      </w:r>
      <w:r w:rsidRPr="00927692">
        <w:rPr>
          <w:rFonts w:ascii="Arial" w:hAnsi="Arial" w:cs="Arial"/>
          <w:b/>
          <w:sz w:val="28"/>
          <w:szCs w:val="28"/>
        </w:rPr>
        <w:t xml:space="preserve"> AT </w:t>
      </w:r>
      <w:r w:rsidR="00AE698C">
        <w:rPr>
          <w:rFonts w:ascii="Arial" w:hAnsi="Arial" w:cs="Arial"/>
          <w:b/>
          <w:sz w:val="28"/>
          <w:szCs w:val="28"/>
        </w:rPr>
        <w:t>SHERRY.SMITH</w:t>
      </w:r>
      <w:r w:rsidRPr="00927692">
        <w:rPr>
          <w:rFonts w:ascii="Arial" w:hAnsi="Arial" w:cs="Arial"/>
          <w:b/>
          <w:sz w:val="28"/>
          <w:szCs w:val="28"/>
        </w:rPr>
        <w:t>@BREVARDFL.GOV – AT 2725 JUDGE FRAN JAMIESON WAY, BLDG B-106, VIERA, FLORIDA 32940 AT (321) 633-2076.</w:t>
      </w:r>
    </w:p>
    <w:p w14:paraId="716CDBDA" w14:textId="7B7BA67A" w:rsidR="002A25BD" w:rsidRPr="002A1788" w:rsidRDefault="00574871" w:rsidP="00396A2C">
      <w:pPr>
        <w:pStyle w:val="ListParagraph"/>
        <w:numPr>
          <w:ilvl w:val="0"/>
          <w:numId w:val="23"/>
        </w:numPr>
        <w:spacing w:after="240" w:line="240" w:lineRule="auto"/>
        <w:contextualSpacing w:val="0"/>
        <w:rPr>
          <w:rFonts w:ascii="Arial" w:hAnsi="Arial" w:cs="Arial"/>
          <w:sz w:val="24"/>
          <w:szCs w:val="24"/>
        </w:rPr>
      </w:pPr>
      <w:r w:rsidRPr="002A1788">
        <w:rPr>
          <w:rFonts w:ascii="Arial" w:hAnsi="Arial" w:cs="Arial"/>
          <w:sz w:val="24"/>
          <w:szCs w:val="24"/>
        </w:rPr>
        <w:t>Reporting</w:t>
      </w:r>
      <w:r w:rsidR="00B239F5" w:rsidRPr="002A1788">
        <w:rPr>
          <w:rFonts w:ascii="Arial" w:hAnsi="Arial" w:cs="Arial"/>
          <w:sz w:val="24"/>
          <w:szCs w:val="24"/>
        </w:rPr>
        <w:t>-</w:t>
      </w:r>
    </w:p>
    <w:p w14:paraId="70A395A5" w14:textId="3ADD3306" w:rsidR="00927692" w:rsidRDefault="00574871" w:rsidP="00396A2C">
      <w:pPr>
        <w:pStyle w:val="ListParagraph"/>
        <w:numPr>
          <w:ilvl w:val="0"/>
          <w:numId w:val="30"/>
        </w:numPr>
        <w:spacing w:after="240" w:line="240" w:lineRule="auto"/>
        <w:ind w:left="1080"/>
        <w:contextualSpacing w:val="0"/>
        <w:rPr>
          <w:rFonts w:ascii="Arial" w:hAnsi="Arial" w:cs="Arial"/>
          <w:sz w:val="24"/>
          <w:szCs w:val="24"/>
        </w:rPr>
      </w:pPr>
      <w:r w:rsidRPr="002A25BD">
        <w:rPr>
          <w:rFonts w:ascii="Arial" w:hAnsi="Arial" w:cs="Arial"/>
          <w:sz w:val="24"/>
          <w:szCs w:val="24"/>
        </w:rPr>
        <w:t xml:space="preserve">The </w:t>
      </w:r>
      <w:r w:rsidR="004733B2">
        <w:rPr>
          <w:rFonts w:ascii="Arial" w:hAnsi="Arial" w:cs="Arial"/>
          <w:sz w:val="24"/>
          <w:szCs w:val="24"/>
        </w:rPr>
        <w:t>Owner/Developer</w:t>
      </w:r>
      <w:r w:rsidRPr="002A25BD">
        <w:rPr>
          <w:rFonts w:ascii="Arial" w:hAnsi="Arial" w:cs="Arial"/>
          <w:sz w:val="24"/>
          <w:szCs w:val="24"/>
        </w:rPr>
        <w:t xml:space="preserve"> shall submit a Monthly Progress Report attached hereto</w:t>
      </w:r>
      <w:r w:rsidR="00B67F50">
        <w:rPr>
          <w:rFonts w:ascii="Arial" w:hAnsi="Arial" w:cs="Arial"/>
          <w:sz w:val="24"/>
          <w:szCs w:val="24"/>
        </w:rPr>
        <w:t xml:space="preserve">, and </w:t>
      </w:r>
      <w:proofErr w:type="gramStart"/>
      <w:r w:rsidR="00B67F50">
        <w:rPr>
          <w:rFonts w:ascii="Arial" w:hAnsi="Arial" w:cs="Arial"/>
          <w:sz w:val="24"/>
          <w:szCs w:val="24"/>
        </w:rPr>
        <w:t>made</w:t>
      </w:r>
      <w:proofErr w:type="gramEnd"/>
      <w:r w:rsidR="00B67F50">
        <w:rPr>
          <w:rFonts w:ascii="Arial" w:hAnsi="Arial" w:cs="Arial"/>
          <w:sz w:val="24"/>
          <w:szCs w:val="24"/>
        </w:rPr>
        <w:t xml:space="preserve"> a part hereof as reference </w:t>
      </w:r>
      <w:r w:rsidRPr="002A25BD">
        <w:rPr>
          <w:rFonts w:ascii="Arial" w:hAnsi="Arial" w:cs="Arial"/>
          <w:sz w:val="24"/>
          <w:szCs w:val="24"/>
        </w:rPr>
        <w:t xml:space="preserve">Attachment </w:t>
      </w:r>
      <w:r w:rsidR="009F10D8">
        <w:rPr>
          <w:rFonts w:ascii="Arial" w:hAnsi="Arial" w:cs="Arial"/>
          <w:sz w:val="24"/>
          <w:szCs w:val="24"/>
        </w:rPr>
        <w:t>G.</w:t>
      </w:r>
    </w:p>
    <w:p w14:paraId="1866D846" w14:textId="52FB4CF0" w:rsidR="00927692" w:rsidRDefault="00574871" w:rsidP="00396A2C">
      <w:pPr>
        <w:pStyle w:val="ListParagraph"/>
        <w:numPr>
          <w:ilvl w:val="0"/>
          <w:numId w:val="30"/>
        </w:numPr>
        <w:spacing w:after="240" w:line="240" w:lineRule="auto"/>
        <w:ind w:left="1080"/>
        <w:contextualSpacing w:val="0"/>
        <w:rPr>
          <w:rFonts w:ascii="Arial" w:hAnsi="Arial" w:cs="Arial"/>
          <w:sz w:val="24"/>
          <w:szCs w:val="24"/>
        </w:rPr>
      </w:pPr>
      <w:r w:rsidRPr="00927692">
        <w:rPr>
          <w:rFonts w:ascii="Arial" w:hAnsi="Arial" w:cs="Arial"/>
          <w:sz w:val="24"/>
          <w:szCs w:val="24"/>
        </w:rPr>
        <w:t xml:space="preserve">At total lease up the </w:t>
      </w:r>
      <w:r w:rsidR="004733B2">
        <w:rPr>
          <w:rFonts w:ascii="Arial" w:hAnsi="Arial" w:cs="Arial"/>
          <w:sz w:val="24"/>
          <w:szCs w:val="24"/>
        </w:rPr>
        <w:t>Owner/Developer</w:t>
      </w:r>
      <w:r w:rsidRPr="00927692">
        <w:rPr>
          <w:rFonts w:ascii="Arial" w:hAnsi="Arial" w:cs="Arial"/>
          <w:sz w:val="24"/>
          <w:szCs w:val="24"/>
        </w:rPr>
        <w:t xml:space="preserve"> shall submit a Demographic and Tracking Report attached hereto</w:t>
      </w:r>
      <w:r w:rsidR="00B67F50">
        <w:rPr>
          <w:rFonts w:ascii="Arial" w:hAnsi="Arial" w:cs="Arial"/>
          <w:sz w:val="24"/>
          <w:szCs w:val="24"/>
        </w:rPr>
        <w:t xml:space="preserve"> and </w:t>
      </w:r>
      <w:proofErr w:type="gramStart"/>
      <w:r w:rsidR="00B67F50">
        <w:rPr>
          <w:rFonts w:ascii="Arial" w:hAnsi="Arial" w:cs="Arial"/>
          <w:sz w:val="24"/>
          <w:szCs w:val="24"/>
        </w:rPr>
        <w:t>made</w:t>
      </w:r>
      <w:proofErr w:type="gramEnd"/>
      <w:r w:rsidR="00B67F50">
        <w:rPr>
          <w:rFonts w:ascii="Arial" w:hAnsi="Arial" w:cs="Arial"/>
          <w:sz w:val="24"/>
          <w:szCs w:val="24"/>
        </w:rPr>
        <w:t xml:space="preserve"> a part hereof </w:t>
      </w:r>
      <w:r w:rsidRPr="00927692">
        <w:rPr>
          <w:rFonts w:ascii="Arial" w:hAnsi="Arial" w:cs="Arial"/>
          <w:sz w:val="24"/>
          <w:szCs w:val="24"/>
        </w:rPr>
        <w:t xml:space="preserve">as Attachment </w:t>
      </w:r>
      <w:r w:rsidR="009F10D8" w:rsidRPr="00927692">
        <w:rPr>
          <w:rFonts w:ascii="Arial" w:hAnsi="Arial" w:cs="Arial"/>
          <w:sz w:val="24"/>
          <w:szCs w:val="24"/>
        </w:rPr>
        <w:t>H</w:t>
      </w:r>
      <w:r w:rsidR="002E6C08" w:rsidRPr="00927692">
        <w:rPr>
          <w:rFonts w:ascii="Arial" w:hAnsi="Arial" w:cs="Arial"/>
          <w:sz w:val="24"/>
          <w:szCs w:val="24"/>
        </w:rPr>
        <w:t>.</w:t>
      </w:r>
    </w:p>
    <w:p w14:paraId="7EB5C0AD" w14:textId="0DC37246" w:rsidR="00927692" w:rsidRDefault="00574871" w:rsidP="00396A2C">
      <w:pPr>
        <w:pStyle w:val="ListParagraph"/>
        <w:numPr>
          <w:ilvl w:val="0"/>
          <w:numId w:val="30"/>
        </w:numPr>
        <w:spacing w:after="240" w:line="240" w:lineRule="auto"/>
        <w:ind w:left="1080"/>
        <w:contextualSpacing w:val="0"/>
        <w:rPr>
          <w:rFonts w:ascii="Arial" w:hAnsi="Arial" w:cs="Arial"/>
          <w:sz w:val="24"/>
          <w:szCs w:val="24"/>
        </w:rPr>
      </w:pPr>
      <w:r w:rsidRPr="00927692">
        <w:rPr>
          <w:rFonts w:ascii="Arial" w:hAnsi="Arial" w:cs="Arial"/>
          <w:sz w:val="24"/>
          <w:szCs w:val="24"/>
        </w:rPr>
        <w:t xml:space="preserve">The </w:t>
      </w:r>
      <w:r w:rsidR="004733B2">
        <w:rPr>
          <w:rFonts w:ascii="Arial" w:hAnsi="Arial" w:cs="Arial"/>
          <w:sz w:val="24"/>
          <w:szCs w:val="24"/>
        </w:rPr>
        <w:t>Owner/Developer</w:t>
      </w:r>
      <w:r w:rsidRPr="00927692">
        <w:rPr>
          <w:rFonts w:ascii="Arial" w:hAnsi="Arial" w:cs="Arial"/>
          <w:sz w:val="24"/>
          <w:szCs w:val="24"/>
        </w:rPr>
        <w:t xml:space="preserve"> shall submit a Project Compliance Report yearly, attached hereto as Attachment </w:t>
      </w:r>
      <w:r w:rsidR="009F10D8" w:rsidRPr="00927692">
        <w:rPr>
          <w:rFonts w:ascii="Arial" w:hAnsi="Arial" w:cs="Arial"/>
          <w:sz w:val="24"/>
          <w:szCs w:val="24"/>
        </w:rPr>
        <w:t>I</w:t>
      </w:r>
      <w:r w:rsidRPr="00927692">
        <w:rPr>
          <w:rFonts w:ascii="Arial" w:hAnsi="Arial" w:cs="Arial"/>
          <w:sz w:val="24"/>
          <w:szCs w:val="24"/>
        </w:rPr>
        <w:t xml:space="preserve"> and made a part of by reference</w:t>
      </w:r>
      <w:r w:rsidR="008777D7" w:rsidRPr="00927692">
        <w:rPr>
          <w:rFonts w:ascii="Arial" w:hAnsi="Arial" w:cs="Arial"/>
          <w:sz w:val="24"/>
          <w:szCs w:val="24"/>
        </w:rPr>
        <w:t>.</w:t>
      </w:r>
    </w:p>
    <w:p w14:paraId="058EFA39" w14:textId="1E03AE2A" w:rsidR="00574871" w:rsidRPr="00927692" w:rsidRDefault="00574871" w:rsidP="00396A2C">
      <w:pPr>
        <w:pStyle w:val="ListParagraph"/>
        <w:numPr>
          <w:ilvl w:val="0"/>
          <w:numId w:val="30"/>
        </w:numPr>
        <w:spacing w:after="240" w:line="240" w:lineRule="auto"/>
        <w:ind w:left="1080"/>
        <w:contextualSpacing w:val="0"/>
        <w:rPr>
          <w:rFonts w:ascii="Arial" w:hAnsi="Arial" w:cs="Arial"/>
          <w:sz w:val="24"/>
          <w:szCs w:val="24"/>
        </w:rPr>
      </w:pPr>
      <w:r w:rsidRPr="00927692">
        <w:rPr>
          <w:rFonts w:ascii="Arial" w:hAnsi="Arial" w:cs="Arial"/>
          <w:sz w:val="24"/>
          <w:szCs w:val="24"/>
        </w:rPr>
        <w:t xml:space="preserve">County retains the right to change the reporting requirements or data elements with notice to the </w:t>
      </w:r>
      <w:r w:rsidR="004733B2">
        <w:rPr>
          <w:rFonts w:ascii="Arial" w:hAnsi="Arial" w:cs="Arial"/>
          <w:sz w:val="24"/>
          <w:szCs w:val="24"/>
        </w:rPr>
        <w:t>Owner/Developer</w:t>
      </w:r>
      <w:r w:rsidRPr="00927692">
        <w:rPr>
          <w:rFonts w:ascii="Arial" w:hAnsi="Arial" w:cs="Arial"/>
          <w:sz w:val="24"/>
          <w:szCs w:val="24"/>
        </w:rPr>
        <w:t xml:space="preserve"> without an amendment to this contract.</w:t>
      </w:r>
    </w:p>
    <w:p w14:paraId="5922217D" w14:textId="27EBA8CD" w:rsidR="00574871" w:rsidRPr="00D41290" w:rsidRDefault="00574871" w:rsidP="00A907BF">
      <w:pPr>
        <w:pStyle w:val="Heading2"/>
        <w:spacing w:before="0" w:after="240" w:line="240" w:lineRule="auto"/>
        <w:rPr>
          <w:rFonts w:ascii="Arial" w:hAnsi="Arial" w:cs="Arial"/>
          <w:b/>
          <w:color w:val="auto"/>
          <w:sz w:val="24"/>
        </w:rPr>
      </w:pPr>
      <w:bookmarkStart w:id="17" w:name="_Toc206681717"/>
      <w:r w:rsidRPr="00D41290">
        <w:rPr>
          <w:rFonts w:ascii="Arial" w:hAnsi="Arial" w:cs="Arial"/>
          <w:b/>
          <w:color w:val="auto"/>
          <w:sz w:val="24"/>
        </w:rPr>
        <w:t>SECTION XIII</w:t>
      </w:r>
      <w:r w:rsidR="00806F9F">
        <w:rPr>
          <w:rFonts w:ascii="Arial" w:hAnsi="Arial" w:cs="Arial"/>
          <w:b/>
          <w:color w:val="auto"/>
          <w:sz w:val="24"/>
        </w:rPr>
        <w:t>.</w:t>
      </w:r>
      <w:r w:rsidRPr="00D41290">
        <w:rPr>
          <w:rFonts w:ascii="Arial" w:hAnsi="Arial" w:cs="Arial"/>
          <w:b/>
          <w:color w:val="auto"/>
          <w:sz w:val="24"/>
        </w:rPr>
        <w:t xml:space="preserve">  REQUEST FOR DISBURSEMENT OF FUNDS/PAYMENT PROCEDURES</w:t>
      </w:r>
      <w:bookmarkEnd w:id="17"/>
    </w:p>
    <w:p w14:paraId="0D6BAEE0" w14:textId="0E3D46B8" w:rsidR="00153309" w:rsidRPr="00C54035" w:rsidRDefault="00574871" w:rsidP="00396A2C">
      <w:pPr>
        <w:pStyle w:val="ListParagraph"/>
        <w:numPr>
          <w:ilvl w:val="0"/>
          <w:numId w:val="25"/>
        </w:numPr>
        <w:spacing w:after="240" w:line="240" w:lineRule="auto"/>
        <w:contextualSpacing w:val="0"/>
        <w:rPr>
          <w:rFonts w:ascii="Arial" w:hAnsi="Arial" w:cs="Arial"/>
          <w:sz w:val="24"/>
          <w:szCs w:val="24"/>
        </w:rPr>
      </w:pPr>
      <w:bookmarkStart w:id="18" w:name="_Hlk167268707"/>
      <w:r w:rsidRPr="008815A5">
        <w:rPr>
          <w:rFonts w:ascii="Arial" w:hAnsi="Arial" w:cs="Arial"/>
          <w:sz w:val="24"/>
          <w:szCs w:val="24"/>
        </w:rPr>
        <w:t xml:space="preserve">The </w:t>
      </w:r>
      <w:r w:rsidR="004733B2">
        <w:rPr>
          <w:rFonts w:ascii="Arial" w:hAnsi="Arial" w:cs="Arial"/>
          <w:sz w:val="24"/>
          <w:szCs w:val="24"/>
        </w:rPr>
        <w:t>Owner/Developer</w:t>
      </w:r>
      <w:r w:rsidRPr="008815A5">
        <w:rPr>
          <w:rFonts w:ascii="Arial" w:hAnsi="Arial" w:cs="Arial"/>
          <w:sz w:val="24"/>
          <w:szCs w:val="24"/>
        </w:rPr>
        <w:t xml:space="preserve"> shall submit a Housing and Human Services Department Request for Reimbursement Invoice Form, attached </w:t>
      </w:r>
      <w:r w:rsidR="00927692" w:rsidRPr="008815A5">
        <w:rPr>
          <w:rFonts w:ascii="Arial" w:hAnsi="Arial" w:cs="Arial"/>
          <w:sz w:val="24"/>
          <w:szCs w:val="24"/>
        </w:rPr>
        <w:t>hereto,</w:t>
      </w:r>
      <w:r w:rsidRPr="008815A5">
        <w:rPr>
          <w:rFonts w:ascii="Arial" w:hAnsi="Arial" w:cs="Arial"/>
          <w:sz w:val="24"/>
          <w:szCs w:val="24"/>
        </w:rPr>
        <w:t xml:space="preserve"> and made a part hereof by reference as Attachment </w:t>
      </w:r>
      <w:r w:rsidR="009F10D8">
        <w:rPr>
          <w:rFonts w:ascii="Arial" w:hAnsi="Arial" w:cs="Arial"/>
          <w:sz w:val="24"/>
          <w:szCs w:val="24"/>
        </w:rPr>
        <w:t>J</w:t>
      </w:r>
      <w:bookmarkEnd w:id="18"/>
      <w:r w:rsidRPr="008815A5">
        <w:rPr>
          <w:rFonts w:ascii="Arial" w:hAnsi="Arial" w:cs="Arial"/>
          <w:sz w:val="24"/>
          <w:szCs w:val="24"/>
        </w:rPr>
        <w:t xml:space="preserve">, </w:t>
      </w:r>
      <w:r w:rsidRPr="00C54035">
        <w:rPr>
          <w:rFonts w:ascii="Arial" w:hAnsi="Arial" w:cs="Arial"/>
          <w:sz w:val="24"/>
          <w:szCs w:val="24"/>
        </w:rPr>
        <w:t>according to the following conditions:</w:t>
      </w:r>
    </w:p>
    <w:p w14:paraId="4B5334F7" w14:textId="75614178" w:rsidR="00C54035" w:rsidRPr="00C54035" w:rsidRDefault="00C54035" w:rsidP="00C54035">
      <w:pPr>
        <w:spacing w:after="240" w:line="240" w:lineRule="auto"/>
        <w:ind w:left="720" w:firstLine="360"/>
        <w:rPr>
          <w:rFonts w:ascii="Arial" w:hAnsi="Arial" w:cs="Arial"/>
          <w:sz w:val="24"/>
          <w:szCs w:val="24"/>
        </w:rPr>
      </w:pPr>
      <w:r>
        <w:rPr>
          <w:rFonts w:ascii="Arial" w:hAnsi="Arial" w:cs="Arial"/>
          <w:sz w:val="24"/>
          <w:szCs w:val="24"/>
        </w:rPr>
        <w:t>1.</w:t>
      </w:r>
      <w:r>
        <w:rPr>
          <w:rFonts w:ascii="Arial" w:hAnsi="Arial" w:cs="Arial"/>
          <w:sz w:val="24"/>
          <w:szCs w:val="24"/>
        </w:rPr>
        <w:tab/>
      </w:r>
      <w:r w:rsidRPr="00C54035">
        <w:rPr>
          <w:rFonts w:ascii="Arial" w:hAnsi="Arial" w:cs="Arial"/>
          <w:sz w:val="24"/>
          <w:szCs w:val="24"/>
        </w:rPr>
        <w:t>For new construction or reconstruction housing projects, payment requests shall be limited to five</w:t>
      </w:r>
      <w:r w:rsidR="00402204">
        <w:rPr>
          <w:rFonts w:ascii="Arial" w:hAnsi="Arial" w:cs="Arial"/>
          <w:sz w:val="24"/>
          <w:szCs w:val="24"/>
        </w:rPr>
        <w:t xml:space="preserve"> </w:t>
      </w:r>
      <w:r w:rsidRPr="00C54035">
        <w:rPr>
          <w:rFonts w:ascii="Arial" w:hAnsi="Arial" w:cs="Arial"/>
          <w:sz w:val="24"/>
          <w:szCs w:val="24"/>
        </w:rPr>
        <w:t xml:space="preserve">progress draws, with the sixth </w:t>
      </w:r>
      <w:proofErr w:type="gramStart"/>
      <w:r w:rsidRPr="00C54035">
        <w:rPr>
          <w:rFonts w:ascii="Arial" w:hAnsi="Arial" w:cs="Arial"/>
          <w:sz w:val="24"/>
          <w:szCs w:val="24"/>
        </w:rPr>
        <w:t>draw</w:t>
      </w:r>
      <w:proofErr w:type="gramEnd"/>
      <w:r w:rsidRPr="00C54035">
        <w:rPr>
          <w:rFonts w:ascii="Arial" w:hAnsi="Arial" w:cs="Arial"/>
          <w:sz w:val="24"/>
          <w:szCs w:val="24"/>
        </w:rPr>
        <w:t xml:space="preserve"> being the final payment. The final payment shall be made upon issuance of a Certificate of Completion or Certificate of Occupancy from the local building department and final approval by the County. Full release of </w:t>
      </w:r>
      <w:proofErr w:type="gramStart"/>
      <w:r w:rsidRPr="00C54035">
        <w:rPr>
          <w:rFonts w:ascii="Arial" w:hAnsi="Arial" w:cs="Arial"/>
          <w:sz w:val="24"/>
          <w:szCs w:val="24"/>
        </w:rPr>
        <w:t>liens</w:t>
      </w:r>
      <w:proofErr w:type="gramEnd"/>
      <w:r w:rsidRPr="00C54035">
        <w:rPr>
          <w:rFonts w:ascii="Arial" w:hAnsi="Arial" w:cs="Arial"/>
          <w:sz w:val="24"/>
          <w:szCs w:val="24"/>
        </w:rPr>
        <w:t>, final inspection from the County, and proof of warranty from the General Contractor shall be provided by the Owner/Developer before the final payment is processed.</w:t>
      </w:r>
    </w:p>
    <w:p w14:paraId="5223CF5B" w14:textId="2853F1AB" w:rsidR="00C54035" w:rsidRPr="00C54035" w:rsidRDefault="00C54035" w:rsidP="00C54035">
      <w:pPr>
        <w:spacing w:after="240" w:line="240" w:lineRule="auto"/>
        <w:ind w:left="720" w:firstLine="360"/>
        <w:rPr>
          <w:rFonts w:ascii="Arial" w:hAnsi="Arial" w:cs="Arial"/>
          <w:sz w:val="24"/>
          <w:szCs w:val="24"/>
        </w:rPr>
      </w:pPr>
      <w:r>
        <w:rPr>
          <w:rFonts w:ascii="Arial" w:hAnsi="Arial" w:cs="Arial"/>
          <w:sz w:val="24"/>
          <w:szCs w:val="24"/>
        </w:rPr>
        <w:lastRenderedPageBreak/>
        <w:t xml:space="preserve">2. </w:t>
      </w:r>
      <w:r w:rsidRPr="00C54035">
        <w:rPr>
          <w:rFonts w:ascii="Arial" w:hAnsi="Arial" w:cs="Arial"/>
          <w:sz w:val="24"/>
          <w:szCs w:val="24"/>
        </w:rPr>
        <w:t xml:space="preserve">For rehabilitation projects exceeding $15,001.00, payment requests shall be up to three progressive draws, with the final draw being the retainage and final payment. A </w:t>
      </w:r>
      <w:r w:rsidR="00402204">
        <w:rPr>
          <w:rFonts w:ascii="Arial" w:hAnsi="Arial" w:cs="Arial"/>
          <w:sz w:val="24"/>
          <w:szCs w:val="24"/>
        </w:rPr>
        <w:t>ten percent</w:t>
      </w:r>
      <w:r w:rsidRPr="00C54035">
        <w:rPr>
          <w:rFonts w:ascii="Arial" w:hAnsi="Arial" w:cs="Arial"/>
          <w:sz w:val="24"/>
          <w:szCs w:val="24"/>
        </w:rPr>
        <w:t xml:space="preserve"> retainage shall be applied to each draw and shall be payable upon issuance of release of liens or proof of payment of the previous Owner/Developer Draw Request.  </w:t>
      </w:r>
    </w:p>
    <w:p w14:paraId="42D6B7EA" w14:textId="7329A91D" w:rsidR="00C54035" w:rsidRPr="00C54035" w:rsidRDefault="00C54035" w:rsidP="00C54035">
      <w:pPr>
        <w:spacing w:after="240" w:line="240" w:lineRule="auto"/>
        <w:ind w:left="720" w:firstLine="360"/>
        <w:rPr>
          <w:rFonts w:ascii="Arial" w:hAnsi="Arial" w:cs="Arial"/>
          <w:sz w:val="24"/>
          <w:szCs w:val="24"/>
        </w:rPr>
      </w:pPr>
      <w:r>
        <w:rPr>
          <w:rFonts w:ascii="Arial" w:hAnsi="Arial" w:cs="Arial"/>
          <w:sz w:val="24"/>
          <w:szCs w:val="24"/>
        </w:rPr>
        <w:t xml:space="preserve">3. </w:t>
      </w:r>
      <w:r w:rsidRPr="00C54035">
        <w:rPr>
          <w:rFonts w:ascii="Arial" w:hAnsi="Arial" w:cs="Arial"/>
          <w:sz w:val="24"/>
          <w:szCs w:val="24"/>
        </w:rPr>
        <w:t>For rehabilitation projects less than $15,000.00, payment request shall be limited to one draw and shall have no retainage applied.</w:t>
      </w:r>
    </w:p>
    <w:p w14:paraId="425A6E64" w14:textId="77777777" w:rsidR="00C54035" w:rsidRPr="00CB6602" w:rsidRDefault="00C54035" w:rsidP="00396A2C">
      <w:pPr>
        <w:pStyle w:val="ListParagraph"/>
        <w:numPr>
          <w:ilvl w:val="0"/>
          <w:numId w:val="25"/>
        </w:numPr>
        <w:spacing w:after="240" w:line="240" w:lineRule="auto"/>
        <w:contextualSpacing w:val="0"/>
        <w:rPr>
          <w:rFonts w:ascii="Arial" w:hAnsi="Arial" w:cs="Arial"/>
          <w:sz w:val="24"/>
          <w:szCs w:val="24"/>
        </w:rPr>
      </w:pPr>
      <w:r w:rsidRPr="00CB6602">
        <w:rPr>
          <w:rFonts w:ascii="Arial" w:hAnsi="Arial" w:cs="Arial"/>
          <w:sz w:val="24"/>
          <w:szCs w:val="24"/>
        </w:rPr>
        <w:t>The Owner/Developer shall abide by the Draw Schedule attached hereto and made part hereof by reference as Attachment K.</w:t>
      </w:r>
    </w:p>
    <w:p w14:paraId="2249B8C3" w14:textId="7B4DAAAC" w:rsidR="00C54035" w:rsidRPr="00CB6602" w:rsidRDefault="00C54035" w:rsidP="00396A2C">
      <w:pPr>
        <w:pStyle w:val="ListParagraph"/>
        <w:numPr>
          <w:ilvl w:val="0"/>
          <w:numId w:val="25"/>
        </w:numPr>
        <w:spacing w:after="240" w:line="240" w:lineRule="auto"/>
        <w:contextualSpacing w:val="0"/>
        <w:rPr>
          <w:rFonts w:ascii="Arial" w:hAnsi="Arial" w:cs="Arial"/>
          <w:sz w:val="24"/>
          <w:szCs w:val="24"/>
        </w:rPr>
      </w:pPr>
      <w:r w:rsidRPr="00CB6602">
        <w:rPr>
          <w:rFonts w:ascii="Arial" w:hAnsi="Arial" w:cs="Arial"/>
          <w:sz w:val="24"/>
          <w:szCs w:val="24"/>
        </w:rPr>
        <w:t>The Owner/Developer shall only request disbursement of HOME funds when the funds are needed to pay eligible costs as per the Draw Schedule. Eligible costs incurred by the Owner/Developer shall be based on the construction Draw Schedule, as completed by the Owner/Developer.</w:t>
      </w:r>
    </w:p>
    <w:p w14:paraId="0141E0CB" w14:textId="77777777" w:rsidR="00C54035" w:rsidRPr="00CB6602" w:rsidRDefault="00C54035" w:rsidP="00396A2C">
      <w:pPr>
        <w:pStyle w:val="ListParagraph"/>
        <w:numPr>
          <w:ilvl w:val="0"/>
          <w:numId w:val="25"/>
        </w:numPr>
        <w:spacing w:after="240" w:line="240" w:lineRule="auto"/>
        <w:contextualSpacing w:val="0"/>
        <w:rPr>
          <w:rFonts w:ascii="Arial" w:hAnsi="Arial" w:cs="Arial"/>
          <w:sz w:val="24"/>
          <w:szCs w:val="24"/>
        </w:rPr>
      </w:pPr>
      <w:r w:rsidRPr="00CB6602">
        <w:rPr>
          <w:rFonts w:ascii="Arial" w:hAnsi="Arial" w:cs="Arial"/>
          <w:sz w:val="24"/>
          <w:szCs w:val="24"/>
        </w:rPr>
        <w:t>Upon request for payment of funds by the Owner/Developer, the County shall perform an inspection of construction work prior to payment approval.</w:t>
      </w:r>
    </w:p>
    <w:p w14:paraId="575977F4" w14:textId="77777777" w:rsidR="00C54035" w:rsidRPr="00CB6602" w:rsidRDefault="00C54035" w:rsidP="00396A2C">
      <w:pPr>
        <w:pStyle w:val="ListParagraph"/>
        <w:numPr>
          <w:ilvl w:val="0"/>
          <w:numId w:val="25"/>
        </w:numPr>
        <w:spacing w:after="240" w:line="240" w:lineRule="auto"/>
        <w:contextualSpacing w:val="0"/>
        <w:rPr>
          <w:rFonts w:ascii="Arial" w:hAnsi="Arial" w:cs="Arial"/>
          <w:sz w:val="24"/>
          <w:szCs w:val="24"/>
        </w:rPr>
      </w:pPr>
      <w:r w:rsidRPr="00CB6602">
        <w:rPr>
          <w:rFonts w:ascii="Arial" w:hAnsi="Arial" w:cs="Arial"/>
          <w:sz w:val="24"/>
          <w:szCs w:val="24"/>
        </w:rPr>
        <w:t xml:space="preserve">After the initial </w:t>
      </w:r>
      <w:proofErr w:type="gramStart"/>
      <w:r w:rsidRPr="00CB6602">
        <w:rPr>
          <w:rFonts w:ascii="Arial" w:hAnsi="Arial" w:cs="Arial"/>
          <w:sz w:val="24"/>
          <w:szCs w:val="24"/>
        </w:rPr>
        <w:t>payment,</w:t>
      </w:r>
      <w:proofErr w:type="gramEnd"/>
      <w:r w:rsidRPr="00CB6602">
        <w:rPr>
          <w:rFonts w:ascii="Arial" w:hAnsi="Arial" w:cs="Arial"/>
          <w:sz w:val="24"/>
          <w:szCs w:val="24"/>
        </w:rPr>
        <w:t xml:space="preserve"> of the first draw, payments for the subsequent draw requests shall be issued upon a release of lien or proof of payment of the previous Owner/Developer Draw Request. </w:t>
      </w:r>
    </w:p>
    <w:p w14:paraId="1E5BABED" w14:textId="77777777" w:rsidR="00C54035" w:rsidRPr="00CB6602" w:rsidRDefault="00C54035" w:rsidP="00396A2C">
      <w:pPr>
        <w:pStyle w:val="ListParagraph"/>
        <w:numPr>
          <w:ilvl w:val="0"/>
          <w:numId w:val="25"/>
        </w:numPr>
        <w:spacing w:after="240" w:line="240" w:lineRule="auto"/>
        <w:contextualSpacing w:val="0"/>
        <w:rPr>
          <w:rFonts w:ascii="Arial" w:hAnsi="Arial" w:cs="Arial"/>
          <w:sz w:val="24"/>
          <w:szCs w:val="24"/>
        </w:rPr>
      </w:pPr>
      <w:r w:rsidRPr="00CB6602">
        <w:rPr>
          <w:rFonts w:ascii="Arial" w:hAnsi="Arial" w:cs="Arial"/>
          <w:sz w:val="24"/>
          <w:szCs w:val="24"/>
        </w:rPr>
        <w:t xml:space="preserve">Upon </w:t>
      </w:r>
      <w:proofErr w:type="gramStart"/>
      <w:r w:rsidRPr="00CB6602">
        <w:rPr>
          <w:rFonts w:ascii="Arial" w:hAnsi="Arial" w:cs="Arial"/>
          <w:sz w:val="24"/>
          <w:szCs w:val="24"/>
        </w:rPr>
        <w:t>receipt of supporting</w:t>
      </w:r>
      <w:proofErr w:type="gramEnd"/>
      <w:r w:rsidRPr="00CB6602">
        <w:rPr>
          <w:rFonts w:ascii="Arial" w:hAnsi="Arial" w:cs="Arial"/>
          <w:sz w:val="24"/>
          <w:szCs w:val="24"/>
        </w:rPr>
        <w:t xml:space="preserve"> documentation, construction/rehabilitation payments will be sent directly to the Owner/Developer, payable to the Owner/Developer.</w:t>
      </w:r>
    </w:p>
    <w:p w14:paraId="3DDF71B3" w14:textId="6FFAD8B6" w:rsidR="00C54035" w:rsidRPr="00CB6602" w:rsidRDefault="00C54035" w:rsidP="00396A2C">
      <w:pPr>
        <w:pStyle w:val="ListParagraph"/>
        <w:numPr>
          <w:ilvl w:val="0"/>
          <w:numId w:val="25"/>
        </w:numPr>
        <w:spacing w:after="240" w:line="240" w:lineRule="auto"/>
        <w:contextualSpacing w:val="0"/>
        <w:rPr>
          <w:rFonts w:ascii="Arial" w:hAnsi="Arial" w:cs="Arial"/>
          <w:sz w:val="24"/>
          <w:szCs w:val="24"/>
        </w:rPr>
      </w:pPr>
      <w:r w:rsidRPr="00CB6602">
        <w:rPr>
          <w:rFonts w:ascii="Arial" w:hAnsi="Arial" w:cs="Arial"/>
          <w:sz w:val="24"/>
          <w:szCs w:val="24"/>
        </w:rPr>
        <w:t>Failure to submit the required documentation will result in payment delays. The County shall pay the Developer within forty-five</w:t>
      </w:r>
      <w:r w:rsidR="00402204">
        <w:rPr>
          <w:rFonts w:ascii="Arial" w:hAnsi="Arial" w:cs="Arial"/>
          <w:sz w:val="24"/>
          <w:szCs w:val="24"/>
        </w:rPr>
        <w:t xml:space="preserve"> </w:t>
      </w:r>
      <w:r w:rsidRPr="00CB6602">
        <w:rPr>
          <w:rFonts w:ascii="Arial" w:hAnsi="Arial" w:cs="Arial"/>
          <w:sz w:val="24"/>
          <w:szCs w:val="24"/>
        </w:rPr>
        <w:t>working days from receipt of approved payment request.</w:t>
      </w:r>
    </w:p>
    <w:p w14:paraId="4019A842" w14:textId="3FA32A8F" w:rsidR="00C54035" w:rsidRPr="00CB6602" w:rsidRDefault="00C54035" w:rsidP="00396A2C">
      <w:pPr>
        <w:pStyle w:val="ListParagraph"/>
        <w:numPr>
          <w:ilvl w:val="0"/>
          <w:numId w:val="25"/>
        </w:numPr>
        <w:spacing w:after="240" w:line="240" w:lineRule="auto"/>
        <w:contextualSpacing w:val="0"/>
        <w:rPr>
          <w:rFonts w:ascii="Arial" w:hAnsi="Arial" w:cs="Arial"/>
          <w:sz w:val="24"/>
          <w:szCs w:val="24"/>
        </w:rPr>
      </w:pPr>
      <w:r w:rsidRPr="00CB6602">
        <w:rPr>
          <w:rFonts w:ascii="Arial" w:hAnsi="Arial" w:cs="Arial"/>
          <w:sz w:val="24"/>
          <w:szCs w:val="24"/>
        </w:rPr>
        <w:t xml:space="preserve">Failure to request a payment/disbursement within a twelve-month period, regardless of </w:t>
      </w:r>
      <w:r w:rsidR="00F55006" w:rsidRPr="00CB6602">
        <w:rPr>
          <w:rFonts w:ascii="Arial" w:hAnsi="Arial" w:cs="Arial"/>
          <w:sz w:val="24"/>
          <w:szCs w:val="24"/>
        </w:rPr>
        <w:t>whether</w:t>
      </w:r>
      <w:r w:rsidRPr="00CB6602">
        <w:rPr>
          <w:rFonts w:ascii="Arial" w:hAnsi="Arial" w:cs="Arial"/>
          <w:sz w:val="24"/>
          <w:szCs w:val="24"/>
        </w:rPr>
        <w:t xml:space="preserve"> previous requests for disbursement have been made will result in the Owner/Developer providing a written narrative with the reason(s) to the County. Failure to provide a written narrative may result in the cancellation of the project.</w:t>
      </w:r>
    </w:p>
    <w:p w14:paraId="5D5CE85A" w14:textId="158621CC" w:rsidR="00574871" w:rsidRPr="00F065BD" w:rsidRDefault="00574871" w:rsidP="00A907BF">
      <w:pPr>
        <w:pStyle w:val="Heading2"/>
        <w:spacing w:before="0" w:after="240" w:line="240" w:lineRule="auto"/>
        <w:rPr>
          <w:rFonts w:ascii="Arial" w:hAnsi="Arial" w:cs="Arial"/>
          <w:b/>
          <w:color w:val="auto"/>
          <w:sz w:val="24"/>
        </w:rPr>
      </w:pPr>
      <w:bookmarkStart w:id="19" w:name="_Toc206681718"/>
      <w:r w:rsidRPr="00F065BD">
        <w:rPr>
          <w:rFonts w:ascii="Arial" w:hAnsi="Arial" w:cs="Arial"/>
          <w:b/>
          <w:color w:val="auto"/>
          <w:sz w:val="24"/>
        </w:rPr>
        <w:t>SECTION XIV</w:t>
      </w:r>
      <w:r w:rsidR="00806F9F" w:rsidRPr="00F065BD">
        <w:rPr>
          <w:rFonts w:ascii="Arial" w:hAnsi="Arial" w:cs="Arial"/>
          <w:b/>
          <w:color w:val="auto"/>
          <w:sz w:val="24"/>
        </w:rPr>
        <w:t>.</w:t>
      </w:r>
      <w:r w:rsidRPr="00F065BD">
        <w:rPr>
          <w:rFonts w:ascii="Arial" w:hAnsi="Arial" w:cs="Arial"/>
          <w:b/>
          <w:color w:val="auto"/>
          <w:sz w:val="24"/>
        </w:rPr>
        <w:t xml:space="preserve">  PROVISIONS RELATED TO OTHER FEDERAL REQUIREMENTS</w:t>
      </w:r>
      <w:bookmarkEnd w:id="19"/>
    </w:p>
    <w:p w14:paraId="71E84901" w14:textId="197D219F" w:rsidR="00F37977" w:rsidRDefault="004733B2" w:rsidP="00396A2C">
      <w:pPr>
        <w:pStyle w:val="ListParagraph"/>
        <w:numPr>
          <w:ilvl w:val="0"/>
          <w:numId w:val="26"/>
        </w:numPr>
        <w:spacing w:after="240" w:line="240" w:lineRule="auto"/>
        <w:contextualSpacing w:val="0"/>
        <w:rPr>
          <w:rFonts w:ascii="Arial" w:hAnsi="Arial" w:cs="Arial"/>
          <w:sz w:val="24"/>
          <w:szCs w:val="24"/>
        </w:rPr>
      </w:pPr>
      <w:r>
        <w:rPr>
          <w:rFonts w:ascii="Arial" w:hAnsi="Arial" w:cs="Arial"/>
          <w:sz w:val="24"/>
          <w:szCs w:val="24"/>
        </w:rPr>
        <w:t>Owner/Developer</w:t>
      </w:r>
      <w:r w:rsidR="00574871" w:rsidRPr="008815A5">
        <w:rPr>
          <w:rFonts w:ascii="Arial" w:hAnsi="Arial" w:cs="Arial"/>
          <w:sz w:val="24"/>
          <w:szCs w:val="24"/>
        </w:rPr>
        <w:t xml:space="preserve"> shall comply with the anti-lobbying certification</w:t>
      </w:r>
      <w:r w:rsidR="00F37977">
        <w:rPr>
          <w:rFonts w:ascii="Arial" w:hAnsi="Arial" w:cs="Arial"/>
          <w:sz w:val="24"/>
          <w:szCs w:val="24"/>
        </w:rPr>
        <w:t>.</w:t>
      </w:r>
    </w:p>
    <w:p w14:paraId="5943845B" w14:textId="77777777" w:rsidR="00153309" w:rsidRDefault="00574871" w:rsidP="00396A2C">
      <w:pPr>
        <w:pStyle w:val="ListParagraph"/>
        <w:numPr>
          <w:ilvl w:val="0"/>
          <w:numId w:val="26"/>
        </w:numPr>
        <w:spacing w:after="240" w:line="240" w:lineRule="auto"/>
        <w:contextualSpacing w:val="0"/>
        <w:rPr>
          <w:rFonts w:ascii="Arial" w:hAnsi="Arial" w:cs="Arial"/>
          <w:sz w:val="24"/>
          <w:szCs w:val="24"/>
        </w:rPr>
      </w:pPr>
      <w:r w:rsidRPr="008815A5">
        <w:rPr>
          <w:rFonts w:ascii="Arial" w:hAnsi="Arial" w:cs="Arial"/>
          <w:sz w:val="24"/>
          <w:szCs w:val="24"/>
        </w:rPr>
        <w:t xml:space="preserve">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w:t>
      </w:r>
      <w:r w:rsidRPr="008815A5">
        <w:rPr>
          <w:rFonts w:ascii="Arial" w:hAnsi="Arial" w:cs="Arial"/>
          <w:sz w:val="24"/>
          <w:szCs w:val="24"/>
        </w:rPr>
        <w:lastRenderedPageBreak/>
        <w:t>extension, continuation, renewal, amendment, or modification of any Federal contract, grant, loan, or cooperative agreement.</w:t>
      </w:r>
    </w:p>
    <w:p w14:paraId="0E397399" w14:textId="77777777" w:rsidR="00574871" w:rsidRDefault="00574871" w:rsidP="00396A2C">
      <w:pPr>
        <w:pStyle w:val="ListParagraph"/>
        <w:numPr>
          <w:ilvl w:val="0"/>
          <w:numId w:val="26"/>
        </w:numPr>
        <w:spacing w:after="240" w:line="240" w:lineRule="auto"/>
        <w:contextualSpacing w:val="0"/>
        <w:rPr>
          <w:rFonts w:ascii="Arial" w:hAnsi="Arial" w:cs="Arial"/>
          <w:sz w:val="24"/>
          <w:szCs w:val="24"/>
        </w:rPr>
      </w:pPr>
      <w:r w:rsidRPr="008815A5">
        <w:rPr>
          <w:rFonts w:ascii="Arial" w:hAnsi="Arial" w:cs="Arial"/>
          <w:sz w:val="24"/>
          <w:szCs w:val="24"/>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14:paraId="4D147492" w14:textId="2A9A11C2" w:rsidR="00574871" w:rsidRPr="00B239F5" w:rsidRDefault="004733B2" w:rsidP="00396A2C">
      <w:pPr>
        <w:pStyle w:val="ListParagraph"/>
        <w:numPr>
          <w:ilvl w:val="0"/>
          <w:numId w:val="26"/>
        </w:numPr>
        <w:spacing w:after="240" w:line="240" w:lineRule="auto"/>
        <w:contextualSpacing w:val="0"/>
        <w:rPr>
          <w:rFonts w:ascii="Arial" w:hAnsi="Arial" w:cs="Arial"/>
          <w:sz w:val="24"/>
          <w:szCs w:val="24"/>
        </w:rPr>
      </w:pPr>
      <w:r w:rsidRPr="00B239F5">
        <w:rPr>
          <w:rFonts w:ascii="Arial" w:hAnsi="Arial" w:cs="Arial"/>
          <w:sz w:val="24"/>
          <w:szCs w:val="24"/>
        </w:rPr>
        <w:t>Owner/Developer</w:t>
      </w:r>
      <w:r w:rsidR="00574871" w:rsidRPr="00B239F5">
        <w:rPr>
          <w:rFonts w:ascii="Arial" w:hAnsi="Arial" w:cs="Arial"/>
          <w:sz w:val="24"/>
          <w:szCs w:val="24"/>
        </w:rPr>
        <w:t xml:space="preserve"> agrees to abide by all applicable federal requirements, attached hereto and made a part of by reference Attachment </w:t>
      </w:r>
      <w:r w:rsidR="00AC16C2" w:rsidRPr="00B239F5">
        <w:rPr>
          <w:rFonts w:ascii="Arial" w:hAnsi="Arial" w:cs="Arial"/>
          <w:sz w:val="24"/>
          <w:szCs w:val="24"/>
        </w:rPr>
        <w:t>L</w:t>
      </w:r>
      <w:r w:rsidR="00574871" w:rsidRPr="00B239F5">
        <w:rPr>
          <w:rFonts w:ascii="Arial" w:hAnsi="Arial" w:cs="Arial"/>
          <w:sz w:val="24"/>
          <w:szCs w:val="24"/>
        </w:rPr>
        <w:t>.</w:t>
      </w:r>
    </w:p>
    <w:p w14:paraId="24C8E387" w14:textId="55CB5AF0" w:rsidR="00574871" w:rsidRPr="00D41290" w:rsidRDefault="00574871" w:rsidP="00A907BF">
      <w:pPr>
        <w:pStyle w:val="Heading2"/>
        <w:spacing w:before="0" w:after="240" w:line="240" w:lineRule="auto"/>
        <w:rPr>
          <w:rFonts w:ascii="Arial" w:hAnsi="Arial" w:cs="Arial"/>
          <w:b/>
          <w:color w:val="auto"/>
          <w:sz w:val="24"/>
        </w:rPr>
      </w:pPr>
      <w:bookmarkStart w:id="20" w:name="_Toc206681719"/>
      <w:r w:rsidRPr="00D41290">
        <w:rPr>
          <w:rFonts w:ascii="Arial" w:hAnsi="Arial" w:cs="Arial"/>
          <w:b/>
          <w:color w:val="auto"/>
          <w:sz w:val="24"/>
        </w:rPr>
        <w:t>SECTION XV</w:t>
      </w:r>
      <w:r w:rsidR="00806F9F">
        <w:rPr>
          <w:rFonts w:ascii="Arial" w:hAnsi="Arial" w:cs="Arial"/>
          <w:b/>
          <w:color w:val="auto"/>
          <w:sz w:val="24"/>
        </w:rPr>
        <w:t>.</w:t>
      </w:r>
      <w:r w:rsidRPr="00D41290">
        <w:rPr>
          <w:rFonts w:ascii="Arial" w:hAnsi="Arial" w:cs="Arial"/>
          <w:b/>
          <w:color w:val="auto"/>
          <w:sz w:val="24"/>
        </w:rPr>
        <w:t xml:space="preserve">  GENERAL CONDITIONS</w:t>
      </w:r>
      <w:bookmarkEnd w:id="20"/>
    </w:p>
    <w:p w14:paraId="7123E0FA" w14:textId="5ED3475F" w:rsidR="00D45FC7" w:rsidRPr="004E4835" w:rsidRDefault="00574871" w:rsidP="00396A2C">
      <w:pPr>
        <w:pStyle w:val="ListParagraph"/>
        <w:numPr>
          <w:ilvl w:val="0"/>
          <w:numId w:val="31"/>
        </w:numPr>
        <w:spacing w:after="0" w:line="240" w:lineRule="auto"/>
        <w:rPr>
          <w:rFonts w:ascii="Arial" w:eastAsia="Times New Roman" w:hAnsi="Arial" w:cs="Arial"/>
          <w:sz w:val="24"/>
          <w:szCs w:val="24"/>
        </w:rPr>
      </w:pPr>
      <w:r w:rsidRPr="00813B3C">
        <w:rPr>
          <w:rFonts w:ascii="Arial" w:hAnsi="Arial" w:cs="Arial"/>
          <w:b/>
          <w:bCs/>
          <w:sz w:val="24"/>
          <w:szCs w:val="24"/>
        </w:rPr>
        <w:t>Indemnification</w:t>
      </w:r>
      <w:r w:rsidR="00555DC2" w:rsidRPr="00813B3C">
        <w:rPr>
          <w:rFonts w:ascii="Arial" w:hAnsi="Arial" w:cs="Arial"/>
          <w:b/>
          <w:bCs/>
          <w:sz w:val="24"/>
          <w:szCs w:val="24"/>
        </w:rPr>
        <w:t>:</w:t>
      </w:r>
      <w:r w:rsidR="008579C4" w:rsidRPr="004E4835">
        <w:rPr>
          <w:rFonts w:ascii="Arial" w:hAnsi="Arial" w:cs="Arial"/>
          <w:sz w:val="24"/>
          <w:szCs w:val="24"/>
        </w:rPr>
        <w:t xml:space="preserve"> </w:t>
      </w:r>
      <w:r w:rsidRPr="004E4835">
        <w:rPr>
          <w:rFonts w:ascii="Arial" w:hAnsi="Arial" w:cs="Arial"/>
          <w:sz w:val="24"/>
          <w:szCs w:val="24"/>
        </w:rPr>
        <w:t xml:space="preserve">The </w:t>
      </w:r>
      <w:r w:rsidR="004733B2" w:rsidRPr="004E4835">
        <w:rPr>
          <w:rFonts w:ascii="Arial" w:hAnsi="Arial" w:cs="Arial"/>
          <w:sz w:val="24"/>
          <w:szCs w:val="24"/>
        </w:rPr>
        <w:t>Owner/Developer</w:t>
      </w:r>
      <w:r w:rsidRPr="004E4835">
        <w:rPr>
          <w:rFonts w:ascii="Arial" w:hAnsi="Arial" w:cs="Arial"/>
          <w:sz w:val="24"/>
          <w:szCs w:val="24"/>
        </w:rPr>
        <w:t xml:space="preserve"> shall indemnify and hold harmless the County and its agents and employees from and against all</w:t>
      </w:r>
      <w:r w:rsidR="00831A89" w:rsidRPr="004E4835">
        <w:rPr>
          <w:rFonts w:ascii="Arial" w:hAnsi="Arial" w:cs="Arial"/>
          <w:sz w:val="24"/>
          <w:szCs w:val="24"/>
        </w:rPr>
        <w:t xml:space="preserve"> liabilities</w:t>
      </w:r>
      <w:r w:rsidRPr="004E4835">
        <w:rPr>
          <w:rFonts w:ascii="Arial" w:hAnsi="Arial" w:cs="Arial"/>
          <w:sz w:val="24"/>
          <w:szCs w:val="24"/>
        </w:rPr>
        <w:t xml:space="preserve">, damages, losses, and expenses, including attorney’s fees arising out of or resulting from the performance of its work under this </w:t>
      </w:r>
      <w:r w:rsidR="00FC0263" w:rsidRPr="004E4835">
        <w:rPr>
          <w:rFonts w:ascii="Arial" w:hAnsi="Arial" w:cs="Arial"/>
          <w:sz w:val="24"/>
          <w:szCs w:val="24"/>
        </w:rPr>
        <w:t>A</w:t>
      </w:r>
      <w:r w:rsidRPr="004E4835">
        <w:rPr>
          <w:rFonts w:ascii="Arial" w:hAnsi="Arial" w:cs="Arial"/>
          <w:sz w:val="24"/>
          <w:szCs w:val="24"/>
        </w:rPr>
        <w:t>greement, where such</w:t>
      </w:r>
      <w:r w:rsidR="00831A89" w:rsidRPr="004E4835">
        <w:rPr>
          <w:rFonts w:ascii="Arial" w:hAnsi="Arial" w:cs="Arial"/>
          <w:sz w:val="24"/>
          <w:szCs w:val="24"/>
        </w:rPr>
        <w:t xml:space="preserve"> liabilities</w:t>
      </w:r>
      <w:r w:rsidRPr="004E4835">
        <w:rPr>
          <w:rFonts w:ascii="Arial" w:hAnsi="Arial" w:cs="Arial"/>
          <w:sz w:val="24"/>
          <w:szCs w:val="24"/>
        </w:rPr>
        <w:t xml:space="preserve">, damage, loss, or expense is caused, in whole or in part, by the act or omission of the </w:t>
      </w:r>
      <w:r w:rsidR="004733B2" w:rsidRPr="004E4835">
        <w:rPr>
          <w:rFonts w:ascii="Arial" w:hAnsi="Arial" w:cs="Arial"/>
          <w:sz w:val="24"/>
          <w:szCs w:val="24"/>
        </w:rPr>
        <w:t>Owner/Developer</w:t>
      </w:r>
      <w:r w:rsidRPr="004E4835">
        <w:rPr>
          <w:rFonts w:ascii="Arial" w:hAnsi="Arial" w:cs="Arial"/>
          <w:sz w:val="24"/>
          <w:szCs w:val="24"/>
        </w:rPr>
        <w:t xml:space="preserve">, or anyone directly or indirectly employed by the </w:t>
      </w:r>
      <w:r w:rsidR="004733B2" w:rsidRPr="004E4835">
        <w:rPr>
          <w:rFonts w:ascii="Arial" w:hAnsi="Arial" w:cs="Arial"/>
          <w:sz w:val="24"/>
          <w:szCs w:val="24"/>
        </w:rPr>
        <w:t>Owner/Developer</w:t>
      </w:r>
      <w:r w:rsidRPr="004E4835">
        <w:rPr>
          <w:rFonts w:ascii="Arial" w:hAnsi="Arial" w:cs="Arial"/>
          <w:sz w:val="24"/>
          <w:szCs w:val="24"/>
        </w:rPr>
        <w:t>, or anyone for whose acts any of them may be liable, regardless of whether or not it is caused, in part,</w:t>
      </w:r>
      <w:r w:rsidR="00D874CE" w:rsidRPr="004E4835">
        <w:rPr>
          <w:rFonts w:ascii="Arial" w:hAnsi="Arial" w:cs="Arial"/>
          <w:sz w:val="24"/>
          <w:szCs w:val="24"/>
        </w:rPr>
        <w:t xml:space="preserve"> </w:t>
      </w:r>
      <w:r w:rsidRPr="004E4835">
        <w:rPr>
          <w:rFonts w:ascii="Arial" w:hAnsi="Arial" w:cs="Arial"/>
          <w:sz w:val="24"/>
          <w:szCs w:val="24"/>
        </w:rPr>
        <w:t xml:space="preserve">by a party indemnified hereunder. In any and all claims against the County, or any of its agents or anyone directly or indirectly employed by the </w:t>
      </w:r>
      <w:r w:rsidR="004733B2" w:rsidRPr="004E4835">
        <w:rPr>
          <w:rFonts w:ascii="Arial" w:hAnsi="Arial" w:cs="Arial"/>
          <w:sz w:val="24"/>
          <w:szCs w:val="24"/>
        </w:rPr>
        <w:t>Owner/Developer</w:t>
      </w:r>
      <w:r w:rsidRPr="004E4835">
        <w:rPr>
          <w:rFonts w:ascii="Arial" w:hAnsi="Arial" w:cs="Arial"/>
          <w:sz w:val="24"/>
          <w:szCs w:val="24"/>
        </w:rPr>
        <w:t xml:space="preserve">, or anyone for whose acts any of them may be liable, indemnification obligation under this paragraph shall not be limited in any way by a limitation on the amount or type of damages, compensation or benefits payable by or for the custodial </w:t>
      </w:r>
      <w:r w:rsidR="004733B2" w:rsidRPr="004E4835">
        <w:rPr>
          <w:rFonts w:ascii="Arial" w:hAnsi="Arial" w:cs="Arial"/>
          <w:sz w:val="24"/>
          <w:szCs w:val="24"/>
        </w:rPr>
        <w:t>Owner/Developer</w:t>
      </w:r>
      <w:r w:rsidRPr="004E4835">
        <w:rPr>
          <w:rFonts w:ascii="Arial" w:hAnsi="Arial" w:cs="Arial"/>
          <w:sz w:val="24"/>
          <w:szCs w:val="24"/>
        </w:rPr>
        <w:t>, under workers’ compensation acts, or other related policies of insurance.</w:t>
      </w:r>
      <w:r w:rsidR="00153309" w:rsidRPr="004E4835">
        <w:rPr>
          <w:rFonts w:ascii="Arial" w:hAnsi="Arial" w:cs="Arial"/>
          <w:sz w:val="24"/>
          <w:szCs w:val="24"/>
        </w:rPr>
        <w:t xml:space="preserve"> </w:t>
      </w:r>
      <w:r w:rsidRPr="004E4835">
        <w:rPr>
          <w:rFonts w:ascii="Arial" w:hAnsi="Arial" w:cs="Arial"/>
          <w:sz w:val="24"/>
          <w:szCs w:val="24"/>
        </w:rPr>
        <w:t>The parties acknowledge specific consideration has been exchanged for this provision.</w:t>
      </w:r>
      <w:r w:rsidR="00D45FC7" w:rsidRPr="004E4835">
        <w:rPr>
          <w:rFonts w:ascii="Arial" w:hAnsi="Arial" w:cs="Arial"/>
          <w:sz w:val="24"/>
          <w:szCs w:val="24"/>
        </w:rPr>
        <w:t xml:space="preserve">  </w:t>
      </w:r>
      <w:r w:rsidR="00D45FC7" w:rsidRPr="004E4835">
        <w:rPr>
          <w:rFonts w:ascii="Arial" w:eastAsia="Times New Roman" w:hAnsi="Arial" w:cs="Arial"/>
          <w:sz w:val="24"/>
          <w:szCs w:val="24"/>
        </w:rPr>
        <w:t>Nothing contained herein shall be construed or interpreted as denying to any party any remedy or defense available under the laws of the State of Florida, nor as a waiver of sovereign immunity of the COUNTY beyond the waiver provided for in Section 768.28, Florida Statutes, as may be amended. Nothing in this Contract is intended to inure to the benefit of any third party for the purpose of allowing any claim which would otherwise be barred under the doctrine of sovereign immunity or by operation of law. Nothing herein shall constitute a waiver of the COUNTY’S sovereign immunity protections. The COUNTY’S liability obligations hereunder shall be subject to the protections of and limitations on damages set forth in Section 768.28, Florida Statutes.</w:t>
      </w:r>
    </w:p>
    <w:p w14:paraId="57D72E14" w14:textId="087AC5F1" w:rsidR="00E46B36" w:rsidRPr="00831A89" w:rsidRDefault="00E46B36" w:rsidP="00831A89">
      <w:pPr>
        <w:spacing w:after="240" w:line="240" w:lineRule="auto"/>
        <w:rPr>
          <w:rFonts w:ascii="Arial" w:hAnsi="Arial" w:cs="Arial"/>
          <w:sz w:val="24"/>
          <w:szCs w:val="24"/>
        </w:rPr>
      </w:pPr>
    </w:p>
    <w:p w14:paraId="7992F444" w14:textId="3384A426" w:rsidR="00574871" w:rsidRPr="008579C4" w:rsidRDefault="00574871" w:rsidP="00396A2C">
      <w:pPr>
        <w:pStyle w:val="ListParagraph"/>
        <w:numPr>
          <w:ilvl w:val="0"/>
          <w:numId w:val="31"/>
        </w:numPr>
        <w:spacing w:after="240" w:line="240" w:lineRule="auto"/>
        <w:contextualSpacing w:val="0"/>
        <w:rPr>
          <w:rFonts w:ascii="Arial" w:hAnsi="Arial" w:cs="Arial"/>
          <w:sz w:val="24"/>
          <w:szCs w:val="24"/>
        </w:rPr>
      </w:pPr>
      <w:r w:rsidRPr="00813B3C">
        <w:rPr>
          <w:rFonts w:ascii="Arial" w:hAnsi="Arial" w:cs="Arial"/>
          <w:b/>
          <w:bCs/>
          <w:sz w:val="24"/>
          <w:szCs w:val="24"/>
        </w:rPr>
        <w:t xml:space="preserve">Amendments/Modifications to </w:t>
      </w:r>
      <w:r w:rsidR="00813B3C">
        <w:rPr>
          <w:rFonts w:ascii="Arial" w:hAnsi="Arial" w:cs="Arial"/>
          <w:b/>
          <w:bCs/>
          <w:sz w:val="24"/>
          <w:szCs w:val="24"/>
        </w:rPr>
        <w:t>A</w:t>
      </w:r>
      <w:r w:rsidR="00D22422" w:rsidRPr="00813B3C">
        <w:rPr>
          <w:rFonts w:ascii="Arial" w:hAnsi="Arial" w:cs="Arial"/>
          <w:b/>
          <w:bCs/>
          <w:sz w:val="24"/>
          <w:szCs w:val="24"/>
        </w:rPr>
        <w:t>greement</w:t>
      </w:r>
      <w:r w:rsidR="00B16EC1" w:rsidRPr="00813B3C">
        <w:rPr>
          <w:rFonts w:ascii="Arial" w:hAnsi="Arial" w:cs="Arial"/>
          <w:b/>
          <w:bCs/>
          <w:sz w:val="24"/>
          <w:szCs w:val="24"/>
        </w:rPr>
        <w:t>:</w:t>
      </w:r>
      <w:r w:rsidR="008579C4">
        <w:rPr>
          <w:rFonts w:ascii="Arial" w:hAnsi="Arial" w:cs="Arial"/>
          <w:sz w:val="24"/>
          <w:szCs w:val="24"/>
        </w:rPr>
        <w:t xml:space="preserve"> </w:t>
      </w:r>
      <w:r w:rsidRPr="008579C4">
        <w:rPr>
          <w:rFonts w:ascii="Arial" w:hAnsi="Arial" w:cs="Arial"/>
          <w:sz w:val="24"/>
          <w:szCs w:val="24"/>
        </w:rPr>
        <w:t xml:space="preserve">This </w:t>
      </w:r>
      <w:r w:rsidR="00DC1C20" w:rsidRPr="008579C4">
        <w:rPr>
          <w:rFonts w:ascii="Arial" w:hAnsi="Arial" w:cs="Arial"/>
          <w:sz w:val="24"/>
          <w:szCs w:val="24"/>
        </w:rPr>
        <w:t>A</w:t>
      </w:r>
      <w:r w:rsidRPr="008579C4">
        <w:rPr>
          <w:rFonts w:ascii="Arial" w:hAnsi="Arial" w:cs="Arial"/>
          <w:sz w:val="24"/>
          <w:szCs w:val="24"/>
        </w:rPr>
        <w:t xml:space="preserve">greement, together with any attachments, task assignments and schedules constitute the entire agreement between the County and the </w:t>
      </w:r>
      <w:r w:rsidR="004733B2">
        <w:rPr>
          <w:rFonts w:ascii="Arial" w:hAnsi="Arial" w:cs="Arial"/>
          <w:sz w:val="24"/>
          <w:szCs w:val="24"/>
        </w:rPr>
        <w:t>Owner/Developer</w:t>
      </w:r>
      <w:r w:rsidRPr="008579C4">
        <w:rPr>
          <w:rFonts w:ascii="Arial" w:hAnsi="Arial" w:cs="Arial"/>
          <w:sz w:val="24"/>
          <w:szCs w:val="24"/>
        </w:rPr>
        <w:t xml:space="preserve"> and supersedes all prior written or </w:t>
      </w:r>
      <w:r w:rsidRPr="008579C4">
        <w:rPr>
          <w:rFonts w:ascii="Arial" w:hAnsi="Arial" w:cs="Arial"/>
          <w:sz w:val="24"/>
          <w:szCs w:val="24"/>
        </w:rPr>
        <w:lastRenderedPageBreak/>
        <w:t xml:space="preserve">oral agreements or understandings. This </w:t>
      </w:r>
      <w:r w:rsidR="00FC0263" w:rsidRPr="008579C4">
        <w:rPr>
          <w:rFonts w:ascii="Arial" w:hAnsi="Arial" w:cs="Arial"/>
          <w:sz w:val="24"/>
          <w:szCs w:val="24"/>
        </w:rPr>
        <w:t>A</w:t>
      </w:r>
      <w:r w:rsidRPr="008579C4">
        <w:rPr>
          <w:rFonts w:ascii="Arial" w:hAnsi="Arial" w:cs="Arial"/>
          <w:sz w:val="24"/>
          <w:szCs w:val="24"/>
        </w:rPr>
        <w:t xml:space="preserve">greement and any attachments, task assignments and schedules may only be amended, </w:t>
      </w:r>
      <w:r w:rsidR="00927692" w:rsidRPr="008579C4">
        <w:rPr>
          <w:rFonts w:ascii="Arial" w:hAnsi="Arial" w:cs="Arial"/>
          <w:sz w:val="24"/>
          <w:szCs w:val="24"/>
        </w:rPr>
        <w:t>supplemented,</w:t>
      </w:r>
      <w:r w:rsidRPr="008579C4">
        <w:rPr>
          <w:rFonts w:ascii="Arial" w:hAnsi="Arial" w:cs="Arial"/>
          <w:sz w:val="24"/>
          <w:szCs w:val="24"/>
        </w:rPr>
        <w:t xml:space="preserve"> or cancelled by a written instrument duly executed by the parties hereto. The County Manager or designee shall have authority to execute all amendments and/or modifications to this Agreement.</w:t>
      </w:r>
    </w:p>
    <w:p w14:paraId="186FD641" w14:textId="61145268" w:rsidR="00B82DA1" w:rsidRDefault="00574871" w:rsidP="00396A2C">
      <w:pPr>
        <w:pStyle w:val="ListParagraph"/>
        <w:numPr>
          <w:ilvl w:val="0"/>
          <w:numId w:val="31"/>
        </w:numPr>
        <w:spacing w:after="240" w:line="240" w:lineRule="auto"/>
        <w:contextualSpacing w:val="0"/>
        <w:rPr>
          <w:rFonts w:ascii="Arial" w:hAnsi="Arial" w:cs="Arial"/>
          <w:sz w:val="24"/>
          <w:szCs w:val="24"/>
        </w:rPr>
      </w:pPr>
      <w:bookmarkStart w:id="21" w:name="_Hlk165965205"/>
      <w:r w:rsidRPr="00813B3C">
        <w:rPr>
          <w:rFonts w:ascii="Arial" w:hAnsi="Arial" w:cs="Arial"/>
          <w:b/>
          <w:bCs/>
          <w:sz w:val="24"/>
          <w:szCs w:val="24"/>
        </w:rPr>
        <w:t>Insurance</w:t>
      </w:r>
      <w:r w:rsidR="00B16EC1" w:rsidRPr="00813B3C">
        <w:rPr>
          <w:rFonts w:ascii="Arial" w:hAnsi="Arial" w:cs="Arial"/>
          <w:b/>
          <w:bCs/>
          <w:sz w:val="24"/>
          <w:szCs w:val="24"/>
        </w:rPr>
        <w:t>:</w:t>
      </w:r>
      <w:r w:rsidR="00B82DA1">
        <w:rPr>
          <w:rFonts w:ascii="Arial" w:hAnsi="Arial" w:cs="Arial"/>
          <w:sz w:val="24"/>
          <w:szCs w:val="24"/>
        </w:rPr>
        <w:t xml:space="preserve"> </w:t>
      </w:r>
      <w:r w:rsidRPr="00B82DA1">
        <w:rPr>
          <w:rFonts w:ascii="Arial" w:hAnsi="Arial" w:cs="Arial"/>
          <w:sz w:val="24"/>
          <w:szCs w:val="24"/>
        </w:rPr>
        <w:t xml:space="preserve">The </w:t>
      </w:r>
      <w:r w:rsidR="004733B2">
        <w:rPr>
          <w:rFonts w:ascii="Arial" w:hAnsi="Arial" w:cs="Arial"/>
          <w:sz w:val="24"/>
          <w:szCs w:val="24"/>
        </w:rPr>
        <w:t>Owner/Developer</w:t>
      </w:r>
      <w:r w:rsidRPr="00B82DA1">
        <w:rPr>
          <w:rFonts w:ascii="Arial" w:hAnsi="Arial" w:cs="Arial"/>
          <w:sz w:val="24"/>
          <w:szCs w:val="24"/>
        </w:rPr>
        <w:t xml:space="preserve"> and/or the rental management company shall at their own expense, keep in force and at all times maintain, during construction and then during the term of this Agreement, the insurance as listed below. The </w:t>
      </w:r>
      <w:r w:rsidR="004733B2">
        <w:rPr>
          <w:rFonts w:ascii="Arial" w:hAnsi="Arial" w:cs="Arial"/>
          <w:sz w:val="24"/>
          <w:szCs w:val="24"/>
        </w:rPr>
        <w:t>Owner/Developer</w:t>
      </w:r>
      <w:r w:rsidRPr="00B82DA1">
        <w:rPr>
          <w:rFonts w:ascii="Arial" w:hAnsi="Arial" w:cs="Arial"/>
          <w:sz w:val="24"/>
          <w:szCs w:val="24"/>
        </w:rPr>
        <w:t xml:space="preserve"> will also be responsible for any losses incurred due to theft, </w:t>
      </w:r>
      <w:r w:rsidR="008777D7" w:rsidRPr="00B82DA1">
        <w:rPr>
          <w:rFonts w:ascii="Arial" w:hAnsi="Arial" w:cs="Arial"/>
          <w:sz w:val="24"/>
          <w:szCs w:val="24"/>
        </w:rPr>
        <w:t>vandalism,</w:t>
      </w:r>
      <w:r w:rsidRPr="00B82DA1">
        <w:rPr>
          <w:rFonts w:ascii="Arial" w:hAnsi="Arial" w:cs="Arial"/>
          <w:sz w:val="24"/>
          <w:szCs w:val="24"/>
        </w:rPr>
        <w:t xml:space="preserve"> or any other related losses until which time the property is sold.</w:t>
      </w:r>
    </w:p>
    <w:bookmarkEnd w:id="21"/>
    <w:p w14:paraId="1CDF8AEA" w14:textId="5854E1AC" w:rsidR="00927692" w:rsidRDefault="00574871" w:rsidP="00396A2C">
      <w:pPr>
        <w:pStyle w:val="ListParagraph"/>
        <w:numPr>
          <w:ilvl w:val="0"/>
          <w:numId w:val="32"/>
        </w:numPr>
        <w:spacing w:after="240" w:line="240" w:lineRule="auto"/>
        <w:ind w:left="1080"/>
        <w:contextualSpacing w:val="0"/>
        <w:rPr>
          <w:rFonts w:ascii="Arial" w:hAnsi="Arial" w:cs="Arial"/>
          <w:sz w:val="24"/>
          <w:szCs w:val="24"/>
        </w:rPr>
      </w:pPr>
      <w:r w:rsidRPr="00B82DA1">
        <w:rPr>
          <w:rFonts w:ascii="Arial" w:hAnsi="Arial" w:cs="Arial"/>
          <w:sz w:val="24"/>
          <w:szCs w:val="24"/>
        </w:rPr>
        <w:t xml:space="preserve">General Liability Insurance: General Liability Insurance issued by responsible insurance companies, and in a form acceptable to the County, with combined single limits of not less than </w:t>
      </w:r>
      <w:r w:rsidR="00402204">
        <w:rPr>
          <w:rFonts w:ascii="Arial" w:hAnsi="Arial" w:cs="Arial"/>
          <w:sz w:val="24"/>
          <w:szCs w:val="24"/>
        </w:rPr>
        <w:t>o</w:t>
      </w:r>
      <w:r w:rsidRPr="00B82DA1">
        <w:rPr>
          <w:rFonts w:ascii="Arial" w:hAnsi="Arial" w:cs="Arial"/>
          <w:sz w:val="24"/>
          <w:szCs w:val="24"/>
        </w:rPr>
        <w:t xml:space="preserve">ne </w:t>
      </w:r>
      <w:r w:rsidR="00402204">
        <w:rPr>
          <w:rFonts w:ascii="Arial" w:hAnsi="Arial" w:cs="Arial"/>
          <w:sz w:val="24"/>
          <w:szCs w:val="24"/>
        </w:rPr>
        <w:t>m</w:t>
      </w:r>
      <w:r w:rsidRPr="00B82DA1">
        <w:rPr>
          <w:rFonts w:ascii="Arial" w:hAnsi="Arial" w:cs="Arial"/>
          <w:sz w:val="24"/>
          <w:szCs w:val="24"/>
        </w:rPr>
        <w:t xml:space="preserve">illion </w:t>
      </w:r>
      <w:r w:rsidR="00402204">
        <w:rPr>
          <w:rFonts w:ascii="Arial" w:hAnsi="Arial" w:cs="Arial"/>
          <w:sz w:val="24"/>
          <w:szCs w:val="24"/>
        </w:rPr>
        <w:t>d</w:t>
      </w:r>
      <w:r w:rsidRPr="00B82DA1">
        <w:rPr>
          <w:rFonts w:ascii="Arial" w:hAnsi="Arial" w:cs="Arial"/>
          <w:sz w:val="24"/>
          <w:szCs w:val="24"/>
        </w:rPr>
        <w:t xml:space="preserve">ollars </w:t>
      </w:r>
      <w:r w:rsidR="00402204">
        <w:rPr>
          <w:rFonts w:ascii="Arial" w:hAnsi="Arial" w:cs="Arial"/>
          <w:sz w:val="24"/>
          <w:szCs w:val="24"/>
        </w:rPr>
        <w:t>(</w:t>
      </w:r>
      <w:r w:rsidRPr="00B82DA1">
        <w:rPr>
          <w:rFonts w:ascii="Arial" w:hAnsi="Arial" w:cs="Arial"/>
          <w:sz w:val="24"/>
          <w:szCs w:val="24"/>
        </w:rPr>
        <w:t>$1,000,000.00</w:t>
      </w:r>
      <w:r w:rsidR="00402204">
        <w:rPr>
          <w:rFonts w:ascii="Arial" w:hAnsi="Arial" w:cs="Arial"/>
          <w:sz w:val="24"/>
          <w:szCs w:val="24"/>
        </w:rPr>
        <w:t>)</w:t>
      </w:r>
      <w:r w:rsidRPr="00B82DA1">
        <w:rPr>
          <w:rFonts w:ascii="Arial" w:hAnsi="Arial" w:cs="Arial"/>
          <w:sz w:val="24"/>
          <w:szCs w:val="24"/>
        </w:rPr>
        <w:t xml:space="preserve"> for Bodily Injury and Property Damage per occurrence.</w:t>
      </w:r>
    </w:p>
    <w:p w14:paraId="2938F5B0" w14:textId="34EF36B5" w:rsidR="00927692" w:rsidRDefault="00574871" w:rsidP="00396A2C">
      <w:pPr>
        <w:pStyle w:val="ListParagraph"/>
        <w:numPr>
          <w:ilvl w:val="0"/>
          <w:numId w:val="32"/>
        </w:numPr>
        <w:spacing w:after="240" w:line="240" w:lineRule="auto"/>
        <w:ind w:left="1080"/>
        <w:contextualSpacing w:val="0"/>
        <w:rPr>
          <w:rFonts w:ascii="Arial" w:hAnsi="Arial" w:cs="Arial"/>
          <w:sz w:val="24"/>
          <w:szCs w:val="24"/>
        </w:rPr>
      </w:pPr>
      <w:r w:rsidRPr="00927692">
        <w:rPr>
          <w:rFonts w:ascii="Arial" w:hAnsi="Arial" w:cs="Arial"/>
          <w:sz w:val="24"/>
          <w:szCs w:val="24"/>
        </w:rPr>
        <w:t xml:space="preserve">Directors and Officers Insurance: Directors and Officers coverage with minimum limits of </w:t>
      </w:r>
      <w:r w:rsidR="00402204">
        <w:rPr>
          <w:rFonts w:ascii="Arial" w:hAnsi="Arial" w:cs="Arial"/>
          <w:sz w:val="24"/>
          <w:szCs w:val="24"/>
        </w:rPr>
        <w:t>o</w:t>
      </w:r>
      <w:r w:rsidRPr="00927692">
        <w:rPr>
          <w:rFonts w:ascii="Arial" w:hAnsi="Arial" w:cs="Arial"/>
          <w:sz w:val="24"/>
          <w:szCs w:val="24"/>
        </w:rPr>
        <w:t xml:space="preserve">ne </w:t>
      </w:r>
      <w:r w:rsidR="00402204">
        <w:rPr>
          <w:rFonts w:ascii="Arial" w:hAnsi="Arial" w:cs="Arial"/>
          <w:sz w:val="24"/>
          <w:szCs w:val="24"/>
        </w:rPr>
        <w:t>m</w:t>
      </w:r>
      <w:r w:rsidRPr="00927692">
        <w:rPr>
          <w:rFonts w:ascii="Arial" w:hAnsi="Arial" w:cs="Arial"/>
          <w:sz w:val="24"/>
          <w:szCs w:val="24"/>
        </w:rPr>
        <w:t xml:space="preserve">illion </w:t>
      </w:r>
      <w:r w:rsidR="00402204">
        <w:rPr>
          <w:rFonts w:ascii="Arial" w:hAnsi="Arial" w:cs="Arial"/>
          <w:sz w:val="24"/>
          <w:szCs w:val="24"/>
        </w:rPr>
        <w:t>d</w:t>
      </w:r>
      <w:r w:rsidRPr="00927692">
        <w:rPr>
          <w:rFonts w:ascii="Arial" w:hAnsi="Arial" w:cs="Arial"/>
          <w:sz w:val="24"/>
          <w:szCs w:val="24"/>
        </w:rPr>
        <w:t xml:space="preserve">ollars </w:t>
      </w:r>
      <w:r w:rsidR="00402204">
        <w:rPr>
          <w:rFonts w:ascii="Arial" w:hAnsi="Arial" w:cs="Arial"/>
          <w:sz w:val="24"/>
          <w:szCs w:val="24"/>
        </w:rPr>
        <w:t>(</w:t>
      </w:r>
      <w:r w:rsidRPr="00927692">
        <w:rPr>
          <w:rFonts w:ascii="Arial" w:hAnsi="Arial" w:cs="Arial"/>
          <w:sz w:val="24"/>
          <w:szCs w:val="24"/>
        </w:rPr>
        <w:t>$1,000,000.00</w:t>
      </w:r>
      <w:r w:rsidR="00402204">
        <w:rPr>
          <w:rFonts w:ascii="Arial" w:hAnsi="Arial" w:cs="Arial"/>
          <w:sz w:val="24"/>
          <w:szCs w:val="24"/>
        </w:rPr>
        <w:t>)</w:t>
      </w:r>
      <w:r w:rsidR="007D65C4">
        <w:rPr>
          <w:rFonts w:ascii="Arial" w:hAnsi="Arial" w:cs="Arial"/>
          <w:sz w:val="24"/>
          <w:szCs w:val="24"/>
        </w:rPr>
        <w:t>.</w:t>
      </w:r>
    </w:p>
    <w:p w14:paraId="42487901" w14:textId="291F2C38" w:rsidR="00927692" w:rsidRPr="00986C7D" w:rsidRDefault="00574871" w:rsidP="00396A2C">
      <w:pPr>
        <w:pStyle w:val="ListParagraph"/>
        <w:numPr>
          <w:ilvl w:val="0"/>
          <w:numId w:val="32"/>
        </w:numPr>
        <w:spacing w:after="240" w:line="240" w:lineRule="auto"/>
        <w:ind w:left="1080"/>
        <w:contextualSpacing w:val="0"/>
        <w:rPr>
          <w:rFonts w:ascii="Arial" w:hAnsi="Arial" w:cs="Arial"/>
          <w:sz w:val="24"/>
          <w:szCs w:val="24"/>
        </w:rPr>
      </w:pPr>
      <w:r w:rsidRPr="00986C7D">
        <w:rPr>
          <w:rFonts w:ascii="Arial" w:hAnsi="Arial" w:cs="Arial"/>
          <w:sz w:val="24"/>
          <w:szCs w:val="24"/>
        </w:rPr>
        <w:t xml:space="preserve">Workers’ Compensation Coverage: Full and complete Workers’ Compensation Coverage, as required by the State of Florida </w:t>
      </w:r>
      <w:r w:rsidR="00AC16C2" w:rsidRPr="00986C7D">
        <w:rPr>
          <w:rFonts w:ascii="Arial" w:hAnsi="Arial" w:cs="Arial"/>
          <w:sz w:val="24"/>
          <w:szCs w:val="24"/>
        </w:rPr>
        <w:t>law,</w:t>
      </w:r>
      <w:r w:rsidRPr="00986C7D">
        <w:rPr>
          <w:rFonts w:ascii="Arial" w:hAnsi="Arial" w:cs="Arial"/>
          <w:sz w:val="24"/>
          <w:szCs w:val="24"/>
        </w:rPr>
        <w:t xml:space="preserve"> shall be provided.</w:t>
      </w:r>
      <w:r w:rsidR="00986C7D" w:rsidRPr="00986C7D">
        <w:rPr>
          <w:rFonts w:ascii="Arial" w:hAnsi="Arial" w:cs="Arial"/>
          <w:sz w:val="24"/>
          <w:szCs w:val="24"/>
        </w:rPr>
        <w:t xml:space="preserve"> If Owner/Developer has an exemption from worker’s compensation insurance, a copy of the exemption must be provided to the County.</w:t>
      </w:r>
    </w:p>
    <w:p w14:paraId="598A3390" w14:textId="77777777" w:rsidR="00927692" w:rsidRDefault="00574871" w:rsidP="00396A2C">
      <w:pPr>
        <w:pStyle w:val="ListParagraph"/>
        <w:numPr>
          <w:ilvl w:val="0"/>
          <w:numId w:val="32"/>
        </w:numPr>
        <w:spacing w:after="240" w:line="240" w:lineRule="auto"/>
        <w:ind w:left="1080"/>
        <w:contextualSpacing w:val="0"/>
        <w:rPr>
          <w:rFonts w:ascii="Arial" w:hAnsi="Arial" w:cs="Arial"/>
          <w:sz w:val="24"/>
          <w:szCs w:val="24"/>
        </w:rPr>
      </w:pPr>
      <w:r w:rsidRPr="00927692">
        <w:rPr>
          <w:rFonts w:ascii="Arial" w:hAnsi="Arial" w:cs="Arial"/>
          <w:sz w:val="24"/>
          <w:szCs w:val="24"/>
        </w:rPr>
        <w:t>Property Insurance: Coverage providing all risk insurance including windstorm protection, in an amount equal to the replacement cost of the structure</w:t>
      </w:r>
      <w:r w:rsidR="00B82DA1" w:rsidRPr="00927692">
        <w:rPr>
          <w:rFonts w:ascii="Arial" w:hAnsi="Arial" w:cs="Arial"/>
          <w:sz w:val="24"/>
          <w:szCs w:val="24"/>
        </w:rPr>
        <w:t>.</w:t>
      </w:r>
    </w:p>
    <w:p w14:paraId="2F1378C0" w14:textId="6F491E56" w:rsidR="00927692" w:rsidRDefault="00574871" w:rsidP="00396A2C">
      <w:pPr>
        <w:pStyle w:val="ListParagraph"/>
        <w:numPr>
          <w:ilvl w:val="0"/>
          <w:numId w:val="32"/>
        </w:numPr>
        <w:spacing w:after="240" w:line="240" w:lineRule="auto"/>
        <w:ind w:left="1080"/>
        <w:contextualSpacing w:val="0"/>
        <w:rPr>
          <w:rFonts w:ascii="Arial" w:hAnsi="Arial" w:cs="Arial"/>
          <w:sz w:val="24"/>
          <w:szCs w:val="24"/>
        </w:rPr>
      </w:pPr>
      <w:r w:rsidRPr="00927692">
        <w:rPr>
          <w:rFonts w:ascii="Arial" w:hAnsi="Arial" w:cs="Arial"/>
          <w:sz w:val="24"/>
          <w:szCs w:val="24"/>
        </w:rPr>
        <w:t xml:space="preserve">Builders Risk Insurance: </w:t>
      </w:r>
      <w:r w:rsidR="00907166" w:rsidRPr="00927692">
        <w:rPr>
          <w:rFonts w:ascii="Arial" w:hAnsi="Arial" w:cs="Arial"/>
          <w:sz w:val="24"/>
          <w:szCs w:val="24"/>
        </w:rPr>
        <w:t xml:space="preserve">The Owner/Developer shall require that the General Contractor carry Builders Risk Insurance. </w:t>
      </w:r>
      <w:r w:rsidRPr="00927692">
        <w:rPr>
          <w:rFonts w:ascii="Arial" w:hAnsi="Arial" w:cs="Arial"/>
          <w:sz w:val="24"/>
          <w:szCs w:val="24"/>
        </w:rPr>
        <w:t>Loss limits shall be equal to the value of the construction project, if applicable.</w:t>
      </w:r>
    </w:p>
    <w:p w14:paraId="0917619B" w14:textId="56A33313" w:rsidR="005B2A68" w:rsidRPr="00756577" w:rsidRDefault="00574871" w:rsidP="00396A2C">
      <w:pPr>
        <w:pStyle w:val="ListParagraph"/>
        <w:numPr>
          <w:ilvl w:val="0"/>
          <w:numId w:val="32"/>
        </w:numPr>
        <w:spacing w:after="240" w:line="240" w:lineRule="auto"/>
        <w:ind w:left="1080"/>
        <w:contextualSpacing w:val="0"/>
        <w:rPr>
          <w:rFonts w:ascii="Arial" w:hAnsi="Arial" w:cs="Arial"/>
          <w:sz w:val="24"/>
          <w:szCs w:val="24"/>
        </w:rPr>
      </w:pPr>
      <w:r w:rsidRPr="00756577">
        <w:rPr>
          <w:rFonts w:ascii="Arial" w:hAnsi="Arial" w:cs="Arial"/>
          <w:sz w:val="24"/>
          <w:szCs w:val="24"/>
        </w:rPr>
        <w:t xml:space="preserve">Insurance Certificates: </w:t>
      </w:r>
      <w:bookmarkStart w:id="22" w:name="_Hlk230853944"/>
      <w:r w:rsidRPr="00756577">
        <w:rPr>
          <w:rFonts w:ascii="Arial" w:hAnsi="Arial" w:cs="Arial"/>
          <w:sz w:val="24"/>
          <w:szCs w:val="24"/>
        </w:rPr>
        <w:t>The Owner</w:t>
      </w:r>
      <w:r w:rsidR="00756577">
        <w:rPr>
          <w:rFonts w:ascii="Arial" w:hAnsi="Arial" w:cs="Arial"/>
          <w:sz w:val="24"/>
          <w:szCs w:val="24"/>
        </w:rPr>
        <w:t>/Developer</w:t>
      </w:r>
      <w:r w:rsidRPr="00756577">
        <w:rPr>
          <w:rFonts w:ascii="Arial" w:hAnsi="Arial" w:cs="Arial"/>
          <w:sz w:val="24"/>
          <w:szCs w:val="24"/>
        </w:rPr>
        <w:t xml:space="preserve"> shall provide the County with Certificate(s) of Insurance on all the policies of insurance and renewals thereof in a form(s) acceptable to the County. </w:t>
      </w:r>
      <w:r w:rsidR="00756577">
        <w:rPr>
          <w:rFonts w:ascii="Arial" w:hAnsi="Arial" w:cs="Arial"/>
          <w:sz w:val="24"/>
          <w:szCs w:val="24"/>
        </w:rPr>
        <w:t>The Owner/Developer</w:t>
      </w:r>
      <w:r w:rsidR="00756577" w:rsidRPr="00756577">
        <w:rPr>
          <w:rFonts w:ascii="Arial" w:hAnsi="Arial" w:cs="Arial"/>
          <w:sz w:val="24"/>
          <w:szCs w:val="24"/>
        </w:rPr>
        <w:t xml:space="preserve"> shall have </w:t>
      </w:r>
      <w:r w:rsidR="0061522E" w:rsidRPr="00756577">
        <w:rPr>
          <w:rFonts w:ascii="Arial" w:hAnsi="Arial" w:cs="Arial"/>
          <w:sz w:val="24"/>
          <w:szCs w:val="24"/>
        </w:rPr>
        <w:t>five days</w:t>
      </w:r>
      <w:r w:rsidR="00756577" w:rsidRPr="00756577">
        <w:rPr>
          <w:rFonts w:ascii="Arial" w:hAnsi="Arial" w:cs="Arial"/>
          <w:sz w:val="24"/>
          <w:szCs w:val="24"/>
        </w:rPr>
        <w:t xml:space="preserve"> to provide Certificates of Insurance and applicable Endorsement pages to the C</w:t>
      </w:r>
      <w:r w:rsidR="0061522E">
        <w:rPr>
          <w:rFonts w:ascii="Arial" w:hAnsi="Arial" w:cs="Arial"/>
          <w:sz w:val="24"/>
          <w:szCs w:val="24"/>
        </w:rPr>
        <w:t>ounty</w:t>
      </w:r>
      <w:r w:rsidR="00756577" w:rsidRPr="00756577">
        <w:rPr>
          <w:rFonts w:ascii="Arial" w:hAnsi="Arial" w:cs="Arial"/>
          <w:sz w:val="24"/>
          <w:szCs w:val="24"/>
        </w:rPr>
        <w:t xml:space="preserve"> demonstrating that the aforementioned insurance requirements have been met prior to the commencement of work under this contract. The Certificate of Insurance shall indicate that the policies have been endorsed to cover the County as additional insured (a waiver of subrogation in lieu of additional insured status on the workers compensation policy is acceptable) and that these policies may not be canceled or modified without thirty </w:t>
      </w:r>
      <w:r w:rsidR="0061522E">
        <w:rPr>
          <w:rFonts w:ascii="Arial" w:hAnsi="Arial" w:cs="Arial"/>
          <w:sz w:val="24"/>
          <w:szCs w:val="24"/>
        </w:rPr>
        <w:t>d</w:t>
      </w:r>
      <w:r w:rsidR="00756577" w:rsidRPr="00756577">
        <w:rPr>
          <w:rFonts w:ascii="Arial" w:hAnsi="Arial" w:cs="Arial"/>
          <w:sz w:val="24"/>
          <w:szCs w:val="24"/>
        </w:rPr>
        <w:t>ays prior written notice to the County</w:t>
      </w:r>
      <w:bookmarkEnd w:id="22"/>
      <w:r w:rsidR="00756577" w:rsidRPr="00756577">
        <w:rPr>
          <w:rFonts w:ascii="Arial" w:hAnsi="Arial" w:cs="Arial"/>
          <w:sz w:val="24"/>
          <w:szCs w:val="24"/>
        </w:rPr>
        <w:t>.</w:t>
      </w:r>
    </w:p>
    <w:p w14:paraId="73CDCFDE" w14:textId="19648363" w:rsidR="00B16EC1" w:rsidRPr="00C203B4" w:rsidRDefault="00574871" w:rsidP="00396A2C">
      <w:pPr>
        <w:pStyle w:val="ListParagraph"/>
        <w:numPr>
          <w:ilvl w:val="0"/>
          <w:numId w:val="31"/>
        </w:numPr>
        <w:spacing w:after="240" w:line="240" w:lineRule="auto"/>
        <w:contextualSpacing w:val="0"/>
        <w:rPr>
          <w:rFonts w:ascii="Arial" w:hAnsi="Arial" w:cs="Arial"/>
          <w:sz w:val="24"/>
          <w:szCs w:val="24"/>
        </w:rPr>
      </w:pPr>
      <w:r w:rsidRPr="00813B3C">
        <w:rPr>
          <w:rFonts w:ascii="Arial" w:hAnsi="Arial" w:cs="Arial"/>
          <w:b/>
          <w:bCs/>
          <w:sz w:val="24"/>
          <w:szCs w:val="24"/>
        </w:rPr>
        <w:t>Attorney’s Fees</w:t>
      </w:r>
      <w:r w:rsidR="00B16EC1" w:rsidRPr="00813B3C">
        <w:rPr>
          <w:rFonts w:ascii="Arial" w:hAnsi="Arial" w:cs="Arial"/>
          <w:b/>
          <w:bCs/>
          <w:sz w:val="24"/>
          <w:szCs w:val="24"/>
        </w:rPr>
        <w:t>:</w:t>
      </w:r>
      <w:r w:rsidR="005B2A68" w:rsidRPr="00C203B4">
        <w:rPr>
          <w:rFonts w:ascii="Arial" w:hAnsi="Arial" w:cs="Arial"/>
          <w:sz w:val="24"/>
          <w:szCs w:val="24"/>
        </w:rPr>
        <w:t xml:space="preserve"> </w:t>
      </w:r>
      <w:r w:rsidRPr="00C203B4">
        <w:rPr>
          <w:rFonts w:ascii="Arial" w:hAnsi="Arial" w:cs="Arial"/>
          <w:sz w:val="24"/>
          <w:szCs w:val="24"/>
        </w:rPr>
        <w:t>In the event of any legal action to enforce the terms of this</w:t>
      </w:r>
      <w:r w:rsidR="005B2A68" w:rsidRPr="00C203B4">
        <w:rPr>
          <w:rFonts w:ascii="Arial" w:hAnsi="Arial" w:cs="Arial"/>
          <w:sz w:val="24"/>
          <w:szCs w:val="24"/>
        </w:rPr>
        <w:t xml:space="preserve"> </w:t>
      </w:r>
      <w:r w:rsidR="00896F85" w:rsidRPr="00C203B4">
        <w:rPr>
          <w:rFonts w:ascii="Arial" w:hAnsi="Arial" w:cs="Arial"/>
          <w:sz w:val="24"/>
          <w:szCs w:val="24"/>
        </w:rPr>
        <w:t>A</w:t>
      </w:r>
      <w:r w:rsidRPr="00C203B4">
        <w:rPr>
          <w:rFonts w:ascii="Arial" w:hAnsi="Arial" w:cs="Arial"/>
          <w:sz w:val="24"/>
          <w:szCs w:val="24"/>
        </w:rPr>
        <w:t>greement, each party shall bear its own attorney’s fees and costs.</w:t>
      </w:r>
    </w:p>
    <w:p w14:paraId="184CE964" w14:textId="7F7CB2BF" w:rsidR="00C203B4" w:rsidRPr="00C203B4" w:rsidRDefault="00C203B4" w:rsidP="00396A2C">
      <w:pPr>
        <w:pStyle w:val="ListParagraph"/>
        <w:numPr>
          <w:ilvl w:val="0"/>
          <w:numId w:val="31"/>
        </w:numPr>
        <w:spacing w:before="240" w:after="240" w:line="240" w:lineRule="auto"/>
        <w:contextualSpacing w:val="0"/>
        <w:rPr>
          <w:rFonts w:ascii="Arial" w:hAnsi="Arial" w:cs="Arial"/>
          <w:sz w:val="24"/>
          <w:szCs w:val="24"/>
        </w:rPr>
      </w:pPr>
      <w:r w:rsidRPr="00813B3C">
        <w:rPr>
          <w:rFonts w:ascii="Arial" w:hAnsi="Arial" w:cs="Arial"/>
          <w:b/>
          <w:bCs/>
          <w:sz w:val="24"/>
          <w:szCs w:val="24"/>
        </w:rPr>
        <w:lastRenderedPageBreak/>
        <w:t>Governing Law:</w:t>
      </w:r>
      <w:r w:rsidRPr="00C203B4">
        <w:rPr>
          <w:rFonts w:ascii="Arial" w:hAnsi="Arial" w:cs="Arial"/>
          <w:sz w:val="24"/>
          <w:szCs w:val="24"/>
        </w:rPr>
        <w:t xml:space="preserve"> This Agreement shall be governed, </w:t>
      </w:r>
      <w:r w:rsidR="00D27AD3" w:rsidRPr="00C203B4">
        <w:rPr>
          <w:rFonts w:ascii="Arial" w:hAnsi="Arial" w:cs="Arial"/>
          <w:sz w:val="24"/>
          <w:szCs w:val="24"/>
        </w:rPr>
        <w:t>interpreted,</w:t>
      </w:r>
      <w:r w:rsidRPr="00C203B4">
        <w:rPr>
          <w:rFonts w:ascii="Arial" w:hAnsi="Arial" w:cs="Arial"/>
          <w:sz w:val="24"/>
          <w:szCs w:val="24"/>
        </w:rPr>
        <w:t xml:space="preserve"> and construed according to the laws of the State of Florida.</w:t>
      </w:r>
    </w:p>
    <w:p w14:paraId="7FC47460" w14:textId="24B2C2A5" w:rsidR="00D27AD3" w:rsidRDefault="00C203B4" w:rsidP="00396A2C">
      <w:pPr>
        <w:pStyle w:val="ListParagraph"/>
        <w:numPr>
          <w:ilvl w:val="0"/>
          <w:numId w:val="31"/>
        </w:numPr>
        <w:spacing w:before="240" w:after="240" w:line="240" w:lineRule="auto"/>
        <w:contextualSpacing w:val="0"/>
        <w:rPr>
          <w:rFonts w:ascii="Arial" w:hAnsi="Arial" w:cs="Arial"/>
          <w:sz w:val="24"/>
          <w:szCs w:val="24"/>
        </w:rPr>
      </w:pPr>
      <w:r w:rsidRPr="00813B3C">
        <w:rPr>
          <w:rFonts w:ascii="Arial" w:hAnsi="Arial" w:cs="Arial"/>
          <w:b/>
          <w:bCs/>
          <w:sz w:val="24"/>
          <w:szCs w:val="24"/>
        </w:rPr>
        <w:t>Compliance with Statutes:</w:t>
      </w:r>
      <w:r w:rsidRPr="00C203B4">
        <w:rPr>
          <w:rFonts w:ascii="Arial" w:hAnsi="Arial" w:cs="Arial"/>
          <w:sz w:val="24"/>
          <w:szCs w:val="24"/>
        </w:rPr>
        <w:t xml:space="preserve"> It shall be the Developer’s/Owner’s responsibility to comply with all federal, </w:t>
      </w:r>
      <w:r w:rsidR="00D27AD3" w:rsidRPr="00C203B4">
        <w:rPr>
          <w:rFonts w:ascii="Arial" w:hAnsi="Arial" w:cs="Arial"/>
          <w:sz w:val="24"/>
          <w:szCs w:val="24"/>
        </w:rPr>
        <w:t>state,</w:t>
      </w:r>
      <w:r w:rsidRPr="00C203B4">
        <w:rPr>
          <w:rFonts w:ascii="Arial" w:hAnsi="Arial" w:cs="Arial"/>
          <w:sz w:val="24"/>
          <w:szCs w:val="24"/>
        </w:rPr>
        <w:t xml:space="preserve"> and local laws including, but not limited to, those HOME Investment Partnership Program Requirements </w:t>
      </w:r>
      <w:r w:rsidR="00B67F50">
        <w:rPr>
          <w:rFonts w:ascii="Arial" w:hAnsi="Arial" w:cs="Arial"/>
          <w:sz w:val="24"/>
          <w:szCs w:val="24"/>
        </w:rPr>
        <w:t>attached hereto, and made</w:t>
      </w:r>
      <w:r w:rsidR="005B50ED">
        <w:rPr>
          <w:rFonts w:ascii="Arial" w:hAnsi="Arial" w:cs="Arial"/>
          <w:sz w:val="24"/>
          <w:szCs w:val="24"/>
        </w:rPr>
        <w:t xml:space="preserve"> a part hereof</w:t>
      </w:r>
      <w:r w:rsidRPr="00C203B4">
        <w:rPr>
          <w:rFonts w:ascii="Arial" w:hAnsi="Arial" w:cs="Arial"/>
          <w:sz w:val="24"/>
          <w:szCs w:val="24"/>
        </w:rPr>
        <w:t xml:space="preserve"> by reference Attachment </w:t>
      </w:r>
      <w:r w:rsidR="000810A1">
        <w:rPr>
          <w:rFonts w:ascii="Arial" w:hAnsi="Arial" w:cs="Arial"/>
          <w:sz w:val="24"/>
          <w:szCs w:val="24"/>
        </w:rPr>
        <w:t>L</w:t>
      </w:r>
      <w:r w:rsidRPr="00C203B4">
        <w:rPr>
          <w:rFonts w:ascii="Arial" w:hAnsi="Arial" w:cs="Arial"/>
          <w:sz w:val="24"/>
          <w:szCs w:val="24"/>
        </w:rPr>
        <w:t xml:space="preserve"> and all applicable Brevard County Ordinances.</w:t>
      </w:r>
    </w:p>
    <w:p w14:paraId="3E2B2115" w14:textId="77777777" w:rsidR="00D27AD3" w:rsidRDefault="001A7868" w:rsidP="00396A2C">
      <w:pPr>
        <w:pStyle w:val="ListParagraph"/>
        <w:numPr>
          <w:ilvl w:val="0"/>
          <w:numId w:val="31"/>
        </w:numPr>
        <w:spacing w:before="240" w:after="240" w:line="240" w:lineRule="auto"/>
        <w:contextualSpacing w:val="0"/>
        <w:rPr>
          <w:rFonts w:ascii="Arial" w:hAnsi="Arial" w:cs="Arial"/>
          <w:sz w:val="24"/>
          <w:szCs w:val="24"/>
        </w:rPr>
      </w:pPr>
      <w:r w:rsidRPr="00813B3C">
        <w:rPr>
          <w:rFonts w:ascii="Arial" w:hAnsi="Arial" w:cs="Arial"/>
          <w:b/>
          <w:bCs/>
          <w:sz w:val="24"/>
          <w:szCs w:val="24"/>
        </w:rPr>
        <w:t>Venue:</w:t>
      </w:r>
      <w:r w:rsidRPr="00D27AD3">
        <w:rPr>
          <w:rFonts w:ascii="Arial" w:hAnsi="Arial" w:cs="Arial"/>
          <w:sz w:val="24"/>
          <w:szCs w:val="24"/>
        </w:rPr>
        <w:t xml:space="preserve"> Venue for any legal action by any party to this Agreement to </w:t>
      </w:r>
      <w:r w:rsidR="008777D7" w:rsidRPr="00D27AD3">
        <w:rPr>
          <w:rFonts w:ascii="Arial" w:hAnsi="Arial" w:cs="Arial"/>
          <w:sz w:val="24"/>
          <w:szCs w:val="24"/>
        </w:rPr>
        <w:t xml:space="preserve">interpret, </w:t>
      </w:r>
      <w:r w:rsidRPr="00D27AD3">
        <w:rPr>
          <w:rFonts w:ascii="Arial" w:hAnsi="Arial" w:cs="Arial"/>
          <w:sz w:val="24"/>
          <w:szCs w:val="24"/>
        </w:rPr>
        <w:t>construe or enforce this Agreement shall be in a court of competent jurisdiction in and for Brevard County, Florida, and any trial shall be non-jury.</w:t>
      </w:r>
    </w:p>
    <w:p w14:paraId="13AA44EA" w14:textId="19F6FE7E" w:rsidR="00D27AD3" w:rsidRDefault="001A7868" w:rsidP="00396A2C">
      <w:pPr>
        <w:pStyle w:val="ListParagraph"/>
        <w:numPr>
          <w:ilvl w:val="0"/>
          <w:numId w:val="31"/>
        </w:numPr>
        <w:spacing w:before="240" w:after="240" w:line="240" w:lineRule="auto"/>
        <w:contextualSpacing w:val="0"/>
        <w:rPr>
          <w:rFonts w:ascii="Arial" w:hAnsi="Arial" w:cs="Arial"/>
          <w:sz w:val="24"/>
          <w:szCs w:val="24"/>
        </w:rPr>
      </w:pPr>
      <w:r w:rsidRPr="00813B3C">
        <w:rPr>
          <w:rFonts w:ascii="Arial" w:hAnsi="Arial" w:cs="Arial"/>
          <w:b/>
          <w:bCs/>
          <w:sz w:val="24"/>
          <w:szCs w:val="24"/>
        </w:rPr>
        <w:t>Assignments:</w:t>
      </w:r>
      <w:r w:rsidRPr="00D27AD3">
        <w:rPr>
          <w:rFonts w:ascii="Arial" w:hAnsi="Arial" w:cs="Arial"/>
          <w:sz w:val="24"/>
          <w:szCs w:val="24"/>
        </w:rPr>
        <w:t xml:space="preserve"> The </w:t>
      </w:r>
      <w:r w:rsidR="004733B2">
        <w:rPr>
          <w:rFonts w:ascii="Arial" w:hAnsi="Arial" w:cs="Arial"/>
          <w:sz w:val="24"/>
          <w:szCs w:val="24"/>
        </w:rPr>
        <w:t>Owner/Developer</w:t>
      </w:r>
      <w:r w:rsidRPr="00D27AD3">
        <w:rPr>
          <w:rFonts w:ascii="Arial" w:hAnsi="Arial" w:cs="Arial"/>
          <w:sz w:val="24"/>
          <w:szCs w:val="24"/>
        </w:rPr>
        <w:t xml:space="preserve"> shall not assign any portion of the Agreement without written permission of the County.</w:t>
      </w:r>
    </w:p>
    <w:p w14:paraId="7D7D113D" w14:textId="543E14C5" w:rsidR="00D27AD3" w:rsidRDefault="001A7868" w:rsidP="00396A2C">
      <w:pPr>
        <w:pStyle w:val="ListParagraph"/>
        <w:numPr>
          <w:ilvl w:val="0"/>
          <w:numId w:val="31"/>
        </w:numPr>
        <w:spacing w:before="240" w:after="240" w:line="240" w:lineRule="auto"/>
        <w:contextualSpacing w:val="0"/>
        <w:rPr>
          <w:rFonts w:ascii="Arial" w:hAnsi="Arial" w:cs="Arial"/>
          <w:sz w:val="24"/>
          <w:szCs w:val="24"/>
        </w:rPr>
      </w:pPr>
      <w:r w:rsidRPr="00813B3C">
        <w:rPr>
          <w:rFonts w:ascii="Arial" w:hAnsi="Arial" w:cs="Arial"/>
          <w:b/>
          <w:bCs/>
          <w:sz w:val="24"/>
          <w:szCs w:val="24"/>
        </w:rPr>
        <w:t>Termination:</w:t>
      </w:r>
      <w:r w:rsidRPr="00D27AD3">
        <w:rPr>
          <w:rFonts w:ascii="Arial" w:hAnsi="Arial" w:cs="Arial"/>
          <w:sz w:val="24"/>
          <w:szCs w:val="24"/>
        </w:rPr>
        <w:t xml:space="preserve"> If </w:t>
      </w:r>
      <w:r w:rsidR="004733B2">
        <w:rPr>
          <w:rFonts w:ascii="Arial" w:hAnsi="Arial" w:cs="Arial"/>
          <w:sz w:val="24"/>
          <w:szCs w:val="24"/>
        </w:rPr>
        <w:t>Owner/Developer</w:t>
      </w:r>
      <w:r w:rsidRPr="00D27AD3">
        <w:rPr>
          <w:rFonts w:ascii="Arial" w:hAnsi="Arial" w:cs="Arial"/>
          <w:sz w:val="24"/>
          <w:szCs w:val="24"/>
        </w:rPr>
        <w:t xml:space="preserve"> fails or refuses to perform any of the provisions of this Agreement (hereinafter defined as a “breach”), the County shall give the </w:t>
      </w:r>
      <w:r w:rsidR="004733B2">
        <w:rPr>
          <w:rFonts w:ascii="Arial" w:hAnsi="Arial" w:cs="Arial"/>
          <w:sz w:val="24"/>
          <w:szCs w:val="24"/>
        </w:rPr>
        <w:t>Owner/Developer</w:t>
      </w:r>
      <w:r w:rsidRPr="00D27AD3">
        <w:rPr>
          <w:rFonts w:ascii="Arial" w:hAnsi="Arial" w:cs="Arial"/>
          <w:sz w:val="24"/>
          <w:szCs w:val="24"/>
        </w:rPr>
        <w:t xml:space="preserve"> written notice of the existence and nature of the breach and </w:t>
      </w:r>
      <w:r w:rsidR="004733B2">
        <w:rPr>
          <w:rFonts w:ascii="Arial" w:hAnsi="Arial" w:cs="Arial"/>
          <w:sz w:val="24"/>
          <w:szCs w:val="24"/>
        </w:rPr>
        <w:t>Owner/Developer</w:t>
      </w:r>
      <w:r w:rsidRPr="00D27AD3">
        <w:rPr>
          <w:rFonts w:ascii="Arial" w:hAnsi="Arial" w:cs="Arial"/>
          <w:sz w:val="24"/>
          <w:szCs w:val="24"/>
        </w:rPr>
        <w:t xml:space="preserve"> shall have the opportunity to correct such breach within thirty days of receipt of such notice. If </w:t>
      </w:r>
      <w:r w:rsidR="004733B2">
        <w:rPr>
          <w:rFonts w:ascii="Arial" w:hAnsi="Arial" w:cs="Arial"/>
          <w:sz w:val="24"/>
          <w:szCs w:val="24"/>
        </w:rPr>
        <w:t>Owner/Developer</w:t>
      </w:r>
      <w:r w:rsidRPr="00D27AD3">
        <w:rPr>
          <w:rFonts w:ascii="Arial" w:hAnsi="Arial" w:cs="Arial"/>
          <w:sz w:val="24"/>
          <w:szCs w:val="24"/>
        </w:rPr>
        <w:t xml:space="preserve"> fails to cure the breach within the thirty-day period, County may immediately terminate this Agreement by sending written Notice of Termination to </w:t>
      </w:r>
      <w:r w:rsidR="004733B2">
        <w:rPr>
          <w:rFonts w:ascii="Arial" w:hAnsi="Arial" w:cs="Arial"/>
          <w:sz w:val="24"/>
          <w:szCs w:val="24"/>
        </w:rPr>
        <w:t>Owner/Developer</w:t>
      </w:r>
      <w:r w:rsidRPr="00D27AD3">
        <w:rPr>
          <w:rFonts w:ascii="Arial" w:hAnsi="Arial" w:cs="Arial"/>
          <w:sz w:val="24"/>
          <w:szCs w:val="24"/>
        </w:rPr>
        <w:t xml:space="preserve"> and such termination shall be effective upon the Developer’s/Owner’s receipt of the written Notice of Termination. Any work completed or services provided prior to the date of termination shall, at the option of the County, become the property of the County. The County shall be responsible only for payment for services provided prior to the effective date of termination. The County may also terminate this Agreement with twenty-four hours written notice based upon the availability of funds as determined by evaluation of the departmental expenditure goals and regulatory compliance by the Brevard County Director, Housing and Human Services Department. If applicable, if </w:t>
      </w:r>
      <w:r w:rsidR="004733B2">
        <w:rPr>
          <w:rFonts w:ascii="Arial" w:hAnsi="Arial" w:cs="Arial"/>
          <w:sz w:val="24"/>
          <w:szCs w:val="24"/>
        </w:rPr>
        <w:t>Owner/Developer</w:t>
      </w:r>
      <w:r w:rsidRPr="00D27AD3">
        <w:rPr>
          <w:rFonts w:ascii="Arial" w:hAnsi="Arial" w:cs="Arial"/>
          <w:sz w:val="24"/>
          <w:szCs w:val="24"/>
        </w:rPr>
        <w:t xml:space="preserve"> is providing services for another Entity, in accordance with the terms and requirements of this Agreement, </w:t>
      </w:r>
      <w:r w:rsidR="004733B2">
        <w:rPr>
          <w:rFonts w:ascii="Arial" w:hAnsi="Arial" w:cs="Arial"/>
          <w:sz w:val="24"/>
          <w:szCs w:val="24"/>
        </w:rPr>
        <w:t>Owner/Developer</w:t>
      </w:r>
      <w:r w:rsidRPr="00D27AD3">
        <w:rPr>
          <w:rFonts w:ascii="Arial" w:hAnsi="Arial" w:cs="Arial"/>
          <w:sz w:val="24"/>
          <w:szCs w:val="24"/>
        </w:rPr>
        <w:t xml:space="preserve"> and Entity shall have a separate contract or agreement outlining the terms and conditions of the services the </w:t>
      </w:r>
      <w:r w:rsidR="004733B2">
        <w:rPr>
          <w:rFonts w:ascii="Arial" w:hAnsi="Arial" w:cs="Arial"/>
          <w:sz w:val="24"/>
          <w:szCs w:val="24"/>
        </w:rPr>
        <w:t>Owner/Developer</w:t>
      </w:r>
      <w:r w:rsidRPr="00D27AD3">
        <w:rPr>
          <w:rFonts w:ascii="Arial" w:hAnsi="Arial" w:cs="Arial"/>
          <w:sz w:val="24"/>
          <w:szCs w:val="24"/>
        </w:rPr>
        <w:t xml:space="preserve"> will be providing. In the event the </w:t>
      </w:r>
      <w:r w:rsidR="00D22422">
        <w:rPr>
          <w:rFonts w:ascii="Arial" w:hAnsi="Arial" w:cs="Arial"/>
          <w:sz w:val="24"/>
          <w:szCs w:val="24"/>
        </w:rPr>
        <w:t>agreement</w:t>
      </w:r>
      <w:r w:rsidRPr="00D27AD3">
        <w:rPr>
          <w:rFonts w:ascii="Arial" w:hAnsi="Arial" w:cs="Arial"/>
          <w:sz w:val="24"/>
          <w:szCs w:val="24"/>
        </w:rPr>
        <w:t xml:space="preserve"> between </w:t>
      </w:r>
      <w:r w:rsidR="004733B2">
        <w:rPr>
          <w:rFonts w:ascii="Arial" w:hAnsi="Arial" w:cs="Arial"/>
          <w:sz w:val="24"/>
          <w:szCs w:val="24"/>
        </w:rPr>
        <w:t>Owner/Developer</w:t>
      </w:r>
      <w:r w:rsidRPr="00D27AD3">
        <w:rPr>
          <w:rFonts w:ascii="Arial" w:hAnsi="Arial" w:cs="Arial"/>
          <w:sz w:val="24"/>
          <w:szCs w:val="24"/>
        </w:rPr>
        <w:t xml:space="preserve"> and entity is terminated, cancelled, or otherwise because unenforceable, this </w:t>
      </w:r>
      <w:r w:rsidR="00D22422">
        <w:rPr>
          <w:rFonts w:ascii="Arial" w:hAnsi="Arial" w:cs="Arial"/>
          <w:sz w:val="24"/>
          <w:szCs w:val="24"/>
        </w:rPr>
        <w:t>agreement</w:t>
      </w:r>
      <w:r w:rsidRPr="00D27AD3">
        <w:rPr>
          <w:rFonts w:ascii="Arial" w:hAnsi="Arial" w:cs="Arial"/>
          <w:sz w:val="24"/>
          <w:szCs w:val="24"/>
        </w:rPr>
        <w:t xml:space="preserve"> shall be immediately terminated. The County shall send the </w:t>
      </w:r>
      <w:r w:rsidR="004733B2">
        <w:rPr>
          <w:rFonts w:ascii="Arial" w:hAnsi="Arial" w:cs="Arial"/>
          <w:sz w:val="24"/>
          <w:szCs w:val="24"/>
        </w:rPr>
        <w:t>Owner/Developer</w:t>
      </w:r>
      <w:r w:rsidRPr="00D27AD3">
        <w:rPr>
          <w:rFonts w:ascii="Arial" w:hAnsi="Arial" w:cs="Arial"/>
          <w:sz w:val="24"/>
          <w:szCs w:val="24"/>
        </w:rPr>
        <w:t xml:space="preserve"> a Notice of Termination </w:t>
      </w:r>
      <w:proofErr w:type="gramStart"/>
      <w:r w:rsidRPr="00D27AD3">
        <w:rPr>
          <w:rFonts w:ascii="Arial" w:hAnsi="Arial" w:cs="Arial"/>
          <w:sz w:val="24"/>
          <w:szCs w:val="24"/>
        </w:rPr>
        <w:t>effective</w:t>
      </w:r>
      <w:proofErr w:type="gramEnd"/>
      <w:r w:rsidRPr="00D27AD3">
        <w:rPr>
          <w:rFonts w:ascii="Arial" w:hAnsi="Arial" w:cs="Arial"/>
          <w:sz w:val="24"/>
          <w:szCs w:val="24"/>
        </w:rPr>
        <w:t xml:space="preserve"> the same date as the termination date of the contract between </w:t>
      </w:r>
      <w:r w:rsidR="004733B2">
        <w:rPr>
          <w:rFonts w:ascii="Arial" w:hAnsi="Arial" w:cs="Arial"/>
          <w:sz w:val="24"/>
          <w:szCs w:val="24"/>
        </w:rPr>
        <w:t>Owner/Developer</w:t>
      </w:r>
      <w:r w:rsidRPr="00D27AD3">
        <w:rPr>
          <w:rFonts w:ascii="Arial" w:hAnsi="Arial" w:cs="Arial"/>
          <w:sz w:val="24"/>
          <w:szCs w:val="24"/>
        </w:rPr>
        <w:t xml:space="preserve"> and entity. </w:t>
      </w:r>
      <w:r w:rsidR="004733B2">
        <w:rPr>
          <w:rFonts w:ascii="Arial" w:hAnsi="Arial" w:cs="Arial"/>
          <w:sz w:val="24"/>
          <w:szCs w:val="24"/>
        </w:rPr>
        <w:t>Owner/Developer</w:t>
      </w:r>
      <w:r w:rsidRPr="00D27AD3">
        <w:rPr>
          <w:rFonts w:ascii="Arial" w:hAnsi="Arial" w:cs="Arial"/>
          <w:sz w:val="24"/>
          <w:szCs w:val="24"/>
        </w:rPr>
        <w:t xml:space="preserve"> shall receive payment for all work performed up to the date of the termination of the </w:t>
      </w:r>
      <w:r w:rsidR="00D22422">
        <w:rPr>
          <w:rFonts w:ascii="Arial" w:hAnsi="Arial" w:cs="Arial"/>
          <w:sz w:val="24"/>
          <w:szCs w:val="24"/>
        </w:rPr>
        <w:t>agreement</w:t>
      </w:r>
      <w:r w:rsidRPr="00D27AD3">
        <w:rPr>
          <w:rFonts w:ascii="Arial" w:hAnsi="Arial" w:cs="Arial"/>
          <w:sz w:val="24"/>
          <w:szCs w:val="24"/>
        </w:rPr>
        <w:t xml:space="preserve"> between </w:t>
      </w:r>
      <w:r w:rsidR="004733B2">
        <w:rPr>
          <w:rFonts w:ascii="Arial" w:hAnsi="Arial" w:cs="Arial"/>
          <w:sz w:val="24"/>
          <w:szCs w:val="24"/>
        </w:rPr>
        <w:t>Owner/Developer</w:t>
      </w:r>
      <w:r w:rsidRPr="00D27AD3">
        <w:rPr>
          <w:rFonts w:ascii="Arial" w:hAnsi="Arial" w:cs="Arial"/>
          <w:sz w:val="24"/>
          <w:szCs w:val="24"/>
        </w:rPr>
        <w:t xml:space="preserve"> and the County.</w:t>
      </w:r>
    </w:p>
    <w:p w14:paraId="13DFCC93" w14:textId="453D2655" w:rsidR="00D27AD3" w:rsidRDefault="001A7868" w:rsidP="00396A2C">
      <w:pPr>
        <w:pStyle w:val="ListParagraph"/>
        <w:numPr>
          <w:ilvl w:val="0"/>
          <w:numId w:val="31"/>
        </w:numPr>
        <w:spacing w:before="240" w:after="240" w:line="240" w:lineRule="auto"/>
        <w:contextualSpacing w:val="0"/>
        <w:rPr>
          <w:rFonts w:ascii="Arial" w:hAnsi="Arial" w:cs="Arial"/>
          <w:sz w:val="24"/>
          <w:szCs w:val="24"/>
        </w:rPr>
      </w:pPr>
      <w:r w:rsidRPr="00813B3C">
        <w:rPr>
          <w:rFonts w:ascii="Arial" w:hAnsi="Arial" w:cs="Arial"/>
          <w:b/>
          <w:bCs/>
          <w:sz w:val="24"/>
          <w:szCs w:val="24"/>
        </w:rPr>
        <w:t>Independent Contractor:</w:t>
      </w:r>
      <w:r w:rsidRPr="00D27AD3">
        <w:rPr>
          <w:rFonts w:ascii="Arial" w:hAnsi="Arial" w:cs="Arial"/>
          <w:sz w:val="24"/>
          <w:szCs w:val="24"/>
        </w:rPr>
        <w:t xml:space="preserve"> The </w:t>
      </w:r>
      <w:r w:rsidR="004733B2">
        <w:rPr>
          <w:rFonts w:ascii="Arial" w:hAnsi="Arial" w:cs="Arial"/>
          <w:sz w:val="24"/>
          <w:szCs w:val="24"/>
        </w:rPr>
        <w:t>Owner/Developer</w:t>
      </w:r>
      <w:r w:rsidRPr="00D27AD3">
        <w:rPr>
          <w:rFonts w:ascii="Arial" w:hAnsi="Arial" w:cs="Arial"/>
          <w:sz w:val="24"/>
          <w:szCs w:val="24"/>
        </w:rPr>
        <w:t xml:space="preserve"> shall perform under the terms of this Agreement as an independent contractor, and nothing contained herein shall be construed to be inconsistent with this relationship or status. Nothing in the </w:t>
      </w:r>
      <w:r w:rsidRPr="00D27AD3">
        <w:rPr>
          <w:rFonts w:ascii="Arial" w:hAnsi="Arial" w:cs="Arial"/>
          <w:sz w:val="24"/>
          <w:szCs w:val="24"/>
        </w:rPr>
        <w:lastRenderedPageBreak/>
        <w:t xml:space="preserve">Agreement shall be interpreted or construed to constitute the </w:t>
      </w:r>
      <w:r w:rsidR="004733B2">
        <w:rPr>
          <w:rFonts w:ascii="Arial" w:hAnsi="Arial" w:cs="Arial"/>
          <w:sz w:val="24"/>
          <w:szCs w:val="24"/>
        </w:rPr>
        <w:t>Owner/Developer</w:t>
      </w:r>
      <w:r w:rsidRPr="00D27AD3">
        <w:rPr>
          <w:rFonts w:ascii="Arial" w:hAnsi="Arial" w:cs="Arial"/>
          <w:sz w:val="24"/>
          <w:szCs w:val="24"/>
        </w:rPr>
        <w:t xml:space="preserve"> or any of its agents or employees to be the agent, </w:t>
      </w:r>
      <w:r w:rsidR="00D27AD3" w:rsidRPr="00D27AD3">
        <w:rPr>
          <w:rFonts w:ascii="Arial" w:hAnsi="Arial" w:cs="Arial"/>
          <w:sz w:val="24"/>
          <w:szCs w:val="24"/>
        </w:rPr>
        <w:t>employee,</w:t>
      </w:r>
      <w:r w:rsidRPr="00D27AD3">
        <w:rPr>
          <w:rFonts w:ascii="Arial" w:hAnsi="Arial" w:cs="Arial"/>
          <w:sz w:val="24"/>
          <w:szCs w:val="24"/>
        </w:rPr>
        <w:t xml:space="preserve"> or representative of the County.</w:t>
      </w:r>
    </w:p>
    <w:p w14:paraId="115915FD" w14:textId="4C9F7C32" w:rsidR="00574871" w:rsidRPr="00D27AD3" w:rsidRDefault="00C93619" w:rsidP="00396A2C">
      <w:pPr>
        <w:pStyle w:val="ListParagraph"/>
        <w:numPr>
          <w:ilvl w:val="0"/>
          <w:numId w:val="31"/>
        </w:numPr>
        <w:spacing w:before="240" w:after="240" w:line="240" w:lineRule="auto"/>
        <w:contextualSpacing w:val="0"/>
        <w:rPr>
          <w:rFonts w:ascii="Arial" w:hAnsi="Arial" w:cs="Arial"/>
          <w:sz w:val="24"/>
          <w:szCs w:val="24"/>
        </w:rPr>
      </w:pPr>
      <w:r w:rsidRPr="00813B3C">
        <w:rPr>
          <w:rFonts w:ascii="Arial" w:hAnsi="Arial" w:cs="Arial"/>
          <w:b/>
          <w:bCs/>
          <w:sz w:val="24"/>
          <w:szCs w:val="24"/>
        </w:rPr>
        <w:t>Right to Audit:</w:t>
      </w:r>
      <w:r w:rsidRPr="00D27AD3">
        <w:rPr>
          <w:rFonts w:ascii="Arial" w:hAnsi="Arial" w:cs="Arial"/>
          <w:sz w:val="24"/>
          <w:szCs w:val="24"/>
        </w:rPr>
        <w:t xml:space="preserve"> In the performance of this Agreement, the </w:t>
      </w:r>
      <w:r w:rsidR="004733B2">
        <w:rPr>
          <w:rFonts w:ascii="Arial" w:hAnsi="Arial" w:cs="Arial"/>
          <w:sz w:val="24"/>
          <w:szCs w:val="24"/>
        </w:rPr>
        <w:t>Owner/Developer</w:t>
      </w:r>
      <w:r w:rsidRPr="00D27AD3">
        <w:rPr>
          <w:rFonts w:ascii="Arial" w:hAnsi="Arial" w:cs="Arial"/>
          <w:sz w:val="24"/>
          <w:szCs w:val="24"/>
        </w:rPr>
        <w:t xml:space="preserve"> shall keep books, records, and accounts of all activities, related to the Agreement, in compliance with generally accepted accounting procedures. Books, </w:t>
      </w:r>
      <w:r w:rsidR="00D27AD3" w:rsidRPr="00D27AD3">
        <w:rPr>
          <w:rFonts w:ascii="Arial" w:hAnsi="Arial" w:cs="Arial"/>
          <w:sz w:val="24"/>
          <w:szCs w:val="24"/>
        </w:rPr>
        <w:t>records,</w:t>
      </w:r>
      <w:r w:rsidRPr="00D27AD3">
        <w:rPr>
          <w:rFonts w:ascii="Arial" w:hAnsi="Arial" w:cs="Arial"/>
          <w:sz w:val="24"/>
          <w:szCs w:val="24"/>
        </w:rPr>
        <w:t xml:space="preserve"> and accounts related to the performance of this Agreement shall be open to inspection by an authorized representative of the County and shall be retained by the </w:t>
      </w:r>
      <w:r w:rsidR="004733B2">
        <w:rPr>
          <w:rFonts w:ascii="Arial" w:hAnsi="Arial" w:cs="Arial"/>
          <w:sz w:val="24"/>
          <w:szCs w:val="24"/>
        </w:rPr>
        <w:t>Owner/Developer</w:t>
      </w:r>
      <w:r w:rsidRPr="00D27AD3">
        <w:rPr>
          <w:rFonts w:ascii="Arial" w:hAnsi="Arial" w:cs="Arial"/>
          <w:sz w:val="24"/>
          <w:szCs w:val="24"/>
        </w:rPr>
        <w:t xml:space="preserve"> for the entire term of this Agreement in accordance with Section XII. 2. Record Retention. All records, books</w:t>
      </w:r>
      <w:r w:rsidR="004E4835">
        <w:rPr>
          <w:rFonts w:ascii="Arial" w:hAnsi="Arial" w:cs="Arial"/>
          <w:sz w:val="24"/>
          <w:szCs w:val="24"/>
        </w:rPr>
        <w:t>,</w:t>
      </w:r>
      <w:r w:rsidRPr="00D27AD3">
        <w:rPr>
          <w:rFonts w:ascii="Arial" w:hAnsi="Arial" w:cs="Arial"/>
          <w:sz w:val="24"/>
          <w:szCs w:val="24"/>
        </w:rPr>
        <w:t xml:space="preserve"> and accounts related to the performance of this Agreement shall be subject to the applicable provisions of the Florida Public Records Act, Chapter 119, Florida Statutes. No reports, data, </w:t>
      </w:r>
      <w:r w:rsidR="00D27AD3" w:rsidRPr="00D27AD3">
        <w:rPr>
          <w:rFonts w:ascii="Arial" w:hAnsi="Arial" w:cs="Arial"/>
          <w:sz w:val="24"/>
          <w:szCs w:val="24"/>
        </w:rPr>
        <w:t>programs,</w:t>
      </w:r>
      <w:r w:rsidRPr="00D27AD3">
        <w:rPr>
          <w:rFonts w:ascii="Arial" w:hAnsi="Arial" w:cs="Arial"/>
          <w:sz w:val="24"/>
          <w:szCs w:val="24"/>
        </w:rPr>
        <w:t xml:space="preserve"> or other materials produced, in whole or in part for the benefit and use of the County, under this Agreement, shall be subject to copyright by </w:t>
      </w:r>
      <w:r w:rsidR="004733B2">
        <w:rPr>
          <w:rFonts w:ascii="Arial" w:hAnsi="Arial" w:cs="Arial"/>
          <w:sz w:val="24"/>
          <w:szCs w:val="24"/>
        </w:rPr>
        <w:t>Owner/Developer</w:t>
      </w:r>
      <w:r w:rsidRPr="00D27AD3">
        <w:rPr>
          <w:rFonts w:ascii="Arial" w:hAnsi="Arial" w:cs="Arial"/>
          <w:sz w:val="24"/>
          <w:szCs w:val="24"/>
        </w:rPr>
        <w:t xml:space="preserve"> in the United States or any other country.</w:t>
      </w:r>
    </w:p>
    <w:p w14:paraId="5C80C67C" w14:textId="77777777" w:rsidR="00C93619" w:rsidRPr="00813B3C" w:rsidRDefault="00C93619" w:rsidP="00396A2C">
      <w:pPr>
        <w:pStyle w:val="ListParagraph"/>
        <w:numPr>
          <w:ilvl w:val="0"/>
          <w:numId w:val="31"/>
        </w:numPr>
        <w:spacing w:after="240" w:line="240" w:lineRule="auto"/>
        <w:contextualSpacing w:val="0"/>
        <w:rPr>
          <w:rFonts w:ascii="Arial" w:hAnsi="Arial" w:cs="Arial"/>
          <w:b/>
          <w:bCs/>
          <w:sz w:val="24"/>
          <w:szCs w:val="24"/>
        </w:rPr>
      </w:pPr>
      <w:r w:rsidRPr="00813B3C">
        <w:rPr>
          <w:rFonts w:ascii="Arial" w:hAnsi="Arial" w:cs="Arial"/>
          <w:b/>
          <w:bCs/>
          <w:sz w:val="24"/>
          <w:szCs w:val="24"/>
        </w:rPr>
        <w:t>Audits</w:t>
      </w:r>
    </w:p>
    <w:p w14:paraId="7A4FAC56" w14:textId="25895AFD" w:rsidR="00C93619" w:rsidRDefault="00C93619" w:rsidP="00396A2C">
      <w:pPr>
        <w:pStyle w:val="ListParagraph"/>
        <w:numPr>
          <w:ilvl w:val="1"/>
          <w:numId w:val="33"/>
        </w:numPr>
        <w:spacing w:after="240" w:line="240" w:lineRule="auto"/>
        <w:contextualSpacing w:val="0"/>
        <w:rPr>
          <w:rFonts w:ascii="Arial" w:hAnsi="Arial" w:cs="Arial"/>
          <w:sz w:val="24"/>
          <w:szCs w:val="24"/>
        </w:rPr>
      </w:pPr>
      <w:r w:rsidRPr="00D41290">
        <w:rPr>
          <w:rFonts w:ascii="Arial" w:hAnsi="Arial" w:cs="Arial"/>
          <w:sz w:val="24"/>
          <w:szCs w:val="24"/>
        </w:rPr>
        <w:t xml:space="preserve">If the </w:t>
      </w:r>
      <w:r w:rsidR="004733B2">
        <w:rPr>
          <w:rFonts w:ascii="Arial" w:hAnsi="Arial" w:cs="Arial"/>
          <w:sz w:val="24"/>
          <w:szCs w:val="24"/>
        </w:rPr>
        <w:t>Owner/Developer</w:t>
      </w:r>
      <w:r w:rsidRPr="00D41290">
        <w:rPr>
          <w:rFonts w:ascii="Arial" w:hAnsi="Arial" w:cs="Arial"/>
          <w:sz w:val="24"/>
          <w:szCs w:val="24"/>
        </w:rPr>
        <w:t xml:space="preserve"> is a local government or a non-profit organization as defined in Office of Management and Budget Circular A-133, as revised, and in the event that the </w:t>
      </w:r>
      <w:r w:rsidR="004733B2">
        <w:rPr>
          <w:rFonts w:ascii="Arial" w:hAnsi="Arial" w:cs="Arial"/>
          <w:sz w:val="24"/>
          <w:szCs w:val="24"/>
        </w:rPr>
        <w:t>Owner/Developer</w:t>
      </w:r>
      <w:r w:rsidRPr="00D41290">
        <w:rPr>
          <w:rFonts w:ascii="Arial" w:hAnsi="Arial" w:cs="Arial"/>
          <w:sz w:val="24"/>
          <w:szCs w:val="24"/>
        </w:rPr>
        <w:t xml:space="preserve"> expends $750,000 or more in federal awards in its fiscal year, the </w:t>
      </w:r>
      <w:r w:rsidR="004733B2">
        <w:rPr>
          <w:rFonts w:ascii="Arial" w:hAnsi="Arial" w:cs="Arial"/>
          <w:sz w:val="24"/>
          <w:szCs w:val="24"/>
        </w:rPr>
        <w:t>Owner/Developer</w:t>
      </w:r>
      <w:r w:rsidRPr="00D41290">
        <w:rPr>
          <w:rFonts w:ascii="Arial" w:hAnsi="Arial" w:cs="Arial"/>
          <w:sz w:val="24"/>
          <w:szCs w:val="24"/>
        </w:rPr>
        <w:t xml:space="preserve"> shall have a single or program-specific audit conducted in accordance with the Single Audit Act Amendments of 1996, and Office of Management and Budget Circular A-133, as revised. In determining the federal awards expended in its fiscal year, the </w:t>
      </w:r>
      <w:r w:rsidR="004733B2">
        <w:rPr>
          <w:rFonts w:ascii="Arial" w:hAnsi="Arial" w:cs="Arial"/>
          <w:sz w:val="24"/>
          <w:szCs w:val="24"/>
        </w:rPr>
        <w:t>Owner/Developer</w:t>
      </w:r>
      <w:r w:rsidRPr="00D41290">
        <w:rPr>
          <w:rFonts w:ascii="Arial" w:hAnsi="Arial" w:cs="Arial"/>
          <w:sz w:val="24"/>
          <w:szCs w:val="24"/>
        </w:rPr>
        <w:t xml:space="preserve"> shall consider all sources of Federal awards, including federal resources received from the County. The determination of amounts of Federal awards expended should be in accordance with the guidelines established by Office of Management and Budget Circular A-133, as revised. An audit of the </w:t>
      </w:r>
      <w:r w:rsidR="004733B2">
        <w:rPr>
          <w:rFonts w:ascii="Arial" w:hAnsi="Arial" w:cs="Arial"/>
          <w:sz w:val="24"/>
          <w:szCs w:val="24"/>
        </w:rPr>
        <w:t>Owner/Developer</w:t>
      </w:r>
      <w:r w:rsidRPr="00D41290">
        <w:rPr>
          <w:rFonts w:ascii="Arial" w:hAnsi="Arial" w:cs="Arial"/>
          <w:sz w:val="24"/>
          <w:szCs w:val="24"/>
        </w:rPr>
        <w:t xml:space="preserve"> conducted by an independent certified public accountant (CPA) licensed under Chapter 473, Florida Statutes, in accordance with the provisions of Office of Management and Budget Circular A-133, as revised, will meet the requirements of this paragraph. If the </w:t>
      </w:r>
      <w:r w:rsidR="004733B2">
        <w:rPr>
          <w:rFonts w:ascii="Arial" w:hAnsi="Arial" w:cs="Arial"/>
          <w:sz w:val="24"/>
          <w:szCs w:val="24"/>
        </w:rPr>
        <w:t>Owner/Developer</w:t>
      </w:r>
      <w:r w:rsidRPr="00D41290">
        <w:rPr>
          <w:rFonts w:ascii="Arial" w:hAnsi="Arial" w:cs="Arial"/>
          <w:sz w:val="24"/>
          <w:szCs w:val="24"/>
        </w:rPr>
        <w:t xml:space="preserve"> expends less than $750,000 in federal awards in its fiscal year, an audit conducted in accordance with the provisions of Office of Management and Budget Circular A-133, as revised, is not required. In the event that the Owner expends less than $750,000 in federal awards in its fiscal year and elects to have an audit conducted in accordance with the provisions of Office of Management and Budget Circular A-133, as revised, the cost of the audit shall be paid from non-federal resources (such as the cost of such audit shall be paid from the Developer’s/Owner’s resources obtained from other than federal entities).</w:t>
      </w:r>
    </w:p>
    <w:p w14:paraId="21AD5398" w14:textId="2B37A7D5" w:rsidR="00574871" w:rsidRDefault="00574871" w:rsidP="00396A2C">
      <w:pPr>
        <w:pStyle w:val="ListParagraph"/>
        <w:numPr>
          <w:ilvl w:val="1"/>
          <w:numId w:val="33"/>
        </w:numPr>
        <w:spacing w:after="240" w:line="240" w:lineRule="auto"/>
        <w:rPr>
          <w:rFonts w:ascii="Arial" w:hAnsi="Arial" w:cs="Arial"/>
          <w:sz w:val="24"/>
          <w:szCs w:val="24"/>
        </w:rPr>
      </w:pPr>
      <w:r w:rsidRPr="00C93619">
        <w:rPr>
          <w:rFonts w:ascii="Arial" w:hAnsi="Arial" w:cs="Arial"/>
          <w:sz w:val="24"/>
          <w:szCs w:val="24"/>
        </w:rPr>
        <w:t xml:space="preserve">In accordance with Office of Management and Budget Circular A-133, if applicable, the </w:t>
      </w:r>
      <w:r w:rsidR="004733B2">
        <w:rPr>
          <w:rFonts w:ascii="Arial" w:hAnsi="Arial" w:cs="Arial"/>
          <w:sz w:val="24"/>
          <w:szCs w:val="24"/>
        </w:rPr>
        <w:t>Owner/Developer</w:t>
      </w:r>
      <w:r w:rsidRPr="00C93619">
        <w:rPr>
          <w:rFonts w:ascii="Arial" w:hAnsi="Arial" w:cs="Arial"/>
          <w:sz w:val="24"/>
          <w:szCs w:val="24"/>
        </w:rPr>
        <w:t xml:space="preserve"> shall submit to the County a copy of the audit </w:t>
      </w:r>
      <w:r w:rsidRPr="00C93619">
        <w:rPr>
          <w:rFonts w:ascii="Arial" w:hAnsi="Arial" w:cs="Arial"/>
          <w:sz w:val="24"/>
          <w:szCs w:val="24"/>
        </w:rPr>
        <w:lastRenderedPageBreak/>
        <w:t xml:space="preserve">and all related responses within one hundred twenty days after termination of this </w:t>
      </w:r>
      <w:r w:rsidR="00FC0263" w:rsidRPr="00C93619">
        <w:rPr>
          <w:rFonts w:ascii="Arial" w:hAnsi="Arial" w:cs="Arial"/>
          <w:sz w:val="24"/>
          <w:szCs w:val="24"/>
        </w:rPr>
        <w:t>A</w:t>
      </w:r>
      <w:r w:rsidRPr="00C93619">
        <w:rPr>
          <w:rFonts w:ascii="Arial" w:hAnsi="Arial" w:cs="Arial"/>
          <w:sz w:val="24"/>
          <w:szCs w:val="24"/>
        </w:rPr>
        <w:t xml:space="preserve">greement. If unable to meet the audit deadline, the </w:t>
      </w:r>
      <w:r w:rsidR="004733B2">
        <w:rPr>
          <w:rFonts w:ascii="Arial" w:hAnsi="Arial" w:cs="Arial"/>
          <w:sz w:val="24"/>
          <w:szCs w:val="24"/>
        </w:rPr>
        <w:t>Owner/Developer</w:t>
      </w:r>
      <w:r w:rsidRPr="00C93619">
        <w:rPr>
          <w:rFonts w:ascii="Arial" w:hAnsi="Arial" w:cs="Arial"/>
          <w:sz w:val="24"/>
          <w:szCs w:val="24"/>
        </w:rPr>
        <w:t xml:space="preserve"> shall submit a written request for </w:t>
      </w:r>
      <w:proofErr w:type="gramStart"/>
      <w:r w:rsidRPr="00C93619">
        <w:rPr>
          <w:rFonts w:ascii="Arial" w:hAnsi="Arial" w:cs="Arial"/>
          <w:sz w:val="24"/>
          <w:szCs w:val="24"/>
        </w:rPr>
        <w:t>an extension</w:t>
      </w:r>
      <w:proofErr w:type="gramEnd"/>
      <w:r w:rsidRPr="00C93619">
        <w:rPr>
          <w:rFonts w:ascii="Arial" w:hAnsi="Arial" w:cs="Arial"/>
          <w:sz w:val="24"/>
          <w:szCs w:val="24"/>
        </w:rPr>
        <w:t xml:space="preserve"> approval by the </w:t>
      </w:r>
      <w:r w:rsidR="004733B2">
        <w:rPr>
          <w:rFonts w:ascii="Arial" w:hAnsi="Arial" w:cs="Arial"/>
          <w:sz w:val="24"/>
          <w:szCs w:val="24"/>
        </w:rPr>
        <w:t xml:space="preserve">Department </w:t>
      </w:r>
      <w:r w:rsidRPr="00C93619">
        <w:rPr>
          <w:rFonts w:ascii="Arial" w:hAnsi="Arial" w:cs="Arial"/>
          <w:sz w:val="24"/>
          <w:szCs w:val="24"/>
        </w:rPr>
        <w:t>Director to the following address:</w:t>
      </w:r>
    </w:p>
    <w:p w14:paraId="43002C51" w14:textId="5E64DE1E" w:rsidR="005D138C" w:rsidRPr="00FD3BCA" w:rsidRDefault="00FD3BCA" w:rsidP="00A907BF">
      <w:pPr>
        <w:spacing w:after="0" w:line="240" w:lineRule="auto"/>
        <w:jc w:val="center"/>
        <w:rPr>
          <w:rFonts w:ascii="Arial" w:hAnsi="Arial" w:cs="Arial"/>
          <w:b/>
          <w:bCs/>
          <w:sz w:val="24"/>
          <w:szCs w:val="24"/>
        </w:rPr>
      </w:pPr>
      <w:r w:rsidRPr="00FD3BCA">
        <w:rPr>
          <w:rFonts w:ascii="Arial" w:hAnsi="Arial" w:cs="Arial"/>
          <w:b/>
          <w:bCs/>
          <w:sz w:val="24"/>
          <w:szCs w:val="24"/>
        </w:rPr>
        <w:t>Juanita D. Jackson, Director</w:t>
      </w:r>
      <w:r w:rsidR="00574871" w:rsidRPr="00FD3BCA">
        <w:rPr>
          <w:rFonts w:ascii="Arial" w:hAnsi="Arial" w:cs="Arial"/>
          <w:b/>
          <w:bCs/>
          <w:sz w:val="24"/>
          <w:szCs w:val="24"/>
        </w:rPr>
        <w:t xml:space="preserve"> </w:t>
      </w:r>
    </w:p>
    <w:p w14:paraId="116CA90A" w14:textId="4B883258" w:rsidR="00574871" w:rsidRPr="00D22422" w:rsidRDefault="00574871" w:rsidP="00A907BF">
      <w:pPr>
        <w:spacing w:after="0" w:line="240" w:lineRule="auto"/>
        <w:jc w:val="center"/>
        <w:rPr>
          <w:rFonts w:ascii="Arial" w:hAnsi="Arial" w:cs="Arial"/>
          <w:b/>
          <w:bCs/>
          <w:sz w:val="24"/>
          <w:szCs w:val="24"/>
        </w:rPr>
      </w:pPr>
      <w:r w:rsidRPr="00D22422">
        <w:rPr>
          <w:rFonts w:ascii="Arial" w:hAnsi="Arial" w:cs="Arial"/>
          <w:b/>
          <w:bCs/>
          <w:sz w:val="24"/>
          <w:szCs w:val="24"/>
        </w:rPr>
        <w:t>Human Services Department</w:t>
      </w:r>
    </w:p>
    <w:p w14:paraId="0C4274EC" w14:textId="77777777" w:rsidR="00574871" w:rsidRPr="00D22422" w:rsidRDefault="00574871" w:rsidP="00A907BF">
      <w:pPr>
        <w:spacing w:after="0" w:line="240" w:lineRule="auto"/>
        <w:jc w:val="center"/>
        <w:rPr>
          <w:rFonts w:ascii="Arial" w:hAnsi="Arial" w:cs="Arial"/>
          <w:b/>
          <w:bCs/>
          <w:sz w:val="24"/>
          <w:szCs w:val="24"/>
        </w:rPr>
      </w:pPr>
      <w:r w:rsidRPr="00D22422">
        <w:rPr>
          <w:rFonts w:ascii="Arial" w:hAnsi="Arial" w:cs="Arial"/>
          <w:b/>
          <w:bCs/>
          <w:sz w:val="24"/>
          <w:szCs w:val="24"/>
        </w:rPr>
        <w:t>2725 Judge Fran Jamieson Way, Building B-103</w:t>
      </w:r>
    </w:p>
    <w:p w14:paraId="6C8C27F2" w14:textId="77777777" w:rsidR="00574871" w:rsidRPr="00D22422" w:rsidRDefault="00574871" w:rsidP="00A907BF">
      <w:pPr>
        <w:tabs>
          <w:tab w:val="left" w:pos="4320"/>
        </w:tabs>
        <w:spacing w:after="240" w:line="240" w:lineRule="auto"/>
        <w:jc w:val="center"/>
        <w:rPr>
          <w:rFonts w:ascii="Arial" w:hAnsi="Arial" w:cs="Arial"/>
          <w:b/>
          <w:bCs/>
          <w:sz w:val="24"/>
          <w:szCs w:val="24"/>
        </w:rPr>
      </w:pPr>
      <w:r w:rsidRPr="00D22422">
        <w:rPr>
          <w:rFonts w:ascii="Arial" w:hAnsi="Arial" w:cs="Arial"/>
          <w:b/>
          <w:bCs/>
          <w:sz w:val="24"/>
          <w:szCs w:val="24"/>
        </w:rPr>
        <w:t>Viera, Florida 32940</w:t>
      </w:r>
    </w:p>
    <w:p w14:paraId="1BACB41D" w14:textId="56F2EF2F" w:rsidR="00B227E1" w:rsidRPr="00825453" w:rsidRDefault="00B227E1" w:rsidP="002E1FAD">
      <w:pPr>
        <w:pStyle w:val="NoSpacing"/>
        <w:spacing w:after="240"/>
        <w:ind w:left="1080"/>
        <w:rPr>
          <w:rFonts w:ascii="Arial" w:hAnsi="Arial" w:cs="Arial"/>
          <w:sz w:val="24"/>
          <w:szCs w:val="24"/>
        </w:rPr>
      </w:pPr>
      <w:bookmarkStart w:id="23" w:name="_Hlk166746750"/>
      <w:bookmarkStart w:id="24" w:name="_Hlk166743392"/>
      <w:r w:rsidRPr="00825453">
        <w:rPr>
          <w:rFonts w:ascii="Arial" w:hAnsi="Arial" w:cs="Arial"/>
          <w:sz w:val="24"/>
          <w:szCs w:val="24"/>
        </w:rPr>
        <w:t xml:space="preserve">The </w:t>
      </w:r>
      <w:r>
        <w:rPr>
          <w:rFonts w:ascii="Arial" w:hAnsi="Arial" w:cs="Arial"/>
          <w:sz w:val="24"/>
          <w:szCs w:val="24"/>
        </w:rPr>
        <w:t xml:space="preserve">Owner/Developer </w:t>
      </w:r>
      <w:r w:rsidRPr="00825453">
        <w:rPr>
          <w:rFonts w:ascii="Arial" w:hAnsi="Arial" w:cs="Arial"/>
          <w:sz w:val="24"/>
          <w:szCs w:val="24"/>
        </w:rPr>
        <w:t>shall also provide the County with the records, reports</w:t>
      </w:r>
      <w:r w:rsidR="004733B2">
        <w:rPr>
          <w:rFonts w:ascii="Arial" w:hAnsi="Arial" w:cs="Arial"/>
          <w:sz w:val="24"/>
          <w:szCs w:val="24"/>
        </w:rPr>
        <w:t>,</w:t>
      </w:r>
      <w:r w:rsidRPr="00825453">
        <w:rPr>
          <w:rFonts w:ascii="Arial" w:hAnsi="Arial" w:cs="Arial"/>
          <w:sz w:val="24"/>
          <w:szCs w:val="24"/>
        </w:rPr>
        <w:t xml:space="preserve"> or financial statements upon request for the purposes of auditing and monitoring the funds awarded under this Agreement. The Contractor</w:t>
      </w:r>
      <w:r>
        <w:rPr>
          <w:rFonts w:ascii="Arial" w:hAnsi="Arial" w:cs="Arial"/>
          <w:sz w:val="24"/>
          <w:szCs w:val="24"/>
        </w:rPr>
        <w:t xml:space="preserve"> shall</w:t>
      </w:r>
      <w:r w:rsidRPr="00825453">
        <w:rPr>
          <w:rFonts w:ascii="Arial" w:hAnsi="Arial" w:cs="Arial"/>
          <w:sz w:val="24"/>
          <w:szCs w:val="24"/>
        </w:rPr>
        <w:t xml:space="preserve"> provide copies of any monitoring conducted during the term of this Agreement, conducted by any agency or agent, and agency responses to such audits or monitoring within </w:t>
      </w:r>
      <w:r w:rsidR="00D22422">
        <w:rPr>
          <w:rFonts w:ascii="Arial" w:hAnsi="Arial" w:cs="Arial"/>
          <w:sz w:val="24"/>
          <w:szCs w:val="24"/>
        </w:rPr>
        <w:t>thirty</w:t>
      </w:r>
      <w:r w:rsidRPr="00825453">
        <w:rPr>
          <w:rFonts w:ascii="Arial" w:hAnsi="Arial" w:cs="Arial"/>
          <w:sz w:val="24"/>
          <w:szCs w:val="24"/>
        </w:rPr>
        <w:t xml:space="preserve"> days of receipt in order to facilitate county monitoring requirements. All information shall be </w:t>
      </w:r>
      <w:r>
        <w:rPr>
          <w:rFonts w:ascii="Arial" w:hAnsi="Arial" w:cs="Arial"/>
          <w:sz w:val="24"/>
          <w:szCs w:val="24"/>
        </w:rPr>
        <w:t>sent to address as shown above.</w:t>
      </w:r>
    </w:p>
    <w:p w14:paraId="4B867914" w14:textId="40CEBC2F" w:rsidR="00B227E1" w:rsidRPr="00825453" w:rsidRDefault="00B227E1" w:rsidP="002E1FAD">
      <w:pPr>
        <w:pStyle w:val="NoSpacing"/>
        <w:spacing w:after="240"/>
        <w:ind w:left="1080"/>
        <w:rPr>
          <w:rFonts w:ascii="Arial" w:hAnsi="Arial" w:cs="Arial"/>
          <w:sz w:val="24"/>
          <w:szCs w:val="24"/>
        </w:rPr>
      </w:pPr>
      <w:r w:rsidRPr="00825453">
        <w:rPr>
          <w:rFonts w:ascii="Arial" w:hAnsi="Arial" w:cs="Arial"/>
          <w:sz w:val="24"/>
          <w:szCs w:val="24"/>
        </w:rPr>
        <w:t xml:space="preserve">The </w:t>
      </w:r>
      <w:r>
        <w:rPr>
          <w:rFonts w:ascii="Arial" w:hAnsi="Arial" w:cs="Arial"/>
          <w:sz w:val="24"/>
          <w:szCs w:val="24"/>
        </w:rPr>
        <w:t>Owner/Developer</w:t>
      </w:r>
      <w:r w:rsidRPr="00825453">
        <w:rPr>
          <w:rFonts w:ascii="Arial" w:hAnsi="Arial" w:cs="Arial"/>
          <w:sz w:val="24"/>
          <w:szCs w:val="24"/>
        </w:rPr>
        <w:t xml:space="preserve"> shall retain sufficient records demonstrating its compliance with the terms of this Agreement for a period of </w:t>
      </w:r>
      <w:r w:rsidRPr="00825453">
        <w:rPr>
          <w:rFonts w:ascii="Arial" w:hAnsi="Arial" w:cs="Arial"/>
          <w:bCs/>
          <w:sz w:val="24"/>
          <w:szCs w:val="24"/>
        </w:rPr>
        <w:t xml:space="preserve">five </w:t>
      </w:r>
      <w:r w:rsidRPr="00825453">
        <w:rPr>
          <w:rFonts w:ascii="Arial" w:hAnsi="Arial" w:cs="Arial"/>
          <w:sz w:val="24"/>
          <w:szCs w:val="24"/>
        </w:rPr>
        <w:t xml:space="preserve">years from the date the audit report is issued, and shall allow the County or its designee, the Comptroller, or the Funding Agency access to such records upon request. However, if litigation or an audit has been initiated prior to the expiration of the five-year period, the records shall be retained until the litigation or audit findings have been resolved. The </w:t>
      </w:r>
      <w:r w:rsidR="00207D9D">
        <w:rPr>
          <w:rFonts w:ascii="Arial" w:hAnsi="Arial" w:cs="Arial"/>
          <w:sz w:val="24"/>
          <w:szCs w:val="24"/>
        </w:rPr>
        <w:t>Owner/Developer</w:t>
      </w:r>
      <w:r w:rsidRPr="00825453">
        <w:rPr>
          <w:rFonts w:ascii="Arial" w:hAnsi="Arial" w:cs="Arial"/>
          <w:sz w:val="24"/>
          <w:szCs w:val="24"/>
        </w:rPr>
        <w:t xml:space="preserve"> shall ensure that audit working papers are made available to the County, or its </w:t>
      </w:r>
      <w:proofErr w:type="gramStart"/>
      <w:r w:rsidRPr="00825453">
        <w:rPr>
          <w:rFonts w:ascii="Arial" w:hAnsi="Arial" w:cs="Arial"/>
          <w:sz w:val="24"/>
          <w:szCs w:val="24"/>
        </w:rPr>
        <w:t>designee</w:t>
      </w:r>
      <w:proofErr w:type="gramEnd"/>
      <w:r w:rsidRPr="00825453">
        <w:rPr>
          <w:rFonts w:ascii="Arial" w:hAnsi="Arial" w:cs="Arial"/>
          <w:sz w:val="24"/>
          <w:szCs w:val="24"/>
        </w:rPr>
        <w:t>, the Comptroller, or Funding Agency upon request for a period of three years from the date the audit report is issued, unless extended in writing by the County.</w:t>
      </w:r>
    </w:p>
    <w:p w14:paraId="00DFC51E" w14:textId="77777777" w:rsidR="00B227E1" w:rsidRDefault="00B227E1" w:rsidP="00D27AD3">
      <w:pPr>
        <w:pStyle w:val="NoSpacing"/>
        <w:spacing w:after="240"/>
        <w:ind w:left="1080"/>
        <w:rPr>
          <w:rFonts w:ascii="Arial" w:hAnsi="Arial" w:cs="Arial"/>
          <w:sz w:val="24"/>
          <w:szCs w:val="24"/>
        </w:rPr>
      </w:pPr>
      <w:r>
        <w:rPr>
          <w:rFonts w:ascii="Arial" w:hAnsi="Arial" w:cs="Arial"/>
          <w:sz w:val="24"/>
          <w:szCs w:val="24"/>
        </w:rPr>
        <w:t>I</w:t>
      </w:r>
      <w:r w:rsidRPr="00825453">
        <w:rPr>
          <w:rFonts w:ascii="Arial" w:hAnsi="Arial" w:cs="Arial"/>
          <w:sz w:val="24"/>
          <w:szCs w:val="24"/>
        </w:rPr>
        <w:t xml:space="preserve">n the event the audit shows that any or all of the funds disbursed hereunder were not spent in accordance with the conditions of this Agreement, the Contractor shall reimburse the County of all such funds within thirty days after the County has notified the </w:t>
      </w:r>
      <w:r>
        <w:rPr>
          <w:rFonts w:ascii="Arial" w:hAnsi="Arial" w:cs="Arial"/>
          <w:sz w:val="24"/>
          <w:szCs w:val="24"/>
        </w:rPr>
        <w:t xml:space="preserve">Owner/Developer </w:t>
      </w:r>
      <w:r w:rsidRPr="00825453">
        <w:rPr>
          <w:rFonts w:ascii="Arial" w:hAnsi="Arial" w:cs="Arial"/>
          <w:sz w:val="24"/>
          <w:szCs w:val="24"/>
        </w:rPr>
        <w:t>in writing of such noncompliance.</w:t>
      </w:r>
    </w:p>
    <w:p w14:paraId="4C2FC803" w14:textId="287C5089" w:rsidR="00BE16A5" w:rsidRDefault="00574871" w:rsidP="00396A2C">
      <w:pPr>
        <w:pStyle w:val="ListParagraph"/>
        <w:numPr>
          <w:ilvl w:val="0"/>
          <w:numId w:val="31"/>
        </w:numPr>
        <w:spacing w:after="240" w:line="240" w:lineRule="auto"/>
        <w:contextualSpacing w:val="0"/>
        <w:rPr>
          <w:rFonts w:ascii="Arial" w:hAnsi="Arial" w:cs="Arial"/>
          <w:sz w:val="24"/>
          <w:szCs w:val="24"/>
        </w:rPr>
      </w:pPr>
      <w:bookmarkStart w:id="25" w:name="_Hlk230854646"/>
      <w:bookmarkEnd w:id="23"/>
      <w:bookmarkEnd w:id="24"/>
      <w:r w:rsidRPr="00813B3C">
        <w:rPr>
          <w:rFonts w:ascii="Arial" w:hAnsi="Arial" w:cs="Arial"/>
          <w:b/>
          <w:bCs/>
          <w:sz w:val="24"/>
          <w:szCs w:val="24"/>
        </w:rPr>
        <w:t>Unauthorized Alien Workers</w:t>
      </w:r>
      <w:r w:rsidR="005908A4" w:rsidRPr="00813B3C">
        <w:rPr>
          <w:rFonts w:ascii="Arial" w:hAnsi="Arial" w:cs="Arial"/>
          <w:b/>
          <w:bCs/>
          <w:sz w:val="24"/>
          <w:szCs w:val="24"/>
        </w:rPr>
        <w:t xml:space="preserve"> and Employment Eligibility (E-Verify)</w:t>
      </w:r>
      <w:r w:rsidR="00BE16A5" w:rsidRPr="00813B3C">
        <w:rPr>
          <w:rFonts w:ascii="Arial" w:hAnsi="Arial" w:cs="Arial"/>
          <w:b/>
          <w:bCs/>
          <w:sz w:val="24"/>
          <w:szCs w:val="24"/>
        </w:rPr>
        <w:t>:</w:t>
      </w:r>
      <w:r w:rsidR="00BE16A5">
        <w:rPr>
          <w:rFonts w:ascii="Arial" w:hAnsi="Arial" w:cs="Arial"/>
          <w:sz w:val="24"/>
          <w:szCs w:val="24"/>
        </w:rPr>
        <w:t xml:space="preserve"> </w:t>
      </w:r>
      <w:r w:rsidRPr="00BE16A5">
        <w:rPr>
          <w:rFonts w:ascii="Arial" w:hAnsi="Arial" w:cs="Arial"/>
          <w:sz w:val="24"/>
          <w:szCs w:val="24"/>
        </w:rPr>
        <w:t xml:space="preserve">The County will not intentionally award </w:t>
      </w:r>
      <w:r w:rsidR="00453336" w:rsidRPr="00BE16A5">
        <w:rPr>
          <w:rFonts w:ascii="Arial" w:hAnsi="Arial" w:cs="Arial"/>
          <w:sz w:val="24"/>
          <w:szCs w:val="24"/>
        </w:rPr>
        <w:t>publicly funded</w:t>
      </w:r>
      <w:r w:rsidRPr="00BE16A5">
        <w:rPr>
          <w:rFonts w:ascii="Arial" w:hAnsi="Arial" w:cs="Arial"/>
          <w:sz w:val="24"/>
          <w:szCs w:val="24"/>
        </w:rPr>
        <w:t xml:space="preserve"> contracts to any </w:t>
      </w:r>
      <w:r w:rsidR="004733B2">
        <w:rPr>
          <w:rFonts w:ascii="Arial" w:hAnsi="Arial" w:cs="Arial"/>
          <w:sz w:val="24"/>
          <w:szCs w:val="24"/>
        </w:rPr>
        <w:t>Owner/Developer</w:t>
      </w:r>
      <w:r w:rsidRPr="00BE16A5">
        <w:rPr>
          <w:rFonts w:ascii="Arial" w:hAnsi="Arial" w:cs="Arial"/>
          <w:sz w:val="24"/>
          <w:szCs w:val="24"/>
        </w:rPr>
        <w:t xml:space="preserve"> who knowingly employs unauthorized alien workers, constituting a violation of the employment provisions contained in 8 U.S.C. Section 1324a of the Immigration and Nationality Act. The County shall consider </w:t>
      </w:r>
      <w:proofErr w:type="gramStart"/>
      <w:r w:rsidRPr="00BE16A5">
        <w:rPr>
          <w:rFonts w:ascii="Arial" w:hAnsi="Arial" w:cs="Arial"/>
          <w:sz w:val="24"/>
          <w:szCs w:val="24"/>
        </w:rPr>
        <w:t>a Developer’s</w:t>
      </w:r>
      <w:proofErr w:type="gramEnd"/>
      <w:r w:rsidRPr="00BE16A5">
        <w:rPr>
          <w:rFonts w:ascii="Arial" w:hAnsi="Arial" w:cs="Arial"/>
          <w:sz w:val="24"/>
          <w:szCs w:val="24"/>
        </w:rPr>
        <w:t xml:space="preserve">/Owner’s intentional employment of unauthorized aliens as grounds for immediate termination of this </w:t>
      </w:r>
      <w:r w:rsidR="00FC0263" w:rsidRPr="00BE16A5">
        <w:rPr>
          <w:rFonts w:ascii="Arial" w:hAnsi="Arial" w:cs="Arial"/>
          <w:sz w:val="24"/>
          <w:szCs w:val="24"/>
        </w:rPr>
        <w:t>A</w:t>
      </w:r>
      <w:r w:rsidRPr="00BE16A5">
        <w:rPr>
          <w:rFonts w:ascii="Arial" w:hAnsi="Arial" w:cs="Arial"/>
          <w:sz w:val="24"/>
          <w:szCs w:val="24"/>
        </w:rPr>
        <w:t>greement.</w:t>
      </w:r>
      <w:r w:rsidR="0056267C">
        <w:rPr>
          <w:rFonts w:ascii="Arial" w:hAnsi="Arial" w:cs="Arial"/>
          <w:sz w:val="24"/>
          <w:szCs w:val="24"/>
        </w:rPr>
        <w:t xml:space="preserve"> The Owner/Developer shall utilize the Homeland Security’s E-Verify system to verify the employment eligibility of all new employees hired by the Owner/Developer during the term of the agreement term. All contractors shall meet this requirement unless they are a sole proprietor who does not employ United States of America citizens. Upon request, the Owner/Developer agrees to provide a copy of the E-Verify Memorandum of </w:t>
      </w:r>
      <w:r w:rsidR="0056267C">
        <w:rPr>
          <w:rFonts w:ascii="Arial" w:hAnsi="Arial" w:cs="Arial"/>
          <w:sz w:val="24"/>
          <w:szCs w:val="24"/>
        </w:rPr>
        <w:lastRenderedPageBreak/>
        <w:t>Understanding signed by the Owner/Developer and the Department of Homeland Security.  The Owner/Developer agrees to maintain records of its participation and compliance with the provisions of the E-Verify program, including participation by its subcontractors as provided above, and to make such records available to the County</w:t>
      </w:r>
      <w:r w:rsidR="008F0E3E">
        <w:rPr>
          <w:rFonts w:ascii="Arial" w:hAnsi="Arial" w:cs="Arial"/>
          <w:sz w:val="24"/>
          <w:szCs w:val="24"/>
        </w:rPr>
        <w:t xml:space="preserve"> consistent with the terms of the Owner’s/Developer’s enrollment in the program. This includes maintaining a copy of proof of Owner’s/Developer’s and any subcontractors’ enrollment in the E-Verify program. </w:t>
      </w:r>
      <w:r w:rsidR="00D3516C">
        <w:rPr>
          <w:rFonts w:ascii="Arial" w:hAnsi="Arial" w:cs="Arial"/>
          <w:sz w:val="24"/>
          <w:szCs w:val="24"/>
        </w:rPr>
        <w:t xml:space="preserve">Compliance with the terms of this section is made an express condition of this agreement and the County may treat a failure to </w:t>
      </w:r>
      <w:proofErr w:type="gramStart"/>
      <w:r w:rsidR="00D3516C">
        <w:rPr>
          <w:rFonts w:ascii="Arial" w:hAnsi="Arial" w:cs="Arial"/>
          <w:sz w:val="24"/>
          <w:szCs w:val="24"/>
        </w:rPr>
        <w:t>comply</w:t>
      </w:r>
      <w:proofErr w:type="gramEnd"/>
      <w:r w:rsidR="00D3516C">
        <w:rPr>
          <w:rFonts w:ascii="Arial" w:hAnsi="Arial" w:cs="Arial"/>
          <w:sz w:val="24"/>
          <w:szCs w:val="24"/>
        </w:rPr>
        <w:t xml:space="preserve"> as a material breach of this agreement. A contractor who registers with and participates in the E-Verify program may not be barred or penalized under this section if, as a result of receiving inaccurate verification information from the E-Verify program, the contractor hires or employs a person who is eligible for employment. Nothing in this section may be construed to allow intentional discrimination of any class protected by law.</w:t>
      </w:r>
      <w:bookmarkEnd w:id="25"/>
      <w:r w:rsidR="00D3516C">
        <w:rPr>
          <w:rFonts w:ascii="Arial" w:hAnsi="Arial" w:cs="Arial"/>
          <w:sz w:val="24"/>
          <w:szCs w:val="24"/>
        </w:rPr>
        <w:t xml:space="preserve">  </w:t>
      </w:r>
      <w:r w:rsidR="0056267C">
        <w:rPr>
          <w:rFonts w:ascii="Arial" w:hAnsi="Arial" w:cs="Arial"/>
          <w:sz w:val="24"/>
          <w:szCs w:val="24"/>
        </w:rPr>
        <w:t xml:space="preserve">     </w:t>
      </w:r>
    </w:p>
    <w:p w14:paraId="40E40A67" w14:textId="1621D5AC" w:rsidR="00645719" w:rsidRPr="00E22F03" w:rsidRDefault="00645719" w:rsidP="00396A2C">
      <w:pPr>
        <w:pStyle w:val="ListParagraph"/>
        <w:numPr>
          <w:ilvl w:val="0"/>
          <w:numId w:val="31"/>
        </w:numPr>
        <w:spacing w:after="240" w:line="240" w:lineRule="auto"/>
        <w:contextualSpacing w:val="0"/>
        <w:rPr>
          <w:rFonts w:ascii="Arial" w:hAnsi="Arial" w:cs="Arial"/>
          <w:sz w:val="24"/>
          <w:szCs w:val="24"/>
        </w:rPr>
      </w:pPr>
      <w:bookmarkStart w:id="26" w:name="_Hlk230854756"/>
      <w:r w:rsidRPr="00813B3C">
        <w:rPr>
          <w:rFonts w:ascii="Arial" w:hAnsi="Arial" w:cs="Arial"/>
          <w:b/>
          <w:bCs/>
          <w:sz w:val="24"/>
          <w:szCs w:val="24"/>
        </w:rPr>
        <w:t>SAVE:</w:t>
      </w:r>
      <w:r w:rsidRPr="00E22F03">
        <w:rPr>
          <w:rFonts w:ascii="Arial" w:hAnsi="Arial" w:cs="Arial"/>
          <w:sz w:val="24"/>
          <w:szCs w:val="24"/>
        </w:rPr>
        <w:t xml:space="preserve"> The Owner/Developer</w:t>
      </w:r>
      <w:r w:rsidR="008C194E" w:rsidRPr="00E22F03">
        <w:rPr>
          <w:rFonts w:ascii="Arial" w:hAnsi="Arial" w:cs="Arial"/>
          <w:sz w:val="24"/>
          <w:szCs w:val="24"/>
        </w:rPr>
        <w:t xml:space="preserve"> must use SAVE, or an equivalent verification system approved by the Federal government, to prevent any Federal public benefit from being provided to an ineligible alien who entered the United States illegally or is otherwise unlawfully present in the United States. SAVE is an online service for registered federal, state, territorial, tribal, and other local government agencies to verify immigration status and U.S. citizenship of applicants seeking benefits or licenses.</w:t>
      </w:r>
      <w:bookmarkEnd w:id="26"/>
      <w:r w:rsidR="008C194E" w:rsidRPr="00E22F03">
        <w:rPr>
          <w:rFonts w:ascii="Arial" w:hAnsi="Arial" w:cs="Arial"/>
          <w:sz w:val="24"/>
          <w:szCs w:val="24"/>
        </w:rPr>
        <w:t xml:space="preserve">   </w:t>
      </w:r>
    </w:p>
    <w:p w14:paraId="1CD3F315" w14:textId="7F1D30E9" w:rsidR="00BE16A5" w:rsidRDefault="00574871" w:rsidP="00396A2C">
      <w:pPr>
        <w:pStyle w:val="ListParagraph"/>
        <w:numPr>
          <w:ilvl w:val="0"/>
          <w:numId w:val="31"/>
        </w:numPr>
        <w:spacing w:after="240" w:line="240" w:lineRule="auto"/>
        <w:contextualSpacing w:val="0"/>
        <w:rPr>
          <w:rFonts w:ascii="Arial" w:hAnsi="Arial" w:cs="Arial"/>
          <w:sz w:val="24"/>
          <w:szCs w:val="24"/>
        </w:rPr>
      </w:pPr>
      <w:r w:rsidRPr="00813B3C">
        <w:rPr>
          <w:rFonts w:ascii="Arial" w:hAnsi="Arial" w:cs="Arial"/>
          <w:b/>
          <w:bCs/>
          <w:sz w:val="24"/>
          <w:szCs w:val="24"/>
        </w:rPr>
        <w:t>Federal Tax ID Number</w:t>
      </w:r>
      <w:r w:rsidR="00BE16A5" w:rsidRPr="00813B3C">
        <w:rPr>
          <w:rFonts w:ascii="Arial" w:hAnsi="Arial" w:cs="Arial"/>
          <w:b/>
          <w:bCs/>
          <w:sz w:val="24"/>
          <w:szCs w:val="24"/>
        </w:rPr>
        <w:t>:</w:t>
      </w:r>
      <w:r w:rsidR="00BE16A5" w:rsidRPr="00BE16A5">
        <w:rPr>
          <w:rFonts w:ascii="Arial" w:hAnsi="Arial" w:cs="Arial"/>
          <w:sz w:val="24"/>
          <w:szCs w:val="24"/>
        </w:rPr>
        <w:t xml:space="preserve"> </w:t>
      </w:r>
      <w:r w:rsidRPr="00BE16A5">
        <w:rPr>
          <w:rFonts w:ascii="Arial" w:hAnsi="Arial" w:cs="Arial"/>
          <w:sz w:val="24"/>
          <w:szCs w:val="24"/>
        </w:rPr>
        <w:t xml:space="preserve">The </w:t>
      </w:r>
      <w:r w:rsidR="004733B2">
        <w:rPr>
          <w:rFonts w:ascii="Arial" w:hAnsi="Arial" w:cs="Arial"/>
          <w:sz w:val="24"/>
          <w:szCs w:val="24"/>
        </w:rPr>
        <w:t>Owner/Developer</w:t>
      </w:r>
      <w:r w:rsidRPr="00BE16A5">
        <w:rPr>
          <w:rFonts w:ascii="Arial" w:hAnsi="Arial" w:cs="Arial"/>
          <w:sz w:val="24"/>
          <w:szCs w:val="24"/>
        </w:rPr>
        <w:t xml:space="preserve"> shall provide to the </w:t>
      </w:r>
      <w:proofErr w:type="gramStart"/>
      <w:r w:rsidRPr="00BE16A5">
        <w:rPr>
          <w:rFonts w:ascii="Arial" w:hAnsi="Arial" w:cs="Arial"/>
          <w:sz w:val="24"/>
          <w:szCs w:val="24"/>
        </w:rPr>
        <w:t>County</w:t>
      </w:r>
      <w:proofErr w:type="gramEnd"/>
      <w:r w:rsidRPr="00BE16A5">
        <w:rPr>
          <w:rFonts w:ascii="Arial" w:hAnsi="Arial" w:cs="Arial"/>
          <w:sz w:val="24"/>
          <w:szCs w:val="24"/>
        </w:rPr>
        <w:t xml:space="preserve"> the </w:t>
      </w:r>
      <w:r w:rsidR="00CB0E64">
        <w:rPr>
          <w:rFonts w:ascii="Arial" w:hAnsi="Arial" w:cs="Arial"/>
          <w:sz w:val="24"/>
          <w:szCs w:val="24"/>
        </w:rPr>
        <w:t>Owner/Developer</w:t>
      </w:r>
      <w:r w:rsidRPr="00BE16A5">
        <w:rPr>
          <w:rFonts w:ascii="Arial" w:hAnsi="Arial" w:cs="Arial"/>
          <w:sz w:val="24"/>
          <w:szCs w:val="24"/>
        </w:rPr>
        <w:t xml:space="preserve">’s Federal Tax ID Number or, if the </w:t>
      </w:r>
      <w:r w:rsidR="004733B2">
        <w:rPr>
          <w:rFonts w:ascii="Arial" w:hAnsi="Arial" w:cs="Arial"/>
          <w:sz w:val="24"/>
          <w:szCs w:val="24"/>
        </w:rPr>
        <w:t>Owner/Developer</w:t>
      </w:r>
      <w:r w:rsidRPr="00BE16A5">
        <w:rPr>
          <w:rFonts w:ascii="Arial" w:hAnsi="Arial" w:cs="Arial"/>
          <w:sz w:val="24"/>
          <w:szCs w:val="24"/>
        </w:rPr>
        <w:t xml:space="preserve"> is a sole proprietor, a Social Security Number.</w:t>
      </w:r>
    </w:p>
    <w:p w14:paraId="4BFFE477" w14:textId="63C17EBA" w:rsidR="00BE16A5" w:rsidRDefault="00BE16A5" w:rsidP="00396A2C">
      <w:pPr>
        <w:pStyle w:val="ListParagraph"/>
        <w:numPr>
          <w:ilvl w:val="0"/>
          <w:numId w:val="31"/>
        </w:numPr>
        <w:spacing w:after="240" w:line="240" w:lineRule="auto"/>
        <w:contextualSpacing w:val="0"/>
        <w:rPr>
          <w:rFonts w:ascii="Arial" w:hAnsi="Arial" w:cs="Arial"/>
          <w:sz w:val="24"/>
          <w:szCs w:val="24"/>
        </w:rPr>
      </w:pPr>
      <w:r w:rsidRPr="00813B3C">
        <w:rPr>
          <w:rFonts w:ascii="Arial" w:hAnsi="Arial" w:cs="Arial"/>
          <w:b/>
          <w:bCs/>
          <w:sz w:val="24"/>
          <w:szCs w:val="24"/>
        </w:rPr>
        <w:t>County Conflict of Interest:</w:t>
      </w:r>
      <w:r>
        <w:rPr>
          <w:rFonts w:ascii="Arial" w:hAnsi="Arial" w:cs="Arial"/>
          <w:sz w:val="24"/>
          <w:szCs w:val="24"/>
        </w:rPr>
        <w:t xml:space="preserve"> </w:t>
      </w:r>
      <w:r w:rsidRPr="00BE16A5">
        <w:rPr>
          <w:rFonts w:ascii="Arial" w:hAnsi="Arial" w:cs="Arial"/>
          <w:sz w:val="24"/>
          <w:szCs w:val="24"/>
        </w:rPr>
        <w:t xml:space="preserve">The </w:t>
      </w:r>
      <w:r w:rsidR="004733B2">
        <w:rPr>
          <w:rFonts w:ascii="Arial" w:hAnsi="Arial" w:cs="Arial"/>
          <w:sz w:val="24"/>
          <w:szCs w:val="24"/>
        </w:rPr>
        <w:t>Owner/Developer</w:t>
      </w:r>
      <w:r w:rsidRPr="00BE16A5">
        <w:rPr>
          <w:rFonts w:ascii="Arial" w:hAnsi="Arial" w:cs="Arial"/>
          <w:sz w:val="24"/>
          <w:szCs w:val="24"/>
        </w:rPr>
        <w:t xml:space="preserve"> shall not engage the services of any person or </w:t>
      </w:r>
      <w:proofErr w:type="gramStart"/>
      <w:r w:rsidRPr="00BE16A5">
        <w:rPr>
          <w:rFonts w:ascii="Arial" w:hAnsi="Arial" w:cs="Arial"/>
          <w:sz w:val="24"/>
          <w:szCs w:val="24"/>
        </w:rPr>
        <w:t>persons</w:t>
      </w:r>
      <w:proofErr w:type="gramEnd"/>
      <w:r w:rsidRPr="00BE16A5">
        <w:rPr>
          <w:rFonts w:ascii="Arial" w:hAnsi="Arial" w:cs="Arial"/>
          <w:sz w:val="24"/>
          <w:szCs w:val="24"/>
        </w:rPr>
        <w:t xml:space="preserve"> now employed by the County, including any department, agency board or commission thereof, to provide services relating to this </w:t>
      </w:r>
      <w:r w:rsidR="00207D9D">
        <w:rPr>
          <w:rFonts w:ascii="Arial" w:hAnsi="Arial" w:cs="Arial"/>
          <w:sz w:val="24"/>
          <w:szCs w:val="24"/>
        </w:rPr>
        <w:t>agreement</w:t>
      </w:r>
      <w:r w:rsidRPr="00BE16A5">
        <w:rPr>
          <w:rFonts w:ascii="Arial" w:hAnsi="Arial" w:cs="Arial"/>
          <w:sz w:val="24"/>
          <w:szCs w:val="24"/>
        </w:rPr>
        <w:t xml:space="preserve"> without written consent from the County. The </w:t>
      </w:r>
      <w:r w:rsidR="004733B2">
        <w:rPr>
          <w:rFonts w:ascii="Arial" w:hAnsi="Arial" w:cs="Arial"/>
          <w:sz w:val="24"/>
          <w:szCs w:val="24"/>
        </w:rPr>
        <w:t>Owner/Developer</w:t>
      </w:r>
      <w:r w:rsidRPr="00BE16A5">
        <w:rPr>
          <w:rFonts w:ascii="Arial" w:hAnsi="Arial" w:cs="Arial"/>
          <w:sz w:val="24"/>
          <w:szCs w:val="24"/>
        </w:rPr>
        <w:t xml:space="preserve"> shall not accept gratuities, favors or anything of monetary value from contractors, potential </w:t>
      </w:r>
      <w:r w:rsidR="00D27AD3" w:rsidRPr="00BE16A5">
        <w:rPr>
          <w:rFonts w:ascii="Arial" w:hAnsi="Arial" w:cs="Arial"/>
          <w:sz w:val="24"/>
          <w:szCs w:val="24"/>
        </w:rPr>
        <w:t>contractors,</w:t>
      </w:r>
      <w:r w:rsidRPr="00BE16A5">
        <w:rPr>
          <w:rFonts w:ascii="Arial" w:hAnsi="Arial" w:cs="Arial"/>
          <w:sz w:val="24"/>
          <w:szCs w:val="24"/>
        </w:rPr>
        <w:t xml:space="preserve"> or parties to sub-agreements. The </w:t>
      </w:r>
      <w:r w:rsidR="004733B2">
        <w:rPr>
          <w:rFonts w:ascii="Arial" w:hAnsi="Arial" w:cs="Arial"/>
          <w:sz w:val="24"/>
          <w:szCs w:val="24"/>
        </w:rPr>
        <w:t>Owner/Developer</w:t>
      </w:r>
      <w:r w:rsidRPr="00BE16A5">
        <w:rPr>
          <w:rFonts w:ascii="Arial" w:hAnsi="Arial" w:cs="Arial"/>
          <w:sz w:val="24"/>
          <w:szCs w:val="24"/>
        </w:rPr>
        <w:t xml:space="preserve"> shall not award a contract or subcontract under this Agreement to any company who the </w:t>
      </w:r>
      <w:r w:rsidR="004733B2">
        <w:rPr>
          <w:rFonts w:ascii="Arial" w:hAnsi="Arial" w:cs="Arial"/>
          <w:sz w:val="24"/>
          <w:szCs w:val="24"/>
        </w:rPr>
        <w:t>Owner/Developer</w:t>
      </w:r>
      <w:r w:rsidRPr="00BE16A5">
        <w:rPr>
          <w:rFonts w:ascii="Arial" w:hAnsi="Arial" w:cs="Arial"/>
          <w:sz w:val="24"/>
          <w:szCs w:val="24"/>
        </w:rPr>
        <w:t xml:space="preserve"> has a financial or any other interest in, including but not limited to employing an employee, an employee of the </w:t>
      </w:r>
      <w:r w:rsidR="004733B2">
        <w:rPr>
          <w:rFonts w:ascii="Arial" w:hAnsi="Arial" w:cs="Arial"/>
          <w:sz w:val="24"/>
          <w:szCs w:val="24"/>
        </w:rPr>
        <w:t>Owner/Developer</w:t>
      </w:r>
      <w:r w:rsidRPr="00BE16A5">
        <w:rPr>
          <w:rFonts w:ascii="Arial" w:hAnsi="Arial" w:cs="Arial"/>
          <w:sz w:val="24"/>
          <w:szCs w:val="24"/>
        </w:rPr>
        <w:t xml:space="preserve"> or any member of an employee’s, agents, or officer’s immediate family of the </w:t>
      </w:r>
      <w:r w:rsidR="004733B2">
        <w:rPr>
          <w:rFonts w:ascii="Arial" w:hAnsi="Arial" w:cs="Arial"/>
          <w:sz w:val="24"/>
          <w:szCs w:val="24"/>
        </w:rPr>
        <w:t>Owner/Developer</w:t>
      </w:r>
      <w:r w:rsidRPr="00BE16A5">
        <w:rPr>
          <w:rFonts w:ascii="Arial" w:hAnsi="Arial" w:cs="Arial"/>
          <w:sz w:val="24"/>
          <w:szCs w:val="24"/>
        </w:rPr>
        <w:t xml:space="preserve"> employee, including officers, employees, agents, consultants or elected or appointed officials. The </w:t>
      </w:r>
      <w:r w:rsidR="004733B2">
        <w:rPr>
          <w:rFonts w:ascii="Arial" w:hAnsi="Arial" w:cs="Arial"/>
          <w:sz w:val="24"/>
          <w:szCs w:val="24"/>
        </w:rPr>
        <w:t>Owner/Developer</w:t>
      </w:r>
      <w:r w:rsidRPr="00BE16A5">
        <w:rPr>
          <w:rFonts w:ascii="Arial" w:hAnsi="Arial" w:cs="Arial"/>
          <w:sz w:val="24"/>
          <w:szCs w:val="24"/>
        </w:rPr>
        <w:t xml:space="preserve"> and/or any of the aforementioned entities may not occupy a unit unless approved by the County.</w:t>
      </w:r>
    </w:p>
    <w:p w14:paraId="62A1440F" w14:textId="77777777" w:rsidR="00BE16A5" w:rsidRDefault="00BE16A5" w:rsidP="00396A2C">
      <w:pPr>
        <w:pStyle w:val="ListParagraph"/>
        <w:numPr>
          <w:ilvl w:val="0"/>
          <w:numId w:val="31"/>
        </w:numPr>
        <w:spacing w:after="240" w:line="240" w:lineRule="auto"/>
        <w:contextualSpacing w:val="0"/>
        <w:rPr>
          <w:rFonts w:ascii="Arial" w:hAnsi="Arial" w:cs="Arial"/>
          <w:sz w:val="24"/>
          <w:szCs w:val="24"/>
        </w:rPr>
      </w:pPr>
      <w:r w:rsidRPr="00813B3C">
        <w:rPr>
          <w:rFonts w:ascii="Arial" w:hAnsi="Arial" w:cs="Arial"/>
          <w:b/>
          <w:bCs/>
          <w:sz w:val="24"/>
          <w:szCs w:val="24"/>
        </w:rPr>
        <w:t>Public Entity Crimes:</w:t>
      </w:r>
      <w:r>
        <w:rPr>
          <w:rFonts w:ascii="Arial" w:hAnsi="Arial" w:cs="Arial"/>
          <w:sz w:val="24"/>
          <w:szCs w:val="24"/>
        </w:rPr>
        <w:t xml:space="preserve"> </w:t>
      </w:r>
      <w:r w:rsidRPr="00BE16A5">
        <w:rPr>
          <w:rFonts w:ascii="Arial" w:hAnsi="Arial" w:cs="Arial"/>
          <w:sz w:val="24"/>
          <w:szCs w:val="24"/>
        </w:rPr>
        <w:t xml:space="preserve">A person or affiliate who has been placed on the convicted vendor list following a conviction for a public entity crime may not submit a bid on a contract to provide any goods or services to a public entity, may not submit a bid on a contract with a public entity for the construction or repair of a public building or public work, may not submit bids on leases of real property to a public entity, </w:t>
      </w:r>
      <w:r w:rsidRPr="00BE16A5">
        <w:rPr>
          <w:rFonts w:ascii="Arial" w:hAnsi="Arial" w:cs="Arial"/>
          <w:sz w:val="24"/>
          <w:szCs w:val="24"/>
        </w:rPr>
        <w:lastRenderedPageBreak/>
        <w:t>may not be awarded or perform work as an Owner, supplier, subcontractor, or consultant under a contract with a public entity, and may not transact business with any public entity in excess of the threshold amount provided in s.287.017 for CATERGORY TWO for a period of thirty-six months from the date of being placed on the convicted vendor list.</w:t>
      </w:r>
    </w:p>
    <w:p w14:paraId="6C21AA7A" w14:textId="77777777" w:rsidR="00BE16A5" w:rsidRDefault="00BE16A5" w:rsidP="00396A2C">
      <w:pPr>
        <w:pStyle w:val="ListParagraph"/>
        <w:numPr>
          <w:ilvl w:val="0"/>
          <w:numId w:val="31"/>
        </w:numPr>
        <w:spacing w:after="240" w:line="240" w:lineRule="auto"/>
        <w:contextualSpacing w:val="0"/>
        <w:rPr>
          <w:rFonts w:ascii="Arial" w:hAnsi="Arial" w:cs="Arial"/>
          <w:sz w:val="24"/>
          <w:szCs w:val="24"/>
        </w:rPr>
      </w:pPr>
      <w:r w:rsidRPr="00813B3C">
        <w:rPr>
          <w:rFonts w:ascii="Arial" w:hAnsi="Arial" w:cs="Arial"/>
          <w:b/>
          <w:bCs/>
          <w:sz w:val="24"/>
          <w:szCs w:val="24"/>
        </w:rPr>
        <w:t>Information Release/Grantor Recognition:</w:t>
      </w:r>
      <w:r>
        <w:rPr>
          <w:rFonts w:ascii="Arial" w:hAnsi="Arial" w:cs="Arial"/>
          <w:sz w:val="24"/>
          <w:szCs w:val="24"/>
        </w:rPr>
        <w:t xml:space="preserve"> </w:t>
      </w:r>
      <w:r w:rsidRPr="00BE16A5">
        <w:rPr>
          <w:rFonts w:ascii="Arial" w:hAnsi="Arial" w:cs="Arial"/>
          <w:sz w:val="24"/>
          <w:szCs w:val="24"/>
        </w:rPr>
        <w:t>All news releases, publicity releases, or advertisements relating to this Agreement, or the tasks or projects associated with the project, shall be submitted in writing to the County and be approved in advance of any release or publication. Releases shall identify the funding entity as well as the funding source.</w:t>
      </w:r>
    </w:p>
    <w:p w14:paraId="51E2E3F5" w14:textId="162AC9BF" w:rsidR="00BE16A5" w:rsidRDefault="00BE16A5" w:rsidP="00396A2C">
      <w:pPr>
        <w:pStyle w:val="ListParagraph"/>
        <w:numPr>
          <w:ilvl w:val="0"/>
          <w:numId w:val="31"/>
        </w:numPr>
        <w:spacing w:after="240" w:line="240" w:lineRule="auto"/>
        <w:contextualSpacing w:val="0"/>
        <w:rPr>
          <w:rFonts w:ascii="Arial" w:hAnsi="Arial" w:cs="Arial"/>
          <w:sz w:val="24"/>
          <w:szCs w:val="24"/>
        </w:rPr>
      </w:pPr>
      <w:r w:rsidRPr="00417E50">
        <w:rPr>
          <w:rFonts w:ascii="Arial" w:hAnsi="Arial" w:cs="Arial"/>
          <w:sz w:val="24"/>
          <w:szCs w:val="24"/>
        </w:rPr>
        <w:t>Debarment and Suspension</w:t>
      </w:r>
      <w:r>
        <w:rPr>
          <w:rFonts w:ascii="Arial" w:hAnsi="Arial" w:cs="Arial"/>
          <w:sz w:val="24"/>
          <w:szCs w:val="24"/>
        </w:rPr>
        <w:t xml:space="preserve">: </w:t>
      </w:r>
      <w:r w:rsidRPr="00FA48D2">
        <w:rPr>
          <w:rFonts w:ascii="Arial" w:hAnsi="Arial" w:cs="Arial"/>
          <w:sz w:val="24"/>
          <w:szCs w:val="24"/>
        </w:rPr>
        <w:t xml:space="preserve">The County will not intentionally award contracts to any agency or its </w:t>
      </w:r>
      <w:r w:rsidR="004733B2">
        <w:rPr>
          <w:rFonts w:ascii="Arial" w:hAnsi="Arial" w:cs="Arial"/>
          <w:sz w:val="24"/>
          <w:szCs w:val="24"/>
        </w:rPr>
        <w:t>Owner/Developer</w:t>
      </w:r>
      <w:r w:rsidRPr="00FA48D2">
        <w:rPr>
          <w:rFonts w:ascii="Arial" w:hAnsi="Arial" w:cs="Arial"/>
          <w:sz w:val="24"/>
          <w:szCs w:val="24"/>
        </w:rPr>
        <w:t xml:space="preserve"> and/or subcontractors that:</w:t>
      </w:r>
    </w:p>
    <w:p w14:paraId="1C703CB8" w14:textId="06698FAF" w:rsidR="00BE16A5" w:rsidRDefault="00BE16A5" w:rsidP="00396A2C">
      <w:pPr>
        <w:pStyle w:val="ListParagraph"/>
        <w:numPr>
          <w:ilvl w:val="2"/>
          <w:numId w:val="31"/>
        </w:numPr>
        <w:spacing w:after="240" w:line="240" w:lineRule="auto"/>
        <w:contextualSpacing w:val="0"/>
        <w:rPr>
          <w:rFonts w:ascii="Arial" w:hAnsi="Arial" w:cs="Arial"/>
          <w:sz w:val="24"/>
          <w:szCs w:val="24"/>
        </w:rPr>
      </w:pPr>
      <w:r w:rsidRPr="00BE16A5">
        <w:rPr>
          <w:rFonts w:ascii="Arial" w:hAnsi="Arial" w:cs="Arial"/>
          <w:sz w:val="24"/>
          <w:szCs w:val="24"/>
        </w:rPr>
        <w:t xml:space="preserve">Have been debarred, suspended, proposed for debarment, declared ineligible, or voluntarily excluded from covered transactions by any Federal, </w:t>
      </w:r>
      <w:r w:rsidR="00D27AD3" w:rsidRPr="00BE16A5">
        <w:rPr>
          <w:rFonts w:ascii="Arial" w:hAnsi="Arial" w:cs="Arial"/>
          <w:sz w:val="24"/>
          <w:szCs w:val="24"/>
        </w:rPr>
        <w:t>State,</w:t>
      </w:r>
      <w:r w:rsidRPr="00BE16A5">
        <w:rPr>
          <w:rFonts w:ascii="Arial" w:hAnsi="Arial" w:cs="Arial"/>
          <w:sz w:val="24"/>
          <w:szCs w:val="24"/>
        </w:rPr>
        <w:t xml:space="preserve"> or local Department or agency.</w:t>
      </w:r>
    </w:p>
    <w:p w14:paraId="66969B1A" w14:textId="77777777" w:rsidR="00BE16A5" w:rsidRDefault="00BE16A5" w:rsidP="00396A2C">
      <w:pPr>
        <w:pStyle w:val="ListParagraph"/>
        <w:numPr>
          <w:ilvl w:val="2"/>
          <w:numId w:val="31"/>
        </w:numPr>
        <w:spacing w:after="240" w:line="240" w:lineRule="auto"/>
        <w:contextualSpacing w:val="0"/>
        <w:rPr>
          <w:rFonts w:ascii="Arial" w:hAnsi="Arial" w:cs="Arial"/>
          <w:sz w:val="24"/>
          <w:szCs w:val="24"/>
        </w:rPr>
      </w:pPr>
      <w:r w:rsidRPr="00BE16A5">
        <w:rPr>
          <w:rFonts w:ascii="Arial" w:hAnsi="Arial" w:cs="Arial"/>
          <w:sz w:val="24"/>
          <w:szCs w:val="24"/>
        </w:rPr>
        <w:t>Have, within a three year period preceding this proposal, been convicted of or had a civil judgment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w:t>
      </w:r>
    </w:p>
    <w:p w14:paraId="1A143829" w14:textId="77777777" w:rsidR="00BE16A5" w:rsidRDefault="00BE16A5" w:rsidP="00396A2C">
      <w:pPr>
        <w:pStyle w:val="ListParagraph"/>
        <w:numPr>
          <w:ilvl w:val="2"/>
          <w:numId w:val="31"/>
        </w:numPr>
        <w:spacing w:after="240" w:line="240" w:lineRule="auto"/>
        <w:contextualSpacing w:val="0"/>
        <w:rPr>
          <w:rFonts w:ascii="Arial" w:hAnsi="Arial" w:cs="Arial"/>
          <w:sz w:val="24"/>
          <w:szCs w:val="24"/>
        </w:rPr>
      </w:pPr>
      <w:r w:rsidRPr="00BE16A5">
        <w:rPr>
          <w:rFonts w:ascii="Arial" w:hAnsi="Arial" w:cs="Arial"/>
          <w:sz w:val="24"/>
          <w:szCs w:val="24"/>
        </w:rPr>
        <w:t>Are presently indicted or otherwise criminally or civilly charged by a governmental entity (Federal, State, or local) with commission of any of the offenses enumerated in paragraph b above; and</w:t>
      </w:r>
    </w:p>
    <w:p w14:paraId="42E3DA7A" w14:textId="14CE3984" w:rsidR="00BE16A5" w:rsidRPr="00D27AD3" w:rsidRDefault="00BE16A5" w:rsidP="00396A2C">
      <w:pPr>
        <w:pStyle w:val="ListParagraph"/>
        <w:numPr>
          <w:ilvl w:val="2"/>
          <w:numId w:val="31"/>
        </w:numPr>
        <w:spacing w:after="120" w:line="240" w:lineRule="auto"/>
        <w:contextualSpacing w:val="0"/>
        <w:rPr>
          <w:rFonts w:ascii="Arial" w:hAnsi="Arial" w:cs="Arial"/>
          <w:sz w:val="24"/>
          <w:szCs w:val="24"/>
        </w:rPr>
      </w:pPr>
      <w:r w:rsidRPr="00D27AD3">
        <w:rPr>
          <w:rFonts w:ascii="Arial" w:hAnsi="Arial" w:cs="Arial"/>
          <w:sz w:val="24"/>
          <w:szCs w:val="24"/>
        </w:rPr>
        <w:t>Have, within a three-year period preceding this application/proposal, had one or more public transactions (Federal, State, or local) terminated for cause or default.</w:t>
      </w:r>
    </w:p>
    <w:p w14:paraId="65A222A4" w14:textId="56A83C9B" w:rsidR="00BE16A5" w:rsidRDefault="00BE16A5" w:rsidP="00396A2C">
      <w:pPr>
        <w:pStyle w:val="ListParagraph"/>
        <w:numPr>
          <w:ilvl w:val="0"/>
          <w:numId w:val="31"/>
        </w:numPr>
        <w:spacing w:after="240" w:line="240" w:lineRule="auto"/>
        <w:contextualSpacing w:val="0"/>
        <w:rPr>
          <w:rFonts w:ascii="Arial" w:hAnsi="Arial" w:cs="Arial"/>
          <w:sz w:val="24"/>
          <w:szCs w:val="24"/>
        </w:rPr>
      </w:pPr>
      <w:r w:rsidRPr="00813B3C">
        <w:rPr>
          <w:rFonts w:ascii="Arial" w:hAnsi="Arial" w:cs="Arial"/>
          <w:b/>
          <w:bCs/>
          <w:sz w:val="24"/>
          <w:szCs w:val="24"/>
        </w:rPr>
        <w:t>E-Verify:</w:t>
      </w:r>
      <w:r>
        <w:rPr>
          <w:rFonts w:ascii="Arial" w:hAnsi="Arial" w:cs="Arial"/>
          <w:sz w:val="24"/>
          <w:szCs w:val="24"/>
        </w:rPr>
        <w:t xml:space="preserve"> </w:t>
      </w:r>
      <w:r w:rsidRPr="00BE16A5">
        <w:rPr>
          <w:rFonts w:ascii="Arial" w:hAnsi="Arial" w:cs="Arial"/>
          <w:sz w:val="24"/>
          <w:szCs w:val="24"/>
        </w:rPr>
        <w:t>In accordance with Chapter 448.095, Florida Statutes, a public</w:t>
      </w:r>
      <w:r w:rsidR="009424A8">
        <w:rPr>
          <w:rFonts w:ascii="Arial" w:hAnsi="Arial" w:cs="Arial"/>
          <w:sz w:val="24"/>
          <w:szCs w:val="24"/>
        </w:rPr>
        <w:t xml:space="preserve"> </w:t>
      </w:r>
      <w:r w:rsidRPr="009424A8">
        <w:rPr>
          <w:rFonts w:ascii="Arial" w:hAnsi="Arial" w:cs="Arial"/>
          <w:sz w:val="24"/>
          <w:szCs w:val="24"/>
        </w:rPr>
        <w:t>employer, contractor, or subcontractor may not enter into a contract unless each party to the contract registers with and uses the E-Verify System.</w:t>
      </w:r>
    </w:p>
    <w:p w14:paraId="1817E46B" w14:textId="5F0698B4" w:rsidR="00BE16A5" w:rsidRPr="008777D7" w:rsidRDefault="00BE16A5" w:rsidP="00396A2C">
      <w:pPr>
        <w:pStyle w:val="ListParagraph"/>
        <w:numPr>
          <w:ilvl w:val="2"/>
          <w:numId w:val="31"/>
        </w:numPr>
        <w:spacing w:after="240" w:line="240" w:lineRule="auto"/>
        <w:contextualSpacing w:val="0"/>
        <w:rPr>
          <w:rFonts w:ascii="Arial" w:hAnsi="Arial" w:cs="Arial"/>
          <w:sz w:val="24"/>
          <w:szCs w:val="24"/>
        </w:rPr>
      </w:pPr>
      <w:r w:rsidRPr="008777D7">
        <w:rPr>
          <w:rFonts w:ascii="Arial" w:hAnsi="Arial" w:cs="Arial"/>
          <w:sz w:val="24"/>
          <w:szCs w:val="24"/>
        </w:rPr>
        <w:t xml:space="preserve">The County shall not enter into or renew </w:t>
      </w:r>
      <w:r w:rsidR="001B2D67" w:rsidRPr="008777D7">
        <w:rPr>
          <w:rFonts w:ascii="Arial" w:hAnsi="Arial" w:cs="Arial"/>
          <w:sz w:val="24"/>
          <w:szCs w:val="24"/>
        </w:rPr>
        <w:t>an</w:t>
      </w:r>
      <w:r w:rsidRPr="008777D7">
        <w:rPr>
          <w:rFonts w:ascii="Arial" w:hAnsi="Arial" w:cs="Arial"/>
          <w:sz w:val="24"/>
          <w:szCs w:val="24"/>
        </w:rPr>
        <w:t xml:space="preserve"> </w:t>
      </w:r>
      <w:r w:rsidR="00207D9D">
        <w:rPr>
          <w:rFonts w:ascii="Arial" w:hAnsi="Arial" w:cs="Arial"/>
          <w:sz w:val="24"/>
          <w:szCs w:val="24"/>
        </w:rPr>
        <w:t>agreement</w:t>
      </w:r>
      <w:r w:rsidRPr="008777D7">
        <w:rPr>
          <w:rFonts w:ascii="Arial" w:hAnsi="Arial" w:cs="Arial"/>
          <w:sz w:val="24"/>
          <w:szCs w:val="24"/>
        </w:rPr>
        <w:t xml:space="preserve"> with a </w:t>
      </w:r>
      <w:r w:rsidR="00CB0E64">
        <w:rPr>
          <w:rFonts w:ascii="Arial" w:hAnsi="Arial" w:cs="Arial"/>
          <w:sz w:val="24"/>
          <w:szCs w:val="24"/>
        </w:rPr>
        <w:t>V</w:t>
      </w:r>
      <w:r w:rsidRPr="008777D7">
        <w:rPr>
          <w:rFonts w:ascii="Arial" w:hAnsi="Arial" w:cs="Arial"/>
          <w:sz w:val="24"/>
          <w:szCs w:val="24"/>
        </w:rPr>
        <w:t>endor/</w:t>
      </w:r>
      <w:r w:rsidR="00CB0E64">
        <w:rPr>
          <w:rFonts w:ascii="Arial" w:hAnsi="Arial" w:cs="Arial"/>
          <w:sz w:val="24"/>
          <w:szCs w:val="24"/>
        </w:rPr>
        <w:t>C</w:t>
      </w:r>
      <w:r w:rsidRPr="008777D7">
        <w:rPr>
          <w:rFonts w:ascii="Arial" w:hAnsi="Arial" w:cs="Arial"/>
          <w:sz w:val="24"/>
          <w:szCs w:val="24"/>
        </w:rPr>
        <w:t xml:space="preserve">ontractor that is not enrolled in E-Verify. Any </w:t>
      </w:r>
      <w:r w:rsidR="00CB0E64">
        <w:rPr>
          <w:rFonts w:ascii="Arial" w:hAnsi="Arial" w:cs="Arial"/>
          <w:sz w:val="24"/>
          <w:szCs w:val="24"/>
        </w:rPr>
        <w:t>V</w:t>
      </w:r>
      <w:r w:rsidRPr="008777D7">
        <w:rPr>
          <w:rFonts w:ascii="Arial" w:hAnsi="Arial" w:cs="Arial"/>
          <w:sz w:val="24"/>
          <w:szCs w:val="24"/>
        </w:rPr>
        <w:t>endor/</w:t>
      </w:r>
      <w:r w:rsidR="00CB0E64">
        <w:rPr>
          <w:rFonts w:ascii="Arial" w:hAnsi="Arial" w:cs="Arial"/>
          <w:sz w:val="24"/>
          <w:szCs w:val="24"/>
        </w:rPr>
        <w:t>C</w:t>
      </w:r>
      <w:r w:rsidRPr="008777D7">
        <w:rPr>
          <w:rFonts w:ascii="Arial" w:hAnsi="Arial" w:cs="Arial"/>
          <w:sz w:val="24"/>
          <w:szCs w:val="24"/>
        </w:rPr>
        <w:t>ontractor that has a</w:t>
      </w:r>
      <w:r w:rsidR="00207D9D">
        <w:rPr>
          <w:rFonts w:ascii="Arial" w:hAnsi="Arial" w:cs="Arial"/>
          <w:sz w:val="24"/>
          <w:szCs w:val="24"/>
        </w:rPr>
        <w:t>n agreement</w:t>
      </w:r>
      <w:r w:rsidRPr="008777D7">
        <w:rPr>
          <w:rFonts w:ascii="Arial" w:hAnsi="Arial" w:cs="Arial"/>
          <w:sz w:val="24"/>
          <w:szCs w:val="24"/>
        </w:rPr>
        <w:t xml:space="preserve"> with the County shall be contractually required to utilize E-Verify to confirm the employment eligibility of any employee hired during the </w:t>
      </w:r>
      <w:r w:rsidR="00207D9D">
        <w:rPr>
          <w:rFonts w:ascii="Arial" w:hAnsi="Arial" w:cs="Arial"/>
          <w:sz w:val="24"/>
          <w:szCs w:val="24"/>
        </w:rPr>
        <w:t>agreement</w:t>
      </w:r>
      <w:r w:rsidRPr="008777D7">
        <w:rPr>
          <w:rFonts w:ascii="Arial" w:hAnsi="Arial" w:cs="Arial"/>
          <w:sz w:val="24"/>
          <w:szCs w:val="24"/>
        </w:rPr>
        <w:t xml:space="preserve"> term.</w:t>
      </w:r>
    </w:p>
    <w:p w14:paraId="63013292" w14:textId="630EE08D" w:rsidR="00BE16A5" w:rsidRPr="008777D7" w:rsidRDefault="00BE16A5" w:rsidP="00396A2C">
      <w:pPr>
        <w:pStyle w:val="ListParagraph"/>
        <w:widowControl w:val="0"/>
        <w:numPr>
          <w:ilvl w:val="2"/>
          <w:numId w:val="31"/>
        </w:numPr>
        <w:spacing w:after="240" w:line="240" w:lineRule="auto"/>
        <w:contextualSpacing w:val="0"/>
        <w:rPr>
          <w:rFonts w:ascii="Arial" w:hAnsi="Arial" w:cs="Arial"/>
          <w:sz w:val="24"/>
          <w:szCs w:val="24"/>
        </w:rPr>
      </w:pPr>
      <w:r w:rsidRPr="008777D7">
        <w:rPr>
          <w:rFonts w:ascii="Arial" w:hAnsi="Arial" w:cs="Arial"/>
          <w:sz w:val="24"/>
          <w:szCs w:val="24"/>
        </w:rPr>
        <w:t xml:space="preserve">The County shall verify the Vendor’s/Contractor’s participation in E-Verify Program by confirming their enrollment on the Department of Homeland </w:t>
      </w:r>
      <w:r w:rsidRPr="008777D7">
        <w:rPr>
          <w:rFonts w:ascii="Arial" w:hAnsi="Arial" w:cs="Arial"/>
          <w:sz w:val="24"/>
          <w:szCs w:val="24"/>
        </w:rPr>
        <w:lastRenderedPageBreak/>
        <w:t>Security E-Verify Website.</w:t>
      </w:r>
      <w:r w:rsidR="00E13FE7" w:rsidRPr="008777D7">
        <w:rPr>
          <w:rFonts w:ascii="Arial" w:hAnsi="Arial" w:cs="Arial"/>
          <w:sz w:val="24"/>
          <w:szCs w:val="24"/>
        </w:rPr>
        <w:t xml:space="preserve"> </w:t>
      </w:r>
      <w:r w:rsidRPr="008777D7">
        <w:rPr>
          <w:rFonts w:ascii="Arial" w:hAnsi="Arial" w:cs="Arial"/>
          <w:sz w:val="24"/>
          <w:szCs w:val="24"/>
        </w:rPr>
        <w:t>Vendor’s/Contractor’s whose participation cannot be verified on the Department of Homeland Security’s E-Verify Website, shall provide acceptable evidence of their enrollment prior to award and the execution of a contract. Acceptable evidence shall include, but not be limited to, a copy of the fully executed E-Verify Memorandum of Understanding for the business.</w:t>
      </w:r>
    </w:p>
    <w:p w14:paraId="672C20CA" w14:textId="7B150BAC" w:rsidR="000F3A75" w:rsidRDefault="00BE16A5" w:rsidP="00396A2C">
      <w:pPr>
        <w:pStyle w:val="ListParagraph"/>
        <w:widowControl w:val="0"/>
        <w:numPr>
          <w:ilvl w:val="2"/>
          <w:numId w:val="31"/>
        </w:numPr>
        <w:spacing w:after="240" w:line="240" w:lineRule="auto"/>
        <w:contextualSpacing w:val="0"/>
        <w:rPr>
          <w:rFonts w:ascii="Arial" w:hAnsi="Arial" w:cs="Arial"/>
          <w:sz w:val="24"/>
          <w:szCs w:val="24"/>
        </w:rPr>
      </w:pPr>
      <w:r w:rsidRPr="008777D7">
        <w:rPr>
          <w:rFonts w:ascii="Arial" w:hAnsi="Arial" w:cs="Arial"/>
          <w:sz w:val="24"/>
          <w:szCs w:val="24"/>
        </w:rPr>
        <w:t xml:space="preserve">A </w:t>
      </w:r>
      <w:r w:rsidR="00CB0E64">
        <w:rPr>
          <w:rFonts w:ascii="Arial" w:hAnsi="Arial" w:cs="Arial"/>
          <w:sz w:val="24"/>
          <w:szCs w:val="24"/>
        </w:rPr>
        <w:t>Vendor/C</w:t>
      </w:r>
      <w:r w:rsidRPr="008777D7">
        <w:rPr>
          <w:rFonts w:ascii="Arial" w:hAnsi="Arial" w:cs="Arial"/>
          <w:sz w:val="24"/>
          <w:szCs w:val="24"/>
        </w:rPr>
        <w:t xml:space="preserve">ontractor who registers with and participates in the E-Verify program may not be barred or penalized under this section if, as a result of receiving inaccurate verification information from the E-Verify program, the </w:t>
      </w:r>
      <w:r w:rsidR="00CB0E64">
        <w:rPr>
          <w:rFonts w:ascii="Arial" w:hAnsi="Arial" w:cs="Arial"/>
          <w:sz w:val="24"/>
          <w:szCs w:val="24"/>
        </w:rPr>
        <w:t>Vendor/C</w:t>
      </w:r>
      <w:r w:rsidRPr="008777D7">
        <w:rPr>
          <w:rFonts w:ascii="Arial" w:hAnsi="Arial" w:cs="Arial"/>
          <w:sz w:val="24"/>
          <w:szCs w:val="24"/>
        </w:rPr>
        <w:t>ontractor hires or employs a person who is not eligible for employment.</w:t>
      </w:r>
      <w:r w:rsidR="00E13FE7" w:rsidRPr="008777D7">
        <w:rPr>
          <w:rFonts w:ascii="Arial" w:hAnsi="Arial" w:cs="Arial"/>
          <w:sz w:val="24"/>
          <w:szCs w:val="24"/>
        </w:rPr>
        <w:t xml:space="preserve"> </w:t>
      </w:r>
      <w:r w:rsidRPr="008777D7">
        <w:rPr>
          <w:rFonts w:ascii="Arial" w:hAnsi="Arial" w:cs="Arial"/>
          <w:sz w:val="24"/>
          <w:szCs w:val="24"/>
        </w:rPr>
        <w:t>Nothing in this section may be construed to allow intentional discrimination of any class protected by law.</w:t>
      </w:r>
    </w:p>
    <w:p w14:paraId="0A24F98E" w14:textId="066FAB61" w:rsidR="006D1142" w:rsidRPr="008777D7" w:rsidRDefault="006D1142" w:rsidP="00396A2C">
      <w:pPr>
        <w:pStyle w:val="ListParagraph"/>
        <w:widowControl w:val="0"/>
        <w:numPr>
          <w:ilvl w:val="2"/>
          <w:numId w:val="31"/>
        </w:numPr>
        <w:spacing w:after="240" w:line="240" w:lineRule="auto"/>
        <w:contextualSpacing w:val="0"/>
        <w:rPr>
          <w:rFonts w:ascii="Arial" w:hAnsi="Arial" w:cs="Arial"/>
          <w:sz w:val="24"/>
          <w:szCs w:val="24"/>
        </w:rPr>
      </w:pPr>
      <w:r>
        <w:rPr>
          <w:rFonts w:ascii="Arial" w:hAnsi="Arial" w:cs="Arial"/>
          <w:sz w:val="24"/>
          <w:szCs w:val="24"/>
        </w:rPr>
        <w:t>Nothing in this section may be construed to allow intentional discrimination of any class protected by law.</w:t>
      </w:r>
    </w:p>
    <w:p w14:paraId="50E57003" w14:textId="72AD28DD" w:rsidR="009120CD" w:rsidRPr="00207D9D" w:rsidRDefault="00242A0F" w:rsidP="00396A2C">
      <w:pPr>
        <w:pStyle w:val="ListParagraph"/>
        <w:numPr>
          <w:ilvl w:val="0"/>
          <w:numId w:val="31"/>
        </w:numPr>
        <w:spacing w:after="240" w:line="240" w:lineRule="auto"/>
        <w:contextualSpacing w:val="0"/>
        <w:rPr>
          <w:rFonts w:ascii="Arial" w:hAnsi="Arial" w:cs="Arial"/>
          <w:sz w:val="24"/>
          <w:szCs w:val="24"/>
        </w:rPr>
      </w:pPr>
      <w:r w:rsidRPr="00813B3C">
        <w:rPr>
          <w:rFonts w:ascii="Arial" w:hAnsi="Arial" w:cs="Arial"/>
          <w:b/>
          <w:sz w:val="24"/>
          <w:szCs w:val="24"/>
        </w:rPr>
        <w:t xml:space="preserve">Foreign Influence on Contracts or Grants Having a Value of $100,000 or </w:t>
      </w:r>
      <w:r w:rsidR="00813B3C">
        <w:rPr>
          <w:rFonts w:ascii="Arial" w:hAnsi="Arial" w:cs="Arial"/>
          <w:b/>
          <w:sz w:val="24"/>
          <w:szCs w:val="24"/>
        </w:rPr>
        <w:t>M</w:t>
      </w:r>
      <w:r w:rsidRPr="00813B3C">
        <w:rPr>
          <w:rFonts w:ascii="Arial" w:hAnsi="Arial" w:cs="Arial"/>
          <w:b/>
          <w:sz w:val="24"/>
          <w:szCs w:val="24"/>
        </w:rPr>
        <w:t>ore</w:t>
      </w:r>
      <w:r w:rsidR="00813B3C" w:rsidRPr="00813B3C">
        <w:rPr>
          <w:rFonts w:ascii="Arial" w:hAnsi="Arial" w:cs="Arial"/>
          <w:b/>
          <w:sz w:val="24"/>
          <w:szCs w:val="24"/>
        </w:rPr>
        <w:t>:</w:t>
      </w:r>
      <w:r w:rsidR="00207D9D">
        <w:rPr>
          <w:rFonts w:ascii="Arial" w:hAnsi="Arial" w:cs="Arial"/>
          <w:bCs/>
          <w:sz w:val="24"/>
          <w:szCs w:val="24"/>
        </w:rPr>
        <w:t xml:space="preserve"> </w:t>
      </w:r>
      <w:r w:rsidR="001564E3" w:rsidRPr="00207D9D">
        <w:rPr>
          <w:rFonts w:ascii="Arial" w:hAnsi="Arial" w:cs="Arial"/>
          <w:sz w:val="24"/>
          <w:szCs w:val="24"/>
        </w:rPr>
        <w:t xml:space="preserve">Section 286.101, Florida Statutes requires all prospective contractors and grant recipients seeking to contract with the County, or receive a grant from the County, where said </w:t>
      </w:r>
      <w:r w:rsidR="00207D9D">
        <w:rPr>
          <w:rFonts w:ascii="Arial" w:hAnsi="Arial" w:cs="Arial"/>
          <w:sz w:val="24"/>
          <w:szCs w:val="24"/>
        </w:rPr>
        <w:t>agreement</w:t>
      </w:r>
      <w:r w:rsidR="001564E3" w:rsidRPr="00207D9D">
        <w:rPr>
          <w:rFonts w:ascii="Arial" w:hAnsi="Arial" w:cs="Arial"/>
          <w:sz w:val="24"/>
          <w:szCs w:val="24"/>
        </w:rPr>
        <w:t xml:space="preserve"> or grant has a value of $100,000 or more must disclose to the County (1) any current or prior interest of, (2) any </w:t>
      </w:r>
      <w:r w:rsidR="00207D9D">
        <w:rPr>
          <w:rFonts w:ascii="Arial" w:hAnsi="Arial" w:cs="Arial"/>
          <w:sz w:val="24"/>
          <w:szCs w:val="24"/>
        </w:rPr>
        <w:t>agreement</w:t>
      </w:r>
      <w:r w:rsidR="001564E3" w:rsidRPr="00207D9D">
        <w:rPr>
          <w:rFonts w:ascii="Arial" w:hAnsi="Arial" w:cs="Arial"/>
          <w:sz w:val="24"/>
          <w:szCs w:val="24"/>
        </w:rPr>
        <w:t xml:space="preserve"> with, or (3) any grant or gift received from a foreign country of concern  (defined as the People’s Republic of China, the Russian Federation, the Islamic Republic of Iran, the Democratic People’s Republic of Korea, the Republic of Cuba, the Venezuelan regime of Nicolas Maduro, and the Syrian Arab Republic, or an agency or other entity under the significant control of such foreign country of concern) if such interest, contract, or grant or gift has a value of $50,000 or more and such interest existed at any time or such </w:t>
      </w:r>
      <w:r w:rsidR="00207D9D">
        <w:rPr>
          <w:rFonts w:ascii="Arial" w:hAnsi="Arial" w:cs="Arial"/>
          <w:sz w:val="24"/>
          <w:szCs w:val="24"/>
        </w:rPr>
        <w:t>agreement</w:t>
      </w:r>
      <w:r w:rsidR="001564E3" w:rsidRPr="00207D9D">
        <w:rPr>
          <w:rFonts w:ascii="Arial" w:hAnsi="Arial" w:cs="Arial"/>
          <w:sz w:val="24"/>
          <w:szCs w:val="24"/>
        </w:rPr>
        <w:t xml:space="preserve"> or grant or gift was received or in force at any time during the previous five years. The disclosure is specified below. Within one year before applying for any grant or proposing any </w:t>
      </w:r>
      <w:r w:rsidR="00207D9D">
        <w:rPr>
          <w:rFonts w:ascii="Arial" w:hAnsi="Arial" w:cs="Arial"/>
          <w:sz w:val="24"/>
          <w:szCs w:val="24"/>
        </w:rPr>
        <w:t>agreement</w:t>
      </w:r>
      <w:r w:rsidR="001564E3" w:rsidRPr="00207D9D">
        <w:rPr>
          <w:rFonts w:ascii="Arial" w:hAnsi="Arial" w:cs="Arial"/>
          <w:sz w:val="24"/>
          <w:szCs w:val="24"/>
        </w:rPr>
        <w:t xml:space="preserve">, such entity must provide a copy of such disclosure to the Department of Financial Services.  Disclosure is not required in certain circumstances, outlined on the enclosed Foreign Influence Disclosure Form. A Contract is any agreement for the direct benefit or use of any party to such agreement, including an agreement for the sale of commodities or services. A Gift is any transfer of money or property from one entity to another without compensation. A Grant is a transfer of money for a specified purpose, including a conditional gift. An interest in an entity means any direct or indirect investment in or loan to the entity valued at </w:t>
      </w:r>
      <w:r w:rsidR="00207D9D">
        <w:rPr>
          <w:rFonts w:ascii="Arial" w:hAnsi="Arial" w:cs="Arial"/>
          <w:sz w:val="24"/>
          <w:szCs w:val="24"/>
        </w:rPr>
        <w:t>five</w:t>
      </w:r>
      <w:r w:rsidR="001564E3" w:rsidRPr="00207D9D">
        <w:rPr>
          <w:rFonts w:ascii="Arial" w:hAnsi="Arial" w:cs="Arial"/>
          <w:sz w:val="24"/>
          <w:szCs w:val="24"/>
        </w:rPr>
        <w:t xml:space="preserve"> percent or more of the entity’s net worth or any form of direct or indirect control exerting similar or greater influence on the governance of the entity.</w:t>
      </w:r>
    </w:p>
    <w:p w14:paraId="107984C2" w14:textId="2A56C2C6" w:rsidR="001564E3" w:rsidRPr="00426419" w:rsidRDefault="008777D7" w:rsidP="00396A2C">
      <w:pPr>
        <w:pStyle w:val="ListParagraph"/>
        <w:numPr>
          <w:ilvl w:val="0"/>
          <w:numId w:val="31"/>
        </w:numPr>
        <w:spacing w:after="240" w:line="240" w:lineRule="auto"/>
        <w:contextualSpacing w:val="0"/>
      </w:pPr>
      <w:r w:rsidRPr="00813B3C">
        <w:rPr>
          <w:rFonts w:ascii="Arial" w:hAnsi="Arial" w:cs="Arial"/>
          <w:b/>
          <w:bCs/>
          <w:sz w:val="24"/>
          <w:szCs w:val="24"/>
        </w:rPr>
        <w:t xml:space="preserve">Termination False Certification, Scrutinized Companies, </w:t>
      </w:r>
      <w:r w:rsidR="00207D9D" w:rsidRPr="00813B3C">
        <w:rPr>
          <w:rFonts w:ascii="Arial" w:hAnsi="Arial" w:cs="Arial"/>
          <w:b/>
          <w:bCs/>
          <w:sz w:val="24"/>
          <w:szCs w:val="24"/>
        </w:rPr>
        <w:t>Boycotting</w:t>
      </w:r>
      <w:r w:rsidR="009C6F92" w:rsidRPr="00813B3C">
        <w:rPr>
          <w:rFonts w:ascii="Arial" w:hAnsi="Arial" w:cs="Arial"/>
          <w:b/>
          <w:bCs/>
          <w:sz w:val="24"/>
          <w:szCs w:val="24"/>
        </w:rPr>
        <w:t>:</w:t>
      </w:r>
      <w:r w:rsidR="00207D9D">
        <w:rPr>
          <w:rFonts w:ascii="Arial" w:hAnsi="Arial" w:cs="Arial"/>
          <w:sz w:val="24"/>
          <w:szCs w:val="24"/>
        </w:rPr>
        <w:t xml:space="preserve"> The</w:t>
      </w:r>
      <w:r w:rsidR="00380B95" w:rsidRPr="00207D9D">
        <w:rPr>
          <w:rFonts w:ascii="Arial" w:hAnsi="Arial" w:cs="Arial"/>
          <w:sz w:val="24"/>
          <w:szCs w:val="24"/>
        </w:rPr>
        <w:t xml:space="preserve"> awarded Contractor shall certify that it and its subcontractors are not on the Scrutinized Companies th</w:t>
      </w:r>
      <w:r w:rsidR="009C6F92">
        <w:rPr>
          <w:rFonts w:ascii="Arial" w:hAnsi="Arial" w:cs="Arial"/>
          <w:sz w:val="24"/>
          <w:szCs w:val="24"/>
        </w:rPr>
        <w:t>at</w:t>
      </w:r>
      <w:r w:rsidR="00380B95" w:rsidRPr="00207D9D">
        <w:rPr>
          <w:rFonts w:ascii="Arial" w:hAnsi="Arial" w:cs="Arial"/>
          <w:sz w:val="24"/>
          <w:szCs w:val="24"/>
        </w:rPr>
        <w:t xml:space="preserve"> Boycott </w:t>
      </w:r>
      <w:r w:rsidR="00426419" w:rsidRPr="00207D9D">
        <w:rPr>
          <w:rFonts w:ascii="Arial" w:hAnsi="Arial" w:cs="Arial"/>
          <w:sz w:val="24"/>
          <w:szCs w:val="24"/>
        </w:rPr>
        <w:t>Israel</w:t>
      </w:r>
      <w:r w:rsidR="00380B95" w:rsidRPr="00207D9D">
        <w:rPr>
          <w:rFonts w:ascii="Arial" w:hAnsi="Arial" w:cs="Arial"/>
          <w:sz w:val="24"/>
          <w:szCs w:val="24"/>
        </w:rPr>
        <w:t xml:space="preserve"> List. Pursuant to Section 287.135 </w:t>
      </w:r>
      <w:r w:rsidR="00207D9D">
        <w:rPr>
          <w:rFonts w:ascii="Arial" w:hAnsi="Arial" w:cs="Arial"/>
          <w:sz w:val="24"/>
          <w:szCs w:val="24"/>
        </w:rPr>
        <w:t>Florida Statute</w:t>
      </w:r>
      <w:r w:rsidR="00380B95" w:rsidRPr="00207D9D">
        <w:rPr>
          <w:rFonts w:ascii="Arial" w:hAnsi="Arial" w:cs="Arial"/>
          <w:sz w:val="24"/>
          <w:szCs w:val="24"/>
        </w:rPr>
        <w:t xml:space="preserve"> as amended from time to time. If the Agreement is for more than </w:t>
      </w:r>
      <w:r w:rsidR="00380B95" w:rsidRPr="00207D9D">
        <w:rPr>
          <w:rFonts w:ascii="Arial" w:hAnsi="Arial" w:cs="Arial"/>
          <w:sz w:val="24"/>
          <w:szCs w:val="24"/>
        </w:rPr>
        <w:lastRenderedPageBreak/>
        <w:t xml:space="preserve">$1,000.000 the Contractor further certifies that it and its subcontractors are also not on the Scrutinized Companies with Activities in Sudan, Scrutinized Companies with Activities in Iran Petroleum </w:t>
      </w:r>
      <w:r w:rsidR="00426419" w:rsidRPr="00207D9D">
        <w:rPr>
          <w:rFonts w:ascii="Arial" w:hAnsi="Arial" w:cs="Arial"/>
          <w:sz w:val="24"/>
          <w:szCs w:val="24"/>
        </w:rPr>
        <w:t>Energy</w:t>
      </w:r>
      <w:r w:rsidR="00380B95" w:rsidRPr="00207D9D">
        <w:rPr>
          <w:rFonts w:ascii="Arial" w:hAnsi="Arial" w:cs="Arial"/>
          <w:sz w:val="24"/>
          <w:szCs w:val="24"/>
        </w:rPr>
        <w:t xml:space="preserve"> Secto</w:t>
      </w:r>
      <w:r w:rsidR="00426419" w:rsidRPr="00207D9D">
        <w:rPr>
          <w:rFonts w:ascii="Arial" w:hAnsi="Arial" w:cs="Arial"/>
          <w:sz w:val="24"/>
          <w:szCs w:val="24"/>
        </w:rPr>
        <w:t>r</w:t>
      </w:r>
      <w:r w:rsidR="00380B95" w:rsidRPr="00207D9D">
        <w:rPr>
          <w:rFonts w:ascii="Arial" w:hAnsi="Arial" w:cs="Arial"/>
          <w:sz w:val="24"/>
          <w:szCs w:val="24"/>
        </w:rPr>
        <w:t xml:space="preserve"> </w:t>
      </w:r>
      <w:r w:rsidR="009C6F92" w:rsidRPr="00207D9D">
        <w:rPr>
          <w:rFonts w:ascii="Arial" w:hAnsi="Arial" w:cs="Arial"/>
          <w:sz w:val="24"/>
          <w:szCs w:val="24"/>
        </w:rPr>
        <w:t>List or</w:t>
      </w:r>
      <w:r w:rsidR="00380B95" w:rsidRPr="00207D9D">
        <w:rPr>
          <w:rFonts w:ascii="Arial" w:hAnsi="Arial" w:cs="Arial"/>
          <w:sz w:val="24"/>
          <w:szCs w:val="24"/>
        </w:rPr>
        <w:t xml:space="preserve"> engaged with business operations in Cuba or Syria as identified in Section 287.135, </w:t>
      </w:r>
      <w:r w:rsidR="00207D9D">
        <w:rPr>
          <w:rFonts w:ascii="Arial" w:hAnsi="Arial" w:cs="Arial"/>
          <w:sz w:val="24"/>
          <w:szCs w:val="24"/>
        </w:rPr>
        <w:t>Florida Statute.</w:t>
      </w:r>
    </w:p>
    <w:p w14:paraId="7D2DD30B" w14:textId="5D7ADD60" w:rsidR="00574871" w:rsidRPr="00D41290" w:rsidRDefault="00574871" w:rsidP="00834312">
      <w:pPr>
        <w:pStyle w:val="Heading2"/>
        <w:spacing w:before="0" w:after="240" w:line="240" w:lineRule="auto"/>
        <w:rPr>
          <w:rFonts w:ascii="Arial" w:hAnsi="Arial" w:cs="Arial"/>
          <w:b/>
          <w:color w:val="auto"/>
          <w:sz w:val="24"/>
        </w:rPr>
      </w:pPr>
      <w:bookmarkStart w:id="27" w:name="_Toc206681720"/>
      <w:r w:rsidRPr="00D41290">
        <w:rPr>
          <w:rFonts w:ascii="Arial" w:hAnsi="Arial" w:cs="Arial"/>
          <w:b/>
          <w:color w:val="auto"/>
          <w:sz w:val="24"/>
        </w:rPr>
        <w:t>SECTION XVI</w:t>
      </w:r>
      <w:r w:rsidR="00806F9F">
        <w:rPr>
          <w:rFonts w:ascii="Arial" w:hAnsi="Arial" w:cs="Arial"/>
          <w:b/>
          <w:color w:val="auto"/>
          <w:sz w:val="24"/>
        </w:rPr>
        <w:t>.</w:t>
      </w:r>
      <w:r w:rsidRPr="00D41290">
        <w:rPr>
          <w:rFonts w:ascii="Arial" w:hAnsi="Arial" w:cs="Arial"/>
          <w:b/>
          <w:color w:val="auto"/>
          <w:sz w:val="24"/>
        </w:rPr>
        <w:t xml:space="preserve">  CONSTRUCTION OF AGREEMENT</w:t>
      </w:r>
      <w:bookmarkEnd w:id="27"/>
    </w:p>
    <w:p w14:paraId="620642E5" w14:textId="77777777" w:rsidR="00574871" w:rsidRDefault="00574871" w:rsidP="00834312">
      <w:pPr>
        <w:spacing w:after="240" w:line="240" w:lineRule="auto"/>
        <w:rPr>
          <w:rFonts w:ascii="Arial" w:hAnsi="Arial" w:cs="Arial"/>
          <w:sz w:val="24"/>
          <w:szCs w:val="24"/>
        </w:rPr>
      </w:pPr>
      <w:r w:rsidRPr="00D41290">
        <w:rPr>
          <w:rFonts w:ascii="Arial" w:hAnsi="Arial" w:cs="Arial"/>
          <w:sz w:val="24"/>
          <w:szCs w:val="24"/>
        </w:rPr>
        <w:t xml:space="preserve">The parties hereby acknowledge that they fully reviewed this </w:t>
      </w:r>
      <w:r w:rsidR="00344E1C" w:rsidRPr="00D41290">
        <w:rPr>
          <w:rFonts w:ascii="Arial" w:hAnsi="Arial" w:cs="Arial"/>
          <w:sz w:val="24"/>
          <w:szCs w:val="24"/>
        </w:rPr>
        <w:t>A</w:t>
      </w:r>
      <w:r w:rsidRPr="00D41290">
        <w:rPr>
          <w:rFonts w:ascii="Arial" w:hAnsi="Arial" w:cs="Arial"/>
          <w:sz w:val="24"/>
          <w:szCs w:val="24"/>
        </w:rPr>
        <w:t xml:space="preserve">greement and its attachments and have had an opportunity to consult with legal counsel of their choice, and that this </w:t>
      </w:r>
      <w:r w:rsidR="00344E1C" w:rsidRPr="00D41290">
        <w:rPr>
          <w:rFonts w:ascii="Arial" w:hAnsi="Arial" w:cs="Arial"/>
          <w:sz w:val="24"/>
          <w:szCs w:val="24"/>
        </w:rPr>
        <w:t>A</w:t>
      </w:r>
      <w:r w:rsidRPr="00D41290">
        <w:rPr>
          <w:rFonts w:ascii="Arial" w:hAnsi="Arial" w:cs="Arial"/>
          <w:sz w:val="24"/>
          <w:szCs w:val="24"/>
        </w:rPr>
        <w:t xml:space="preserve">greement shall not be construed against any party as if they were the drafter of this </w:t>
      </w:r>
      <w:r w:rsidR="00344E1C" w:rsidRPr="00D41290">
        <w:rPr>
          <w:rFonts w:ascii="Arial" w:hAnsi="Arial" w:cs="Arial"/>
          <w:sz w:val="24"/>
          <w:szCs w:val="24"/>
        </w:rPr>
        <w:t>A</w:t>
      </w:r>
      <w:r w:rsidRPr="00D41290">
        <w:rPr>
          <w:rFonts w:ascii="Arial" w:hAnsi="Arial" w:cs="Arial"/>
          <w:sz w:val="24"/>
          <w:szCs w:val="24"/>
        </w:rPr>
        <w:t>greement.</w:t>
      </w:r>
    </w:p>
    <w:p w14:paraId="4A1C2D26" w14:textId="4D8B9599" w:rsidR="006A5A7D" w:rsidRPr="00924EC4" w:rsidRDefault="006A5A7D" w:rsidP="00834312">
      <w:pPr>
        <w:keepNext/>
        <w:keepLines/>
        <w:spacing w:after="240" w:line="240" w:lineRule="auto"/>
        <w:outlineLvl w:val="1"/>
        <w:rPr>
          <w:rFonts w:ascii="Arial" w:eastAsiaTheme="majorEastAsia" w:hAnsi="Arial" w:cs="Arial"/>
          <w:b/>
          <w:bCs/>
          <w:sz w:val="24"/>
          <w:szCs w:val="24"/>
        </w:rPr>
      </w:pPr>
      <w:bookmarkStart w:id="28" w:name="_Toc143081163"/>
      <w:bookmarkStart w:id="29" w:name="_Toc206681721"/>
      <w:r w:rsidRPr="00924EC4">
        <w:rPr>
          <w:rFonts w:ascii="Arial" w:eastAsiaTheme="majorEastAsia" w:hAnsi="Arial" w:cs="Arial"/>
          <w:b/>
          <w:bCs/>
          <w:sz w:val="24"/>
          <w:szCs w:val="24"/>
        </w:rPr>
        <w:t>SECTION XV</w:t>
      </w:r>
      <w:r w:rsidR="004F2331">
        <w:rPr>
          <w:rFonts w:ascii="Arial" w:eastAsiaTheme="majorEastAsia" w:hAnsi="Arial" w:cs="Arial"/>
          <w:b/>
          <w:bCs/>
          <w:sz w:val="24"/>
          <w:szCs w:val="24"/>
        </w:rPr>
        <w:t>II</w:t>
      </w:r>
      <w:r w:rsidR="00CC60FA">
        <w:rPr>
          <w:rFonts w:ascii="Arial" w:eastAsiaTheme="majorEastAsia" w:hAnsi="Arial" w:cs="Arial"/>
          <w:b/>
          <w:bCs/>
          <w:sz w:val="24"/>
          <w:szCs w:val="24"/>
        </w:rPr>
        <w:t>.</w:t>
      </w:r>
      <w:r w:rsidRPr="00924EC4">
        <w:rPr>
          <w:rFonts w:ascii="Arial" w:eastAsiaTheme="majorEastAsia" w:hAnsi="Arial" w:cs="Arial"/>
          <w:b/>
          <w:bCs/>
          <w:sz w:val="24"/>
          <w:szCs w:val="24"/>
        </w:rPr>
        <w:t xml:space="preserve"> SEVERABILITY</w:t>
      </w:r>
      <w:bookmarkEnd w:id="28"/>
      <w:bookmarkEnd w:id="29"/>
    </w:p>
    <w:p w14:paraId="42499AB3" w14:textId="77777777" w:rsidR="006A5A7D" w:rsidRPr="00924EC4" w:rsidRDefault="006A5A7D" w:rsidP="00834312">
      <w:pPr>
        <w:spacing w:after="240" w:line="240" w:lineRule="auto"/>
        <w:rPr>
          <w:rFonts w:ascii="Arial" w:hAnsi="Arial" w:cs="Arial"/>
          <w:sz w:val="24"/>
          <w:szCs w:val="24"/>
        </w:rPr>
      </w:pPr>
      <w:r w:rsidRPr="00924EC4">
        <w:rPr>
          <w:rFonts w:ascii="Arial" w:hAnsi="Arial" w:cs="Arial"/>
          <w:sz w:val="24"/>
          <w:szCs w:val="24"/>
        </w:rPr>
        <w:t>If any provision of this Agreement is held by a court of competent jurisdiction to be invalid, void, or unenforceable, the remaining provisions shall nevertheless continue in full force without being impaired or invalidated in any way.</w:t>
      </w:r>
    </w:p>
    <w:p w14:paraId="25413105" w14:textId="7EF6F3BB" w:rsidR="00574871" w:rsidRPr="00D41290" w:rsidRDefault="00574871" w:rsidP="00834312">
      <w:pPr>
        <w:pStyle w:val="Heading2"/>
        <w:spacing w:before="0" w:after="240" w:line="240" w:lineRule="auto"/>
        <w:rPr>
          <w:rFonts w:ascii="Arial" w:hAnsi="Arial" w:cs="Arial"/>
          <w:b/>
          <w:color w:val="auto"/>
          <w:sz w:val="24"/>
        </w:rPr>
      </w:pPr>
      <w:bookmarkStart w:id="30" w:name="_Toc206681722"/>
      <w:r w:rsidRPr="00D41290">
        <w:rPr>
          <w:rFonts w:ascii="Arial" w:hAnsi="Arial" w:cs="Arial"/>
          <w:b/>
          <w:color w:val="auto"/>
          <w:sz w:val="24"/>
        </w:rPr>
        <w:t>SECTION XVI</w:t>
      </w:r>
      <w:r w:rsidR="004F2331">
        <w:rPr>
          <w:rFonts w:ascii="Arial" w:hAnsi="Arial" w:cs="Arial"/>
          <w:b/>
          <w:color w:val="auto"/>
          <w:sz w:val="24"/>
        </w:rPr>
        <w:t>I</w:t>
      </w:r>
      <w:r w:rsidRPr="00D41290">
        <w:rPr>
          <w:rFonts w:ascii="Arial" w:hAnsi="Arial" w:cs="Arial"/>
          <w:b/>
          <w:color w:val="auto"/>
          <w:sz w:val="24"/>
        </w:rPr>
        <w:t>I</w:t>
      </w:r>
      <w:r w:rsidR="00806F9F">
        <w:rPr>
          <w:rFonts w:ascii="Arial" w:hAnsi="Arial" w:cs="Arial"/>
          <w:b/>
          <w:color w:val="auto"/>
          <w:sz w:val="24"/>
        </w:rPr>
        <w:t>.</w:t>
      </w:r>
      <w:r w:rsidRPr="00D41290">
        <w:rPr>
          <w:rFonts w:ascii="Arial" w:hAnsi="Arial" w:cs="Arial"/>
          <w:b/>
          <w:color w:val="auto"/>
          <w:sz w:val="24"/>
        </w:rPr>
        <w:t xml:space="preserve">  NOTICES</w:t>
      </w:r>
      <w:bookmarkEnd w:id="30"/>
    </w:p>
    <w:p w14:paraId="45DE28F6" w14:textId="77777777" w:rsidR="00831A89" w:rsidRDefault="00574871" w:rsidP="00834312">
      <w:pPr>
        <w:spacing w:after="240" w:line="240" w:lineRule="auto"/>
        <w:rPr>
          <w:rFonts w:ascii="Arial" w:hAnsi="Arial" w:cs="Arial"/>
          <w:sz w:val="24"/>
          <w:szCs w:val="24"/>
        </w:rPr>
      </w:pPr>
      <w:r w:rsidRPr="00D41290">
        <w:rPr>
          <w:rFonts w:ascii="Arial" w:hAnsi="Arial" w:cs="Arial"/>
          <w:sz w:val="24"/>
          <w:szCs w:val="24"/>
        </w:rPr>
        <w:t xml:space="preserve">All notices required or permitted by this </w:t>
      </w:r>
      <w:r w:rsidR="00344E1C" w:rsidRPr="00D41290">
        <w:rPr>
          <w:rFonts w:ascii="Arial" w:hAnsi="Arial" w:cs="Arial"/>
          <w:sz w:val="24"/>
          <w:szCs w:val="24"/>
        </w:rPr>
        <w:t>A</w:t>
      </w:r>
      <w:r w:rsidRPr="00D41290">
        <w:rPr>
          <w:rFonts w:ascii="Arial" w:hAnsi="Arial" w:cs="Arial"/>
          <w:sz w:val="24"/>
          <w:szCs w:val="24"/>
        </w:rPr>
        <w:t>greement shall be in writing and shall be deemed delivered upon hand delivery, or three days following deposit in the United States Postal System, postage prepaid, return receipt requested, addressed to the parties at the following addresses:</w:t>
      </w:r>
    </w:p>
    <w:p w14:paraId="3F5D4969" w14:textId="77777777" w:rsidR="00B151D8" w:rsidRDefault="00B151D8" w:rsidP="00834312">
      <w:pPr>
        <w:spacing w:after="240" w:line="240" w:lineRule="auto"/>
        <w:rPr>
          <w:rFonts w:ascii="Arial" w:hAnsi="Arial" w:cs="Arial"/>
          <w:sz w:val="24"/>
          <w:szCs w:val="24"/>
        </w:rPr>
      </w:pPr>
    </w:p>
    <w:p w14:paraId="634BB6A9" w14:textId="6830F076" w:rsidR="00574871" w:rsidRPr="00D41290" w:rsidRDefault="00574871" w:rsidP="000264DB">
      <w:pPr>
        <w:spacing w:after="240" w:line="240" w:lineRule="auto"/>
        <w:jc w:val="center"/>
        <w:rPr>
          <w:rFonts w:ascii="Arial" w:hAnsi="Arial" w:cs="Arial"/>
          <w:b/>
          <w:sz w:val="24"/>
          <w:szCs w:val="24"/>
        </w:rPr>
      </w:pPr>
      <w:r w:rsidRPr="00D41290">
        <w:rPr>
          <w:rFonts w:ascii="Arial" w:hAnsi="Arial" w:cs="Arial"/>
          <w:b/>
          <w:sz w:val="24"/>
          <w:szCs w:val="24"/>
        </w:rPr>
        <w:t>FOR THE COUNTY:</w:t>
      </w:r>
    </w:p>
    <w:p w14:paraId="5F653B3C" w14:textId="1B8299DB" w:rsidR="005D138C" w:rsidRPr="00B96A39" w:rsidRDefault="00B96A39" w:rsidP="000264DB">
      <w:pPr>
        <w:spacing w:after="0" w:line="240" w:lineRule="auto"/>
        <w:jc w:val="center"/>
        <w:rPr>
          <w:rFonts w:ascii="Arial" w:hAnsi="Arial" w:cs="Arial"/>
          <w:sz w:val="24"/>
          <w:szCs w:val="24"/>
        </w:rPr>
      </w:pPr>
      <w:bookmarkStart w:id="31" w:name="_Hlk206680980"/>
      <w:r w:rsidRPr="00B96A39">
        <w:rPr>
          <w:rFonts w:ascii="Arial" w:hAnsi="Arial" w:cs="Arial"/>
          <w:sz w:val="24"/>
          <w:szCs w:val="24"/>
        </w:rPr>
        <w:t>Juanita D. Jackson, Director</w:t>
      </w:r>
    </w:p>
    <w:bookmarkEnd w:id="31"/>
    <w:p w14:paraId="6AAB5532" w14:textId="62F15560" w:rsidR="00574871" w:rsidRPr="00D41290" w:rsidRDefault="00574871" w:rsidP="000264DB">
      <w:pPr>
        <w:spacing w:after="0" w:line="240" w:lineRule="auto"/>
        <w:jc w:val="center"/>
        <w:rPr>
          <w:rFonts w:ascii="Arial" w:hAnsi="Arial" w:cs="Arial"/>
          <w:sz w:val="24"/>
          <w:szCs w:val="24"/>
        </w:rPr>
      </w:pPr>
      <w:r w:rsidRPr="00D41290">
        <w:rPr>
          <w:rFonts w:ascii="Arial" w:hAnsi="Arial" w:cs="Arial"/>
          <w:sz w:val="24"/>
          <w:szCs w:val="24"/>
        </w:rPr>
        <w:t>Human Services Department</w:t>
      </w:r>
    </w:p>
    <w:p w14:paraId="2536EE72" w14:textId="75779D31" w:rsidR="000264DB" w:rsidRPr="00D41290" w:rsidRDefault="00574871" w:rsidP="000264DB">
      <w:pPr>
        <w:spacing w:after="0" w:line="240" w:lineRule="auto"/>
        <w:jc w:val="center"/>
        <w:rPr>
          <w:rFonts w:ascii="Arial" w:hAnsi="Arial" w:cs="Arial"/>
          <w:sz w:val="24"/>
          <w:szCs w:val="24"/>
        </w:rPr>
      </w:pPr>
      <w:r w:rsidRPr="00D41290">
        <w:rPr>
          <w:rFonts w:ascii="Arial" w:hAnsi="Arial" w:cs="Arial"/>
          <w:sz w:val="24"/>
          <w:szCs w:val="24"/>
        </w:rPr>
        <w:t>2725 Judge Fran Jamieson Way</w:t>
      </w:r>
    </w:p>
    <w:p w14:paraId="47663EBD" w14:textId="77777777" w:rsidR="00574871" w:rsidRPr="00D41290" w:rsidRDefault="00574871" w:rsidP="000264DB">
      <w:pPr>
        <w:spacing w:after="0" w:line="240" w:lineRule="auto"/>
        <w:jc w:val="center"/>
        <w:rPr>
          <w:rFonts w:ascii="Arial" w:hAnsi="Arial" w:cs="Arial"/>
          <w:sz w:val="24"/>
          <w:szCs w:val="24"/>
        </w:rPr>
      </w:pPr>
      <w:r w:rsidRPr="00D41290">
        <w:rPr>
          <w:rFonts w:ascii="Arial" w:hAnsi="Arial" w:cs="Arial"/>
          <w:sz w:val="24"/>
          <w:szCs w:val="24"/>
        </w:rPr>
        <w:t>Building B</w:t>
      </w:r>
      <w:r w:rsidR="000264DB" w:rsidRPr="00D41290">
        <w:rPr>
          <w:rFonts w:ascii="Arial" w:hAnsi="Arial" w:cs="Arial"/>
          <w:sz w:val="24"/>
          <w:szCs w:val="24"/>
        </w:rPr>
        <w:t>, Suite 103</w:t>
      </w:r>
    </w:p>
    <w:p w14:paraId="3881C2C2" w14:textId="77777777" w:rsidR="00574871" w:rsidRDefault="00574871" w:rsidP="00834312">
      <w:pPr>
        <w:spacing w:after="480" w:line="240" w:lineRule="auto"/>
        <w:jc w:val="center"/>
        <w:rPr>
          <w:rFonts w:ascii="Arial" w:hAnsi="Arial" w:cs="Arial"/>
          <w:sz w:val="24"/>
          <w:szCs w:val="24"/>
        </w:rPr>
      </w:pPr>
      <w:r w:rsidRPr="00D41290">
        <w:rPr>
          <w:rFonts w:ascii="Arial" w:hAnsi="Arial" w:cs="Arial"/>
          <w:sz w:val="24"/>
          <w:szCs w:val="24"/>
        </w:rPr>
        <w:t>Viera, Florida 32940</w:t>
      </w:r>
    </w:p>
    <w:p w14:paraId="65196E1B" w14:textId="716DBFFD" w:rsidR="00574871" w:rsidRDefault="00574871" w:rsidP="000264DB">
      <w:pPr>
        <w:spacing w:after="240" w:line="240" w:lineRule="auto"/>
        <w:jc w:val="center"/>
        <w:rPr>
          <w:rFonts w:ascii="Arial" w:hAnsi="Arial" w:cs="Arial"/>
          <w:b/>
          <w:sz w:val="24"/>
          <w:szCs w:val="24"/>
        </w:rPr>
      </w:pPr>
      <w:r w:rsidRPr="00F065BD">
        <w:rPr>
          <w:rFonts w:ascii="Arial" w:hAnsi="Arial" w:cs="Arial"/>
          <w:b/>
          <w:sz w:val="24"/>
          <w:szCs w:val="24"/>
        </w:rPr>
        <w:t xml:space="preserve">FOR THE </w:t>
      </w:r>
      <w:r w:rsidR="004733B2">
        <w:rPr>
          <w:rFonts w:ascii="Arial" w:hAnsi="Arial" w:cs="Arial"/>
          <w:b/>
          <w:sz w:val="24"/>
          <w:szCs w:val="24"/>
        </w:rPr>
        <w:t>OWNER/DEVELOPER</w:t>
      </w:r>
      <w:r w:rsidRPr="00F065BD">
        <w:rPr>
          <w:rFonts w:ascii="Arial" w:hAnsi="Arial" w:cs="Arial"/>
          <w:b/>
          <w:sz w:val="24"/>
          <w:szCs w:val="24"/>
        </w:rPr>
        <w:t>:</w:t>
      </w:r>
    </w:p>
    <w:p w14:paraId="71B53BBF" w14:textId="04AE3857" w:rsidR="00CB7F35" w:rsidRDefault="00CB7F35" w:rsidP="00CB7F35">
      <w:pPr>
        <w:spacing w:after="0"/>
        <w:jc w:val="center"/>
        <w:rPr>
          <w:rFonts w:ascii="Arial" w:eastAsia="Times New Roman" w:hAnsi="Arial" w:cs="Arial"/>
          <w:sz w:val="24"/>
          <w:szCs w:val="24"/>
        </w:rPr>
      </w:pPr>
      <w:r w:rsidRPr="003C3AC5">
        <w:rPr>
          <w:rFonts w:ascii="Arial" w:eastAsia="Times New Roman" w:hAnsi="Arial" w:cs="Arial"/>
          <w:sz w:val="24"/>
          <w:szCs w:val="24"/>
        </w:rPr>
        <w:t>Leeanne Sacino, President &amp; CEO</w:t>
      </w:r>
    </w:p>
    <w:p w14:paraId="30AD4061" w14:textId="1B67AA3C" w:rsidR="00FB09D9" w:rsidRPr="003C3AC5" w:rsidRDefault="00FB09D9" w:rsidP="00CB7F35">
      <w:pPr>
        <w:spacing w:after="0"/>
        <w:jc w:val="center"/>
        <w:rPr>
          <w:rFonts w:ascii="Arial" w:eastAsia="Times New Roman" w:hAnsi="Arial" w:cs="Arial"/>
          <w:sz w:val="24"/>
          <w:szCs w:val="24"/>
        </w:rPr>
      </w:pPr>
      <w:r>
        <w:rPr>
          <w:rFonts w:ascii="Arial" w:eastAsia="Times New Roman" w:hAnsi="Arial" w:cs="Arial"/>
          <w:sz w:val="24"/>
          <w:szCs w:val="24"/>
        </w:rPr>
        <w:t>Housing for Homeless, Inc.</w:t>
      </w:r>
    </w:p>
    <w:p w14:paraId="50C1FBA2" w14:textId="77777777" w:rsidR="00CB7F35" w:rsidRPr="003C3AC5" w:rsidRDefault="00CB7F35" w:rsidP="00CB7F35">
      <w:pPr>
        <w:autoSpaceDE w:val="0"/>
        <w:autoSpaceDN w:val="0"/>
        <w:adjustRightInd w:val="0"/>
        <w:spacing w:after="0" w:line="240" w:lineRule="auto"/>
        <w:jc w:val="center"/>
        <w:rPr>
          <w:rFonts w:ascii="Arial" w:hAnsi="Arial" w:cs="Arial"/>
          <w:sz w:val="24"/>
          <w:szCs w:val="24"/>
        </w:rPr>
      </w:pPr>
      <w:bookmarkStart w:id="32" w:name="_Hlk229044670"/>
      <w:r w:rsidRPr="003C3AC5">
        <w:rPr>
          <w:rFonts w:ascii="Arial" w:hAnsi="Arial" w:cs="Arial"/>
          <w:sz w:val="24"/>
          <w:szCs w:val="24"/>
        </w:rPr>
        <w:t>1490 Dignity Circle</w:t>
      </w:r>
    </w:p>
    <w:p w14:paraId="3CDF4966" w14:textId="77777777" w:rsidR="00CB7F35" w:rsidRPr="003C3AC5" w:rsidRDefault="00CB7F35" w:rsidP="00CB7F35">
      <w:pPr>
        <w:spacing w:after="0"/>
        <w:jc w:val="center"/>
        <w:rPr>
          <w:rFonts w:ascii="Arial" w:eastAsia="Times New Roman" w:hAnsi="Arial" w:cs="Arial"/>
          <w:sz w:val="24"/>
          <w:szCs w:val="24"/>
        </w:rPr>
      </w:pPr>
      <w:r w:rsidRPr="003C3AC5">
        <w:rPr>
          <w:rFonts w:ascii="Arial" w:hAnsi="Arial" w:cs="Arial"/>
          <w:sz w:val="24"/>
          <w:szCs w:val="24"/>
        </w:rPr>
        <w:t>Cocoa, Florida 32922</w:t>
      </w:r>
    </w:p>
    <w:bookmarkEnd w:id="32"/>
    <w:p w14:paraId="1CDD5291" w14:textId="77777777" w:rsidR="00CB7F35" w:rsidRPr="00F065BD" w:rsidRDefault="00CB7F35" w:rsidP="000264DB">
      <w:pPr>
        <w:spacing w:after="240" w:line="240" w:lineRule="auto"/>
        <w:jc w:val="center"/>
        <w:rPr>
          <w:rFonts w:ascii="Arial" w:hAnsi="Arial" w:cs="Arial"/>
          <w:b/>
          <w:sz w:val="24"/>
          <w:szCs w:val="24"/>
        </w:rPr>
      </w:pPr>
    </w:p>
    <w:p w14:paraId="229C5844" w14:textId="0630B8D2" w:rsidR="000B434D" w:rsidRPr="00D41290" w:rsidRDefault="000B434D" w:rsidP="000264DB">
      <w:pPr>
        <w:spacing w:after="240" w:line="240" w:lineRule="auto"/>
        <w:jc w:val="center"/>
        <w:rPr>
          <w:rFonts w:ascii="Arial" w:hAnsi="Arial" w:cs="Arial"/>
          <w:sz w:val="24"/>
          <w:szCs w:val="24"/>
        </w:rPr>
      </w:pPr>
      <w:r w:rsidRPr="00D41290">
        <w:rPr>
          <w:rFonts w:ascii="Arial" w:hAnsi="Arial" w:cs="Arial"/>
          <w:sz w:val="24"/>
          <w:szCs w:val="24"/>
        </w:rPr>
        <w:br w:type="page"/>
      </w:r>
    </w:p>
    <w:p w14:paraId="62F2E638" w14:textId="46203381" w:rsidR="00574871" w:rsidRDefault="000264DB" w:rsidP="000264DB">
      <w:pPr>
        <w:spacing w:after="360" w:line="240" w:lineRule="auto"/>
        <w:ind w:firstLine="720"/>
        <w:rPr>
          <w:rFonts w:ascii="Arial" w:hAnsi="Arial" w:cs="Arial"/>
          <w:sz w:val="24"/>
          <w:szCs w:val="24"/>
        </w:rPr>
      </w:pPr>
      <w:r w:rsidRPr="00D41290">
        <w:rPr>
          <w:rFonts w:ascii="Arial" w:hAnsi="Arial" w:cs="Arial"/>
          <w:sz w:val="24"/>
          <w:szCs w:val="24"/>
        </w:rPr>
        <w:lastRenderedPageBreak/>
        <w:t>I</w:t>
      </w:r>
      <w:r w:rsidR="00574871" w:rsidRPr="00D41290">
        <w:rPr>
          <w:rFonts w:ascii="Arial" w:hAnsi="Arial" w:cs="Arial"/>
          <w:sz w:val="24"/>
          <w:szCs w:val="24"/>
        </w:rPr>
        <w:t xml:space="preserve">N WITNESS WHEREOF: the parties have hereunto set their hands and seals on the </w:t>
      </w:r>
      <w:proofErr w:type="gramStart"/>
      <w:r w:rsidR="00574871" w:rsidRPr="00D41290">
        <w:rPr>
          <w:rFonts w:ascii="Arial" w:hAnsi="Arial" w:cs="Arial"/>
          <w:sz w:val="24"/>
          <w:szCs w:val="24"/>
        </w:rPr>
        <w:t>day</w:t>
      </w:r>
      <w:proofErr w:type="gramEnd"/>
      <w:r w:rsidR="00574871" w:rsidRPr="00D41290">
        <w:rPr>
          <w:rFonts w:ascii="Arial" w:hAnsi="Arial" w:cs="Arial"/>
          <w:sz w:val="24"/>
          <w:szCs w:val="24"/>
        </w:rPr>
        <w:t xml:space="preserve"> and year first above written.</w:t>
      </w:r>
    </w:p>
    <w:p w14:paraId="6D00DDFD" w14:textId="77777777" w:rsidR="00412110" w:rsidRPr="00412110" w:rsidRDefault="00412110" w:rsidP="00412110">
      <w:pPr>
        <w:spacing w:after="0" w:line="240" w:lineRule="auto"/>
        <w:rPr>
          <w:rFonts w:ascii="Arial" w:hAnsi="Arial" w:cs="Arial"/>
          <w:sz w:val="24"/>
          <w:szCs w:val="24"/>
        </w:rPr>
      </w:pPr>
      <w:r w:rsidRPr="00412110">
        <w:rPr>
          <w:rFonts w:ascii="Arial" w:hAnsi="Arial" w:cs="Arial"/>
          <w:sz w:val="24"/>
          <w:szCs w:val="24"/>
        </w:rPr>
        <w:t>Reviewed as to form and legal content for</w:t>
      </w:r>
    </w:p>
    <w:p w14:paraId="5551301D" w14:textId="77777777" w:rsidR="00412110" w:rsidRPr="00412110" w:rsidRDefault="00412110" w:rsidP="00412110">
      <w:pPr>
        <w:spacing w:after="120" w:line="240" w:lineRule="auto"/>
        <w:rPr>
          <w:rFonts w:ascii="Arial" w:hAnsi="Arial" w:cs="Arial"/>
          <w:sz w:val="24"/>
          <w:szCs w:val="24"/>
        </w:rPr>
      </w:pPr>
      <w:r w:rsidRPr="00412110">
        <w:rPr>
          <w:rFonts w:ascii="Arial" w:hAnsi="Arial" w:cs="Arial"/>
          <w:sz w:val="24"/>
          <w:szCs w:val="24"/>
        </w:rPr>
        <w:t>use and reliance of Brevard County only.</w:t>
      </w:r>
    </w:p>
    <w:p w14:paraId="26AFB675" w14:textId="6F15B1DB" w:rsidR="00412110" w:rsidRPr="00412110" w:rsidRDefault="00412110" w:rsidP="00412110">
      <w:pPr>
        <w:spacing w:after="0" w:line="240" w:lineRule="auto"/>
        <w:rPr>
          <w:rFonts w:ascii="Arial" w:hAnsi="Arial" w:cs="Arial"/>
          <w:sz w:val="24"/>
          <w:szCs w:val="24"/>
        </w:rPr>
      </w:pPr>
      <w:r w:rsidRPr="00412110">
        <w:rPr>
          <w:rFonts w:ascii="Arial" w:hAnsi="Arial" w:cs="Arial"/>
          <w:sz w:val="24"/>
          <w:szCs w:val="24"/>
        </w:rPr>
        <w:t>__________________________________</w:t>
      </w:r>
      <w:r w:rsidR="004E5A37">
        <w:rPr>
          <w:rFonts w:ascii="Arial" w:hAnsi="Arial" w:cs="Arial"/>
          <w:sz w:val="24"/>
          <w:szCs w:val="24"/>
        </w:rPr>
        <w:t>____</w:t>
      </w:r>
    </w:p>
    <w:p w14:paraId="3DF76BE3" w14:textId="18FA80B8" w:rsidR="00412110" w:rsidRPr="00412110" w:rsidRDefault="00B8392D" w:rsidP="00412110">
      <w:pPr>
        <w:spacing w:after="240" w:line="240" w:lineRule="auto"/>
        <w:rPr>
          <w:rFonts w:ascii="Arial" w:hAnsi="Arial" w:cs="Arial"/>
          <w:sz w:val="24"/>
          <w:szCs w:val="24"/>
        </w:rPr>
      </w:pPr>
      <w:r>
        <w:rPr>
          <w:rFonts w:ascii="Arial" w:hAnsi="Arial" w:cs="Arial"/>
          <w:sz w:val="24"/>
          <w:szCs w:val="24"/>
        </w:rPr>
        <w:t>L. Rebecca</w:t>
      </w:r>
      <w:r w:rsidR="00412110" w:rsidRPr="00412110">
        <w:rPr>
          <w:rFonts w:ascii="Arial" w:hAnsi="Arial" w:cs="Arial"/>
          <w:sz w:val="24"/>
          <w:szCs w:val="24"/>
        </w:rPr>
        <w:t xml:space="preserve"> Behl-Hill, Assistant County Attorney</w:t>
      </w:r>
    </w:p>
    <w:p w14:paraId="5C64A31E" w14:textId="77777777" w:rsidR="00412110" w:rsidRPr="00D41290" w:rsidRDefault="00412110" w:rsidP="00412110">
      <w:pPr>
        <w:spacing w:after="360" w:line="240" w:lineRule="auto"/>
        <w:rPr>
          <w:rFonts w:ascii="Arial" w:hAnsi="Arial" w:cs="Arial"/>
          <w:sz w:val="24"/>
          <w:szCs w:val="24"/>
        </w:rPr>
      </w:pPr>
    </w:p>
    <w:p w14:paraId="1B76D10E" w14:textId="536E41D9" w:rsidR="000264DB" w:rsidRDefault="00412110" w:rsidP="00412110">
      <w:pPr>
        <w:spacing w:after="360" w:line="240" w:lineRule="auto"/>
        <w:ind w:left="4320" w:hanging="4320"/>
        <w:rPr>
          <w:rFonts w:ascii="Arial" w:hAnsi="Arial" w:cs="Arial"/>
          <w:sz w:val="24"/>
          <w:szCs w:val="24"/>
        </w:rPr>
      </w:pPr>
      <w:r>
        <w:rPr>
          <w:b/>
        </w:rPr>
        <w:tab/>
      </w:r>
      <w:r w:rsidR="00B67C14" w:rsidRPr="00D41290">
        <w:rPr>
          <w:rFonts w:ascii="Arial" w:hAnsi="Arial" w:cs="Arial"/>
          <w:sz w:val="24"/>
          <w:szCs w:val="24"/>
        </w:rPr>
        <w:t>BOARD OF COUNTY COMMISSIONERS</w:t>
      </w:r>
      <w:r w:rsidR="000264DB" w:rsidRPr="00D41290">
        <w:rPr>
          <w:rFonts w:ascii="Arial" w:hAnsi="Arial" w:cs="Arial"/>
          <w:sz w:val="24"/>
          <w:szCs w:val="24"/>
        </w:rPr>
        <w:br/>
      </w:r>
      <w:r w:rsidR="00B67C14" w:rsidRPr="00D41290">
        <w:rPr>
          <w:rFonts w:ascii="Arial" w:hAnsi="Arial" w:cs="Arial"/>
          <w:sz w:val="24"/>
          <w:szCs w:val="24"/>
        </w:rPr>
        <w:t>OF BREVARD COUNTY, FLORIDA</w:t>
      </w:r>
    </w:p>
    <w:p w14:paraId="0F8A730A" w14:textId="47E10AF5" w:rsidR="00412110" w:rsidRPr="00412110" w:rsidRDefault="00412110" w:rsidP="00412110">
      <w:pPr>
        <w:spacing w:after="0" w:line="240" w:lineRule="auto"/>
        <w:ind w:left="4320" w:hanging="4320"/>
        <w:rPr>
          <w:rFonts w:ascii="Arial" w:hAnsi="Arial" w:cs="Arial"/>
          <w:bCs/>
          <w:sz w:val="24"/>
          <w:szCs w:val="24"/>
        </w:rPr>
      </w:pPr>
    </w:p>
    <w:p w14:paraId="383ED057" w14:textId="520877D9" w:rsidR="00B67C14" w:rsidRPr="00D41290" w:rsidRDefault="00412110" w:rsidP="00412110">
      <w:pPr>
        <w:spacing w:after="0"/>
        <w:ind w:left="90"/>
        <w:rPr>
          <w:rFonts w:ascii="Arial" w:hAnsi="Arial" w:cs="Arial"/>
          <w:sz w:val="24"/>
          <w:szCs w:val="24"/>
        </w:rPr>
      </w:pPr>
      <w:r w:rsidRPr="000A7E8A">
        <w:t xml:space="preserve"> </w:t>
      </w:r>
      <w:r>
        <w:t xml:space="preserve">    </w:t>
      </w:r>
      <w:r>
        <w:tab/>
      </w:r>
      <w:r>
        <w:tab/>
      </w:r>
      <w:r>
        <w:tab/>
      </w:r>
      <w:r w:rsidR="006D37A4">
        <w:t xml:space="preserve">                                           </w:t>
      </w:r>
      <w:r>
        <w:t>____________________</w:t>
      </w:r>
      <w:r w:rsidR="004E5A37">
        <w:t>_________________</w:t>
      </w:r>
      <w:r w:rsidR="00FB09D9">
        <w:t xml:space="preserve">_______ </w:t>
      </w:r>
    </w:p>
    <w:p w14:paraId="14FB407A" w14:textId="31562A32" w:rsidR="005D138C" w:rsidRPr="00CB6602" w:rsidRDefault="00396A2C" w:rsidP="005D138C">
      <w:pPr>
        <w:spacing w:after="0" w:line="240" w:lineRule="auto"/>
        <w:ind w:left="4320"/>
        <w:rPr>
          <w:rFonts w:ascii="Arial" w:hAnsi="Arial" w:cs="Arial"/>
          <w:sz w:val="24"/>
          <w:szCs w:val="24"/>
        </w:rPr>
      </w:pPr>
      <w:r>
        <w:rPr>
          <w:rFonts w:ascii="Arial" w:hAnsi="Arial" w:cs="Arial"/>
          <w:sz w:val="24"/>
          <w:szCs w:val="24"/>
        </w:rPr>
        <w:t>James P.</w:t>
      </w:r>
      <w:r w:rsidR="005D138C" w:rsidRPr="00CB6602">
        <w:rPr>
          <w:rFonts w:ascii="Arial" w:hAnsi="Arial" w:cs="Arial"/>
          <w:sz w:val="24"/>
          <w:szCs w:val="24"/>
        </w:rPr>
        <w:t xml:space="preserve"> </w:t>
      </w:r>
      <w:r w:rsidR="007C6D3C">
        <w:rPr>
          <w:rFonts w:ascii="Arial" w:hAnsi="Arial" w:cs="Arial"/>
          <w:sz w:val="24"/>
          <w:szCs w:val="24"/>
        </w:rPr>
        <w:t>Liesenfelt</w:t>
      </w:r>
      <w:r w:rsidR="005D138C" w:rsidRPr="00CB6602">
        <w:rPr>
          <w:rFonts w:ascii="Arial" w:hAnsi="Arial" w:cs="Arial"/>
          <w:sz w:val="24"/>
          <w:szCs w:val="24"/>
        </w:rPr>
        <w:t xml:space="preserve">, County Manager </w:t>
      </w:r>
    </w:p>
    <w:p w14:paraId="5CCB73AB" w14:textId="5B45855D" w:rsidR="00B67C14" w:rsidRPr="00A11ED5" w:rsidRDefault="004E5A37" w:rsidP="00FE351D">
      <w:pPr>
        <w:spacing w:after="0" w:line="240" w:lineRule="auto"/>
        <w:ind w:left="4320"/>
        <w:rPr>
          <w:rFonts w:ascii="Arial" w:hAnsi="Arial" w:cs="Arial"/>
          <w:color w:val="FF0000"/>
          <w:sz w:val="24"/>
          <w:szCs w:val="24"/>
        </w:rPr>
      </w:pPr>
      <w:r>
        <w:rPr>
          <w:rFonts w:ascii="Arial" w:hAnsi="Arial" w:cs="Arial"/>
          <w:color w:val="FF0000"/>
          <w:sz w:val="24"/>
          <w:szCs w:val="24"/>
        </w:rPr>
        <w:t xml:space="preserve"> </w:t>
      </w:r>
    </w:p>
    <w:p w14:paraId="04214DB4" w14:textId="5516F4AE" w:rsidR="00B67C14" w:rsidRDefault="00B67C14" w:rsidP="000264DB">
      <w:pPr>
        <w:spacing w:after="360" w:line="240" w:lineRule="auto"/>
        <w:ind w:left="4320"/>
        <w:rPr>
          <w:rFonts w:ascii="Arial" w:hAnsi="Arial" w:cs="Arial"/>
          <w:sz w:val="24"/>
          <w:szCs w:val="24"/>
        </w:rPr>
      </w:pPr>
      <w:r w:rsidRPr="00D41290">
        <w:rPr>
          <w:rFonts w:ascii="Arial" w:hAnsi="Arial" w:cs="Arial"/>
          <w:sz w:val="24"/>
          <w:szCs w:val="24"/>
        </w:rPr>
        <w:t xml:space="preserve">Approved by the Board </w:t>
      </w:r>
      <w:r w:rsidR="00FE351D">
        <w:rPr>
          <w:rFonts w:ascii="Arial" w:hAnsi="Arial" w:cs="Arial"/>
          <w:sz w:val="24"/>
          <w:szCs w:val="24"/>
        </w:rPr>
        <w:t>on</w:t>
      </w:r>
      <w:r w:rsidR="003B1C70">
        <w:rPr>
          <w:rFonts w:ascii="Arial" w:hAnsi="Arial" w:cs="Arial"/>
          <w:sz w:val="24"/>
          <w:szCs w:val="24"/>
        </w:rPr>
        <w:t>: _</w:t>
      </w:r>
      <w:r w:rsidR="00CC60FA">
        <w:rPr>
          <w:rFonts w:ascii="Arial" w:hAnsi="Arial" w:cs="Arial"/>
          <w:sz w:val="24"/>
          <w:szCs w:val="24"/>
        </w:rPr>
        <w:t>________</w:t>
      </w:r>
      <w:r w:rsidR="00FB09D9">
        <w:rPr>
          <w:rFonts w:ascii="Arial" w:hAnsi="Arial" w:cs="Arial"/>
          <w:sz w:val="24"/>
          <w:szCs w:val="24"/>
        </w:rPr>
        <w:t>_____</w:t>
      </w:r>
    </w:p>
    <w:p w14:paraId="68DA79F1" w14:textId="77777777" w:rsidR="00FB09D9" w:rsidRPr="00FE351D" w:rsidRDefault="00FB09D9" w:rsidP="000264DB">
      <w:pPr>
        <w:spacing w:after="360" w:line="240" w:lineRule="auto"/>
        <w:ind w:left="4320"/>
        <w:rPr>
          <w:rFonts w:ascii="Arial" w:hAnsi="Arial" w:cs="Arial"/>
          <w:sz w:val="24"/>
          <w:szCs w:val="24"/>
          <w:u w:val="single"/>
        </w:rPr>
      </w:pPr>
    </w:p>
    <w:p w14:paraId="712C5643" w14:textId="79D478BC" w:rsidR="00574871" w:rsidRDefault="00FB09D9" w:rsidP="00FB09D9">
      <w:pPr>
        <w:spacing w:after="0" w:line="240" w:lineRule="auto"/>
        <w:ind w:left="3600" w:firstLine="720"/>
        <w:rPr>
          <w:rFonts w:ascii="Arial" w:hAnsi="Arial" w:cs="Arial"/>
          <w:sz w:val="24"/>
          <w:szCs w:val="24"/>
        </w:rPr>
      </w:pPr>
      <w:r>
        <w:rPr>
          <w:rFonts w:ascii="Arial" w:hAnsi="Arial" w:cs="Arial"/>
          <w:sz w:val="24"/>
          <w:szCs w:val="24"/>
        </w:rPr>
        <w:t>Housing for Homeless, Inc.</w:t>
      </w:r>
    </w:p>
    <w:p w14:paraId="470A937B" w14:textId="77777777" w:rsidR="00FB09D9" w:rsidRPr="00FB09D9" w:rsidRDefault="00FB09D9" w:rsidP="00FB09D9">
      <w:pPr>
        <w:spacing w:after="0" w:line="240" w:lineRule="auto"/>
        <w:ind w:left="3600" w:firstLine="720"/>
        <w:rPr>
          <w:rFonts w:ascii="Arial" w:hAnsi="Arial" w:cs="Arial"/>
          <w:sz w:val="24"/>
          <w:szCs w:val="24"/>
        </w:rPr>
      </w:pPr>
      <w:r w:rsidRPr="00FB09D9">
        <w:rPr>
          <w:rFonts w:ascii="Arial" w:hAnsi="Arial" w:cs="Arial"/>
          <w:sz w:val="24"/>
          <w:szCs w:val="24"/>
        </w:rPr>
        <w:t>1490 Dignity Circle</w:t>
      </w:r>
    </w:p>
    <w:p w14:paraId="7BC8AD1F" w14:textId="77777777" w:rsidR="00FB09D9" w:rsidRPr="00FB09D9" w:rsidRDefault="00FB09D9" w:rsidP="00FB09D9">
      <w:pPr>
        <w:spacing w:after="0" w:line="240" w:lineRule="auto"/>
        <w:ind w:left="3600" w:firstLine="720"/>
        <w:rPr>
          <w:rFonts w:ascii="Arial" w:hAnsi="Arial" w:cs="Arial"/>
          <w:sz w:val="24"/>
          <w:szCs w:val="24"/>
        </w:rPr>
      </w:pPr>
      <w:r w:rsidRPr="00FB09D9">
        <w:rPr>
          <w:rFonts w:ascii="Arial" w:hAnsi="Arial" w:cs="Arial"/>
          <w:sz w:val="24"/>
          <w:szCs w:val="24"/>
        </w:rPr>
        <w:t>Cocoa, Florida 32922</w:t>
      </w:r>
    </w:p>
    <w:p w14:paraId="488C7877" w14:textId="77777777" w:rsidR="00FB09D9" w:rsidRDefault="00FB09D9" w:rsidP="00D82708">
      <w:pPr>
        <w:spacing w:after="0"/>
        <w:ind w:left="3600" w:firstLine="720"/>
        <w:rPr>
          <w:rFonts w:ascii="Arial" w:hAnsi="Arial" w:cs="Arial"/>
          <w:sz w:val="24"/>
          <w:szCs w:val="24"/>
        </w:rPr>
      </w:pPr>
    </w:p>
    <w:p w14:paraId="4CF62ED7" w14:textId="791C2A37" w:rsidR="00D82708" w:rsidRPr="00D41290" w:rsidRDefault="00574871" w:rsidP="00D82708">
      <w:pPr>
        <w:spacing w:after="0"/>
        <w:ind w:left="3600" w:firstLine="720"/>
        <w:rPr>
          <w:rFonts w:ascii="Arial" w:hAnsi="Arial" w:cs="Arial"/>
          <w:sz w:val="24"/>
          <w:szCs w:val="24"/>
        </w:rPr>
      </w:pPr>
      <w:r w:rsidRPr="00D41290">
        <w:rPr>
          <w:rFonts w:ascii="Arial" w:hAnsi="Arial" w:cs="Arial"/>
          <w:sz w:val="24"/>
          <w:szCs w:val="24"/>
        </w:rPr>
        <w:t>____________</w:t>
      </w:r>
      <w:r w:rsidR="000264DB" w:rsidRPr="00D41290">
        <w:rPr>
          <w:rFonts w:ascii="Arial" w:hAnsi="Arial" w:cs="Arial"/>
          <w:sz w:val="24"/>
          <w:szCs w:val="24"/>
        </w:rPr>
        <w:t>_____</w:t>
      </w:r>
      <w:r w:rsidRPr="00D41290">
        <w:rPr>
          <w:rFonts w:ascii="Arial" w:hAnsi="Arial" w:cs="Arial"/>
          <w:sz w:val="24"/>
          <w:szCs w:val="24"/>
        </w:rPr>
        <w:t>____________________</w:t>
      </w:r>
    </w:p>
    <w:p w14:paraId="1B6FDA87" w14:textId="7075038B" w:rsidR="00574871" w:rsidRPr="00F065BD" w:rsidRDefault="00FB09D9" w:rsidP="000264DB">
      <w:pPr>
        <w:spacing w:after="480" w:line="240" w:lineRule="auto"/>
        <w:ind w:left="3600" w:firstLine="720"/>
        <w:rPr>
          <w:rFonts w:ascii="Arial" w:hAnsi="Arial" w:cs="Arial"/>
          <w:sz w:val="24"/>
          <w:szCs w:val="24"/>
        </w:rPr>
      </w:pPr>
      <w:r>
        <w:rPr>
          <w:rFonts w:ascii="Arial" w:hAnsi="Arial" w:cs="Arial"/>
          <w:sz w:val="24"/>
          <w:szCs w:val="24"/>
        </w:rPr>
        <w:t>Leeanne Sacino, President and CEO</w:t>
      </w:r>
    </w:p>
    <w:p w14:paraId="2D1F4084" w14:textId="77777777" w:rsidR="00574871" w:rsidRPr="00D41290" w:rsidRDefault="00574871" w:rsidP="000264DB">
      <w:pPr>
        <w:spacing w:after="0" w:line="240" w:lineRule="auto"/>
        <w:rPr>
          <w:rFonts w:ascii="Arial" w:hAnsi="Arial" w:cs="Arial"/>
          <w:sz w:val="24"/>
          <w:szCs w:val="24"/>
        </w:rPr>
      </w:pPr>
      <w:r w:rsidRPr="00D41290">
        <w:rPr>
          <w:rFonts w:ascii="Arial" w:hAnsi="Arial" w:cs="Arial"/>
          <w:sz w:val="24"/>
          <w:szCs w:val="24"/>
        </w:rPr>
        <w:t>STATE OF FLORIDA</w:t>
      </w:r>
    </w:p>
    <w:p w14:paraId="22FAC8C5" w14:textId="77777777" w:rsidR="00574871" w:rsidRPr="00D41290" w:rsidRDefault="00574871" w:rsidP="00574871">
      <w:pPr>
        <w:rPr>
          <w:rFonts w:ascii="Arial" w:hAnsi="Arial" w:cs="Arial"/>
          <w:sz w:val="24"/>
          <w:szCs w:val="24"/>
        </w:rPr>
      </w:pPr>
      <w:r w:rsidRPr="00D41290">
        <w:rPr>
          <w:rFonts w:ascii="Arial" w:hAnsi="Arial" w:cs="Arial"/>
          <w:sz w:val="24"/>
          <w:szCs w:val="24"/>
        </w:rPr>
        <w:t xml:space="preserve">COUNTY OF </w:t>
      </w:r>
      <w:r w:rsidR="000264DB" w:rsidRPr="00D41290">
        <w:rPr>
          <w:rFonts w:ascii="Arial" w:hAnsi="Arial" w:cs="Arial"/>
          <w:sz w:val="24"/>
          <w:szCs w:val="24"/>
        </w:rPr>
        <w:t>BREVARD COUNTY</w:t>
      </w:r>
    </w:p>
    <w:p w14:paraId="09F4E59E" w14:textId="61BB783F" w:rsidR="00574871" w:rsidRPr="00F065BD" w:rsidRDefault="00574871" w:rsidP="000264DB">
      <w:pPr>
        <w:spacing w:after="360" w:line="240" w:lineRule="auto"/>
        <w:rPr>
          <w:rFonts w:ascii="Arial" w:hAnsi="Arial" w:cs="Arial"/>
          <w:sz w:val="24"/>
          <w:szCs w:val="24"/>
        </w:rPr>
      </w:pPr>
      <w:r w:rsidRPr="00D41290">
        <w:rPr>
          <w:rFonts w:ascii="Arial" w:hAnsi="Arial" w:cs="Arial"/>
          <w:sz w:val="24"/>
          <w:szCs w:val="24"/>
        </w:rPr>
        <w:t xml:space="preserve">The foregoing instrument was acknowledged before me, by means of </w:t>
      </w:r>
      <w:r w:rsidRPr="00D41290">
        <w:rPr>
          <w:rFonts w:ascii="Segoe UI Symbol" w:hAnsi="Segoe UI Symbol" w:cs="Segoe UI Symbol"/>
          <w:sz w:val="24"/>
          <w:szCs w:val="24"/>
        </w:rPr>
        <w:t>☐</w:t>
      </w:r>
      <w:r w:rsidRPr="00D41290">
        <w:rPr>
          <w:rFonts w:ascii="Arial" w:hAnsi="Arial" w:cs="Arial"/>
          <w:sz w:val="24"/>
          <w:szCs w:val="24"/>
        </w:rPr>
        <w:t xml:space="preserve"> physical presence or </w:t>
      </w:r>
      <w:r w:rsidRPr="00D41290">
        <w:rPr>
          <w:rFonts w:ascii="Segoe UI Symbol" w:hAnsi="Segoe UI Symbol" w:cs="Segoe UI Symbol"/>
          <w:sz w:val="24"/>
          <w:szCs w:val="24"/>
        </w:rPr>
        <w:t>☐</w:t>
      </w:r>
      <w:r w:rsidRPr="00D41290">
        <w:rPr>
          <w:rFonts w:ascii="Arial" w:hAnsi="Arial" w:cs="Arial"/>
          <w:sz w:val="24"/>
          <w:szCs w:val="24"/>
        </w:rPr>
        <w:t xml:space="preserve"> online notarization, on this _</w:t>
      </w:r>
      <w:r w:rsidR="000264DB" w:rsidRPr="00D41290">
        <w:rPr>
          <w:rFonts w:ascii="Arial" w:hAnsi="Arial" w:cs="Arial"/>
          <w:sz w:val="24"/>
          <w:szCs w:val="24"/>
        </w:rPr>
        <w:t>___</w:t>
      </w:r>
      <w:r w:rsidRPr="00D41290">
        <w:rPr>
          <w:rFonts w:ascii="Arial" w:hAnsi="Arial" w:cs="Arial"/>
          <w:sz w:val="24"/>
          <w:szCs w:val="24"/>
        </w:rPr>
        <w:t xml:space="preserve">__ day of </w:t>
      </w:r>
      <w:r w:rsidR="000264DB" w:rsidRPr="00D41290">
        <w:rPr>
          <w:rFonts w:ascii="Arial" w:hAnsi="Arial" w:cs="Arial"/>
          <w:sz w:val="24"/>
          <w:szCs w:val="24"/>
        </w:rPr>
        <w:t>___________</w:t>
      </w:r>
      <w:r w:rsidRPr="00D41290">
        <w:rPr>
          <w:rFonts w:ascii="Arial" w:hAnsi="Arial" w:cs="Arial"/>
          <w:sz w:val="24"/>
          <w:szCs w:val="24"/>
        </w:rPr>
        <w:t xml:space="preserve">______, </w:t>
      </w:r>
      <w:r w:rsidRPr="00924EC4">
        <w:rPr>
          <w:rFonts w:ascii="Arial" w:hAnsi="Arial" w:cs="Arial"/>
          <w:sz w:val="24"/>
          <w:szCs w:val="24"/>
        </w:rPr>
        <w:t>202</w:t>
      </w:r>
      <w:r w:rsidR="00BE31AA">
        <w:rPr>
          <w:rFonts w:ascii="Arial" w:hAnsi="Arial" w:cs="Arial"/>
          <w:sz w:val="24"/>
          <w:szCs w:val="24"/>
        </w:rPr>
        <w:t>6</w:t>
      </w:r>
      <w:r w:rsidRPr="00924EC4">
        <w:rPr>
          <w:rFonts w:ascii="Arial" w:hAnsi="Arial" w:cs="Arial"/>
          <w:sz w:val="24"/>
          <w:szCs w:val="24"/>
        </w:rPr>
        <w:t xml:space="preserve">, </w:t>
      </w:r>
      <w:r w:rsidR="000264DB" w:rsidRPr="00F065BD">
        <w:rPr>
          <w:rFonts w:ascii="Arial" w:hAnsi="Arial" w:cs="Arial"/>
          <w:sz w:val="24"/>
          <w:szCs w:val="24"/>
        </w:rPr>
        <w:t xml:space="preserve">by </w:t>
      </w:r>
      <w:r w:rsidR="00A11ED5" w:rsidRPr="00F065BD">
        <w:rPr>
          <w:rFonts w:ascii="Arial" w:hAnsi="Arial" w:cs="Arial"/>
          <w:sz w:val="24"/>
          <w:szCs w:val="24"/>
        </w:rPr>
        <w:t>__________</w:t>
      </w:r>
      <w:r w:rsidR="003B1C70">
        <w:rPr>
          <w:rFonts w:ascii="Arial" w:hAnsi="Arial" w:cs="Arial"/>
          <w:sz w:val="24"/>
          <w:szCs w:val="24"/>
        </w:rPr>
        <w:t>_____________</w:t>
      </w:r>
      <w:r w:rsidRPr="00F065BD">
        <w:rPr>
          <w:rFonts w:ascii="Arial" w:hAnsi="Arial" w:cs="Arial"/>
          <w:sz w:val="24"/>
          <w:szCs w:val="24"/>
        </w:rPr>
        <w:t>, who is/</w:t>
      </w:r>
      <w:r w:rsidR="002F3FA5" w:rsidRPr="00F065BD">
        <w:rPr>
          <w:rFonts w:ascii="Arial" w:hAnsi="Arial" w:cs="Arial"/>
          <w:sz w:val="24"/>
          <w:szCs w:val="24"/>
        </w:rPr>
        <w:t>are personally</w:t>
      </w:r>
      <w:r w:rsidRPr="00F065BD">
        <w:rPr>
          <w:rFonts w:ascii="Arial" w:hAnsi="Arial" w:cs="Arial"/>
          <w:sz w:val="24"/>
          <w:szCs w:val="24"/>
        </w:rPr>
        <w:t xml:space="preserve"> known to me </w:t>
      </w:r>
      <w:r w:rsidR="002F3FA5" w:rsidRPr="00F065BD">
        <w:rPr>
          <w:rFonts w:ascii="Arial" w:hAnsi="Arial" w:cs="Arial"/>
          <w:sz w:val="24"/>
          <w:szCs w:val="24"/>
        </w:rPr>
        <w:t>or has</w:t>
      </w:r>
      <w:r w:rsidRPr="00F065BD">
        <w:rPr>
          <w:rFonts w:ascii="Arial" w:hAnsi="Arial" w:cs="Arial"/>
          <w:sz w:val="24"/>
          <w:szCs w:val="24"/>
        </w:rPr>
        <w:t>/have produced _________________________ as identification.</w:t>
      </w:r>
    </w:p>
    <w:p w14:paraId="13198CC8" w14:textId="77777777" w:rsidR="00574871" w:rsidRPr="00D41290" w:rsidRDefault="00574871" w:rsidP="000264DB">
      <w:pPr>
        <w:tabs>
          <w:tab w:val="left" w:pos="4320"/>
        </w:tabs>
        <w:spacing w:after="360" w:line="240" w:lineRule="auto"/>
        <w:rPr>
          <w:rFonts w:ascii="Arial" w:hAnsi="Arial" w:cs="Arial"/>
          <w:sz w:val="24"/>
          <w:szCs w:val="24"/>
        </w:rPr>
      </w:pPr>
      <w:r w:rsidRPr="00D41290">
        <w:rPr>
          <w:rFonts w:ascii="Arial" w:hAnsi="Arial" w:cs="Arial"/>
          <w:sz w:val="24"/>
          <w:szCs w:val="24"/>
        </w:rPr>
        <w:t>SEAL</w:t>
      </w:r>
    </w:p>
    <w:p w14:paraId="563A98D7" w14:textId="77777777" w:rsidR="00574871" w:rsidRPr="00D41290" w:rsidRDefault="000264DB" w:rsidP="000264DB">
      <w:pPr>
        <w:tabs>
          <w:tab w:val="left" w:pos="4320"/>
        </w:tabs>
        <w:spacing w:after="0" w:line="240" w:lineRule="auto"/>
        <w:rPr>
          <w:rFonts w:ascii="Arial" w:hAnsi="Arial" w:cs="Arial"/>
          <w:sz w:val="24"/>
          <w:szCs w:val="24"/>
        </w:rPr>
      </w:pPr>
      <w:r w:rsidRPr="00D41290">
        <w:rPr>
          <w:rFonts w:ascii="Arial" w:hAnsi="Arial" w:cs="Arial"/>
          <w:sz w:val="24"/>
          <w:szCs w:val="24"/>
        </w:rPr>
        <w:tab/>
      </w:r>
      <w:r w:rsidR="00574871" w:rsidRPr="00D41290">
        <w:rPr>
          <w:rFonts w:ascii="Arial" w:hAnsi="Arial" w:cs="Arial"/>
          <w:sz w:val="24"/>
          <w:szCs w:val="24"/>
        </w:rPr>
        <w:t>__________________</w:t>
      </w:r>
      <w:r w:rsidRPr="00D41290">
        <w:rPr>
          <w:rFonts w:ascii="Arial" w:hAnsi="Arial" w:cs="Arial"/>
          <w:sz w:val="24"/>
          <w:szCs w:val="24"/>
        </w:rPr>
        <w:t>_________</w:t>
      </w:r>
      <w:r w:rsidR="00574871" w:rsidRPr="00D41290">
        <w:rPr>
          <w:rFonts w:ascii="Arial" w:hAnsi="Arial" w:cs="Arial"/>
          <w:sz w:val="24"/>
          <w:szCs w:val="24"/>
        </w:rPr>
        <w:t>__________</w:t>
      </w:r>
    </w:p>
    <w:p w14:paraId="21065530" w14:textId="77777777" w:rsidR="00574871" w:rsidRPr="00D41290" w:rsidRDefault="000264DB" w:rsidP="000264DB">
      <w:pPr>
        <w:tabs>
          <w:tab w:val="left" w:pos="4320"/>
        </w:tabs>
        <w:spacing w:after="120" w:line="240" w:lineRule="auto"/>
        <w:rPr>
          <w:rFonts w:ascii="Arial" w:hAnsi="Arial" w:cs="Arial"/>
          <w:sz w:val="24"/>
          <w:szCs w:val="24"/>
        </w:rPr>
      </w:pPr>
      <w:r w:rsidRPr="00D41290">
        <w:rPr>
          <w:rFonts w:ascii="Arial" w:hAnsi="Arial" w:cs="Arial"/>
          <w:sz w:val="24"/>
          <w:szCs w:val="24"/>
        </w:rPr>
        <w:tab/>
      </w:r>
      <w:r w:rsidR="00574871" w:rsidRPr="00D41290">
        <w:rPr>
          <w:rFonts w:ascii="Arial" w:hAnsi="Arial" w:cs="Arial"/>
          <w:sz w:val="24"/>
          <w:szCs w:val="24"/>
        </w:rPr>
        <w:t>Notary Public – State of Florida</w:t>
      </w:r>
    </w:p>
    <w:p w14:paraId="0AFEC731" w14:textId="5C6F5995" w:rsidR="00664858" w:rsidRDefault="000264DB" w:rsidP="000264DB">
      <w:pPr>
        <w:tabs>
          <w:tab w:val="left" w:pos="4320"/>
        </w:tabs>
        <w:rPr>
          <w:rFonts w:ascii="Arial" w:hAnsi="Arial" w:cs="Arial"/>
          <w:sz w:val="24"/>
          <w:szCs w:val="24"/>
        </w:rPr>
      </w:pPr>
      <w:r w:rsidRPr="00D41290">
        <w:rPr>
          <w:rFonts w:ascii="Arial" w:hAnsi="Arial" w:cs="Arial"/>
          <w:sz w:val="24"/>
          <w:szCs w:val="24"/>
        </w:rPr>
        <w:tab/>
      </w:r>
      <w:r w:rsidR="00574871" w:rsidRPr="00D41290">
        <w:rPr>
          <w:rFonts w:ascii="Arial" w:hAnsi="Arial" w:cs="Arial"/>
          <w:sz w:val="24"/>
          <w:szCs w:val="24"/>
        </w:rPr>
        <w:t>My Commission Expires:</w:t>
      </w:r>
      <w:r w:rsidR="00875699" w:rsidRPr="00D41290">
        <w:rPr>
          <w:rFonts w:ascii="Arial" w:hAnsi="Arial" w:cs="Arial"/>
          <w:sz w:val="24"/>
          <w:szCs w:val="24"/>
        </w:rPr>
        <w:t xml:space="preserve"> _________________</w:t>
      </w:r>
    </w:p>
    <w:p w14:paraId="19C318A1" w14:textId="7C21EB32" w:rsidR="00410D33" w:rsidRDefault="00410D33" w:rsidP="00410D33">
      <w:pPr>
        <w:spacing w:after="0"/>
        <w:jc w:val="center"/>
        <w:rPr>
          <w:rFonts w:ascii="Arial" w:hAnsi="Arial" w:cs="Arial"/>
          <w:b/>
          <w:sz w:val="24"/>
        </w:rPr>
      </w:pPr>
      <w:r w:rsidRPr="00D41290">
        <w:rPr>
          <w:rFonts w:ascii="Arial" w:hAnsi="Arial" w:cs="Arial"/>
          <w:b/>
          <w:sz w:val="24"/>
        </w:rPr>
        <w:lastRenderedPageBreak/>
        <w:t xml:space="preserve">ATTACHMENT </w:t>
      </w:r>
      <w:r>
        <w:rPr>
          <w:rFonts w:ascii="Arial" w:hAnsi="Arial" w:cs="Arial"/>
          <w:b/>
          <w:sz w:val="24"/>
        </w:rPr>
        <w:t>A</w:t>
      </w:r>
    </w:p>
    <w:p w14:paraId="7EA0A819" w14:textId="4928FBAC" w:rsidR="00410D33" w:rsidRDefault="00410D33" w:rsidP="00834312">
      <w:pPr>
        <w:spacing w:after="240" w:line="240" w:lineRule="auto"/>
        <w:jc w:val="center"/>
        <w:rPr>
          <w:rFonts w:ascii="Arial" w:hAnsi="Arial" w:cs="Arial"/>
          <w:b/>
          <w:bCs/>
          <w:sz w:val="24"/>
          <w:szCs w:val="24"/>
        </w:rPr>
      </w:pPr>
      <w:r>
        <w:rPr>
          <w:rFonts w:ascii="Arial" w:hAnsi="Arial" w:cs="Arial"/>
          <w:b/>
          <w:sz w:val="24"/>
        </w:rPr>
        <w:t>SECTION 3 INFORMATION AND INSTRUCTIONS</w:t>
      </w:r>
    </w:p>
    <w:p w14:paraId="51F925DA" w14:textId="77777777" w:rsidR="00664858" w:rsidRPr="00F90CA9" w:rsidRDefault="00664858" w:rsidP="00834312">
      <w:pPr>
        <w:spacing w:after="240" w:line="240" w:lineRule="auto"/>
        <w:rPr>
          <w:rFonts w:ascii="Arial" w:hAnsi="Arial" w:cs="Arial"/>
          <w:b/>
          <w:bCs/>
          <w:sz w:val="24"/>
          <w:szCs w:val="24"/>
        </w:rPr>
      </w:pPr>
      <w:r w:rsidRPr="00F90CA9">
        <w:rPr>
          <w:rFonts w:ascii="Arial" w:hAnsi="Arial" w:cs="Arial"/>
          <w:b/>
          <w:bCs/>
          <w:sz w:val="24"/>
          <w:szCs w:val="24"/>
        </w:rPr>
        <w:t>What is Section 3?</w:t>
      </w:r>
    </w:p>
    <w:p w14:paraId="5E2E0E29" w14:textId="06608198" w:rsidR="00664858" w:rsidRPr="00F90CA9" w:rsidRDefault="00664858" w:rsidP="00834312">
      <w:pPr>
        <w:spacing w:after="240"/>
        <w:rPr>
          <w:rFonts w:ascii="Arial" w:hAnsi="Arial" w:cs="Arial"/>
          <w:sz w:val="24"/>
          <w:szCs w:val="24"/>
        </w:rPr>
      </w:pPr>
      <w:r w:rsidRPr="00F90CA9">
        <w:rPr>
          <w:rFonts w:ascii="Arial" w:hAnsi="Arial" w:cs="Arial"/>
          <w:sz w:val="24"/>
          <w:szCs w:val="24"/>
        </w:rPr>
        <w:t>Section 3 is a provision of the Housing and Urban Development Act of 1968. The purpose of Section 3 is to ensure that employment and other economic opportunities generated by certain HUD financial assistance shall, to the greatest extent feasible, and consistent with existing Federal, State</w:t>
      </w:r>
      <w:r w:rsidR="00046BE7">
        <w:rPr>
          <w:rFonts w:ascii="Arial" w:hAnsi="Arial" w:cs="Arial"/>
          <w:sz w:val="24"/>
          <w:szCs w:val="24"/>
        </w:rPr>
        <w:t>,</w:t>
      </w:r>
      <w:r w:rsidRPr="00F90CA9">
        <w:rPr>
          <w:rFonts w:ascii="Arial" w:hAnsi="Arial" w:cs="Arial"/>
          <w:sz w:val="24"/>
          <w:szCs w:val="24"/>
        </w:rPr>
        <w:t xml:space="preserve"> and local laws and regulations</w:t>
      </w:r>
      <w:r w:rsidR="00046BE7">
        <w:rPr>
          <w:rFonts w:ascii="Arial" w:hAnsi="Arial" w:cs="Arial"/>
          <w:sz w:val="24"/>
          <w:szCs w:val="24"/>
        </w:rPr>
        <w:t>;</w:t>
      </w:r>
      <w:r w:rsidRPr="00F90CA9">
        <w:rPr>
          <w:rFonts w:ascii="Arial" w:hAnsi="Arial" w:cs="Arial"/>
          <w:sz w:val="24"/>
          <w:szCs w:val="24"/>
        </w:rPr>
        <w:t xml:space="preserve"> be directed to low- and very low income persons</w:t>
      </w:r>
      <w:r w:rsidR="004F6423">
        <w:rPr>
          <w:rFonts w:ascii="Arial" w:hAnsi="Arial" w:cs="Arial"/>
          <w:sz w:val="24"/>
          <w:szCs w:val="24"/>
        </w:rPr>
        <w:t>;</w:t>
      </w:r>
      <w:r w:rsidRPr="00F90CA9">
        <w:rPr>
          <w:rFonts w:ascii="Arial" w:hAnsi="Arial" w:cs="Arial"/>
          <w:sz w:val="24"/>
          <w:szCs w:val="24"/>
        </w:rPr>
        <w:t xml:space="preserve"> particularly those who are recipients of government assistance for housing</w:t>
      </w:r>
      <w:r w:rsidR="004F6423">
        <w:rPr>
          <w:rFonts w:ascii="Arial" w:hAnsi="Arial" w:cs="Arial"/>
          <w:sz w:val="24"/>
          <w:szCs w:val="24"/>
        </w:rPr>
        <w:t>;</w:t>
      </w:r>
      <w:r w:rsidRPr="00F90CA9">
        <w:rPr>
          <w:rFonts w:ascii="Arial" w:hAnsi="Arial" w:cs="Arial"/>
          <w:sz w:val="24"/>
          <w:szCs w:val="24"/>
        </w:rPr>
        <w:t xml:space="preserve"> and to business concerns which provide economic opportunities to low- and very low-income persons.</w:t>
      </w:r>
    </w:p>
    <w:p w14:paraId="28D78FBC" w14:textId="77777777" w:rsidR="00664858" w:rsidRPr="00F90CA9" w:rsidRDefault="00664858" w:rsidP="003A4A0C">
      <w:pPr>
        <w:spacing w:after="240" w:line="240" w:lineRule="auto"/>
        <w:rPr>
          <w:rFonts w:ascii="Arial" w:hAnsi="Arial" w:cs="Arial"/>
          <w:b/>
          <w:bCs/>
          <w:sz w:val="24"/>
          <w:szCs w:val="24"/>
        </w:rPr>
      </w:pPr>
      <w:r w:rsidRPr="00F90CA9">
        <w:rPr>
          <w:rFonts w:ascii="Arial" w:hAnsi="Arial" w:cs="Arial"/>
          <w:b/>
          <w:bCs/>
          <w:sz w:val="24"/>
          <w:szCs w:val="24"/>
        </w:rPr>
        <w:t>What does Section 3 require contractors and subcontractors to do?</w:t>
      </w:r>
    </w:p>
    <w:p w14:paraId="70B1F310" w14:textId="0F654817" w:rsidR="00664858" w:rsidRDefault="00664858" w:rsidP="003A4A0C">
      <w:pPr>
        <w:spacing w:after="240" w:line="240" w:lineRule="auto"/>
        <w:rPr>
          <w:rFonts w:ascii="Arial" w:hAnsi="Arial" w:cs="Arial"/>
          <w:sz w:val="24"/>
          <w:szCs w:val="24"/>
        </w:rPr>
      </w:pPr>
      <w:r w:rsidRPr="00F90CA9">
        <w:rPr>
          <w:rFonts w:ascii="Arial" w:hAnsi="Arial" w:cs="Arial"/>
          <w:sz w:val="24"/>
          <w:szCs w:val="24"/>
        </w:rPr>
        <w:t xml:space="preserve">Provide employment and training opportunities to Section 3 residents by </w:t>
      </w:r>
      <w:r w:rsidR="000E0C0D">
        <w:rPr>
          <w:rFonts w:ascii="Arial" w:hAnsi="Arial" w:cs="Arial"/>
          <w:sz w:val="24"/>
          <w:szCs w:val="24"/>
        </w:rPr>
        <w:t>m</w:t>
      </w:r>
      <w:r w:rsidRPr="00F90CA9">
        <w:rPr>
          <w:rFonts w:ascii="Arial" w:hAnsi="Arial" w:cs="Arial"/>
          <w:sz w:val="24"/>
          <w:szCs w:val="24"/>
        </w:rPr>
        <w:t>eeting the percentage goals in 24 CFR 135.30(b)(3)</w:t>
      </w:r>
      <w:r>
        <w:rPr>
          <w:rFonts w:ascii="Arial" w:hAnsi="Arial" w:cs="Arial"/>
          <w:sz w:val="24"/>
          <w:szCs w:val="24"/>
        </w:rPr>
        <w:t>.</w:t>
      </w:r>
    </w:p>
    <w:p w14:paraId="75C6AFDC" w14:textId="3B8B454A" w:rsidR="00664858" w:rsidRDefault="00664858" w:rsidP="003A4A0C">
      <w:pPr>
        <w:spacing w:after="240" w:line="240" w:lineRule="auto"/>
        <w:rPr>
          <w:rFonts w:ascii="Arial" w:hAnsi="Arial" w:cs="Arial"/>
          <w:sz w:val="24"/>
          <w:szCs w:val="24"/>
        </w:rPr>
      </w:pPr>
      <w:r w:rsidRPr="00F90CA9">
        <w:rPr>
          <w:rFonts w:ascii="Arial" w:hAnsi="Arial" w:cs="Arial"/>
          <w:sz w:val="24"/>
          <w:szCs w:val="24"/>
        </w:rPr>
        <w:t>Provide subcontracting opportunities to Section 3 businesses by meeting the percentage goals in 24 CFR 135.30(c)</w:t>
      </w:r>
      <w:r w:rsidR="000E0C0D">
        <w:rPr>
          <w:rFonts w:ascii="Arial" w:hAnsi="Arial" w:cs="Arial"/>
          <w:sz w:val="24"/>
          <w:szCs w:val="24"/>
        </w:rPr>
        <w:t>.</w:t>
      </w:r>
    </w:p>
    <w:p w14:paraId="62557F49" w14:textId="3C1A8E79" w:rsidR="00664858" w:rsidRPr="00F90CA9" w:rsidRDefault="00664858" w:rsidP="003A4A0C">
      <w:pPr>
        <w:spacing w:after="240" w:line="240" w:lineRule="auto"/>
        <w:rPr>
          <w:rFonts w:ascii="Arial" w:hAnsi="Arial" w:cs="Arial"/>
          <w:sz w:val="24"/>
          <w:szCs w:val="24"/>
        </w:rPr>
      </w:pPr>
      <w:r w:rsidRPr="00F90CA9">
        <w:rPr>
          <w:rFonts w:ascii="Arial" w:hAnsi="Arial" w:cs="Arial"/>
          <w:sz w:val="24"/>
          <w:szCs w:val="24"/>
        </w:rPr>
        <w:t xml:space="preserve">In addition, all contracts with contractors and subcontractors for Section 3 covered projects must contain the Section 3 contract clause in the contracts of its contractors and subcontractors. The HUD mandated Section 3 </w:t>
      </w:r>
      <w:r w:rsidR="004F6423" w:rsidRPr="00F90CA9">
        <w:rPr>
          <w:rFonts w:ascii="Arial" w:hAnsi="Arial" w:cs="Arial"/>
          <w:sz w:val="24"/>
          <w:szCs w:val="24"/>
        </w:rPr>
        <w:t>language (</w:t>
      </w:r>
      <w:r w:rsidRPr="00F90CA9">
        <w:rPr>
          <w:rFonts w:ascii="Arial" w:hAnsi="Arial" w:cs="Arial"/>
          <w:sz w:val="24"/>
          <w:szCs w:val="24"/>
        </w:rPr>
        <w:t xml:space="preserve">Section 3 Clause”) may be found at 24 CFR </w:t>
      </w:r>
      <w:r w:rsidR="001B2A25">
        <w:rPr>
          <w:rFonts w:ascii="Arial" w:hAnsi="Arial" w:cs="Arial"/>
          <w:sz w:val="24"/>
          <w:szCs w:val="24"/>
        </w:rPr>
        <w:t xml:space="preserve">Section </w:t>
      </w:r>
      <w:r w:rsidRPr="00F90CA9">
        <w:rPr>
          <w:rFonts w:ascii="Arial" w:hAnsi="Arial" w:cs="Arial"/>
          <w:sz w:val="24"/>
          <w:szCs w:val="24"/>
        </w:rPr>
        <w:t xml:space="preserve">135.38. The Section 3 Clause may also be found within the Supplemental Conditions which are included in the </w:t>
      </w:r>
      <w:proofErr w:type="gramStart"/>
      <w:r w:rsidRPr="00F90CA9">
        <w:rPr>
          <w:rFonts w:ascii="Arial" w:hAnsi="Arial" w:cs="Arial"/>
          <w:sz w:val="24"/>
          <w:szCs w:val="24"/>
        </w:rPr>
        <w:t>bid</w:t>
      </w:r>
      <w:proofErr w:type="gramEnd"/>
      <w:r w:rsidRPr="00F90CA9">
        <w:rPr>
          <w:rFonts w:ascii="Arial" w:hAnsi="Arial" w:cs="Arial"/>
          <w:sz w:val="24"/>
          <w:szCs w:val="24"/>
        </w:rPr>
        <w:t xml:space="preserve"> documents. All contracts for U.S. Department of Housing and Urban Development funded projects will contain the Section 3 contract clause.</w:t>
      </w:r>
    </w:p>
    <w:p w14:paraId="1022EE26" w14:textId="77777777" w:rsidR="00664858" w:rsidRPr="00F90CA9" w:rsidRDefault="00664858" w:rsidP="003A4A0C">
      <w:pPr>
        <w:spacing w:after="240" w:line="240" w:lineRule="auto"/>
        <w:rPr>
          <w:rFonts w:ascii="Arial" w:hAnsi="Arial" w:cs="Arial"/>
          <w:sz w:val="24"/>
          <w:szCs w:val="24"/>
        </w:rPr>
      </w:pPr>
      <w:r w:rsidRPr="00F90CA9">
        <w:rPr>
          <w:rFonts w:ascii="Arial" w:hAnsi="Arial" w:cs="Arial"/>
          <w:sz w:val="24"/>
          <w:szCs w:val="24"/>
        </w:rPr>
        <w:t>Brevard County Housing and Human Services encourages all contractors and subcontractors to extend employment and training opportunities to Section 3 residents for any new opportunities which have been created as a result of the contract award. Reporting on Section 3 opportunities is required for all contractors and subcontractors that are awarded contracts for U.S. Department of Housing and Urban Development funded projects.</w:t>
      </w:r>
    </w:p>
    <w:p w14:paraId="332C27BA" w14:textId="77777777" w:rsidR="00664858" w:rsidRPr="00F90CA9" w:rsidRDefault="00664858" w:rsidP="003A4A0C">
      <w:pPr>
        <w:spacing w:after="240" w:line="240" w:lineRule="auto"/>
        <w:rPr>
          <w:rFonts w:ascii="Arial" w:hAnsi="Arial" w:cs="Arial"/>
          <w:b/>
          <w:bCs/>
          <w:sz w:val="24"/>
          <w:szCs w:val="24"/>
        </w:rPr>
      </w:pPr>
      <w:r w:rsidRPr="00F90CA9">
        <w:rPr>
          <w:rFonts w:ascii="Arial" w:hAnsi="Arial" w:cs="Arial"/>
          <w:b/>
          <w:bCs/>
          <w:sz w:val="24"/>
          <w:szCs w:val="24"/>
        </w:rPr>
        <w:t>What is a Section 3 Resident?</w:t>
      </w:r>
    </w:p>
    <w:p w14:paraId="42309368" w14:textId="77777777" w:rsidR="000E0C0D" w:rsidRDefault="00664858" w:rsidP="003A4A0C">
      <w:pPr>
        <w:spacing w:after="240" w:line="240" w:lineRule="auto"/>
        <w:rPr>
          <w:rFonts w:ascii="Arial" w:hAnsi="Arial" w:cs="Arial"/>
          <w:sz w:val="24"/>
          <w:szCs w:val="24"/>
        </w:rPr>
        <w:sectPr w:rsidR="000E0C0D" w:rsidSect="00550CF2">
          <w:headerReference w:type="even" r:id="rId8"/>
          <w:headerReference w:type="default" r:id="rId9"/>
          <w:footerReference w:type="even" r:id="rId10"/>
          <w:footerReference w:type="default" r:id="rId11"/>
          <w:headerReference w:type="first" r:id="rId12"/>
          <w:footerReference w:type="first" r:id="rId13"/>
          <w:pgSz w:w="12240" w:h="15840"/>
          <w:pgMar w:top="1166" w:right="1440" w:bottom="1166" w:left="1296" w:header="720" w:footer="576" w:gutter="0"/>
          <w:cols w:space="720"/>
          <w:titlePg/>
          <w:docGrid w:linePitch="299"/>
        </w:sectPr>
      </w:pPr>
      <w:r w:rsidRPr="00F90CA9">
        <w:rPr>
          <w:rFonts w:ascii="Arial" w:hAnsi="Arial" w:cs="Arial"/>
          <w:sz w:val="24"/>
          <w:szCs w:val="24"/>
        </w:rPr>
        <w:t>A Section 3 Resident is 1) a public housing resident, or 2) a low- or very low-income person residing in the metropolitan area or non-metropolitan county where the Section 3 covered project is expended.</w:t>
      </w:r>
    </w:p>
    <w:p w14:paraId="73141C6A" w14:textId="77777777" w:rsidR="00664858" w:rsidRDefault="00664858" w:rsidP="003A4A0C">
      <w:pPr>
        <w:spacing w:after="240" w:line="240" w:lineRule="auto"/>
        <w:jc w:val="center"/>
        <w:rPr>
          <w:rFonts w:ascii="Arial" w:hAnsi="Arial" w:cs="Arial"/>
          <w:b/>
          <w:bCs/>
          <w:sz w:val="24"/>
          <w:szCs w:val="24"/>
        </w:rPr>
      </w:pPr>
      <w:r w:rsidRPr="00F90CA9">
        <w:rPr>
          <w:rFonts w:ascii="Arial" w:hAnsi="Arial" w:cs="Arial"/>
          <w:b/>
          <w:bCs/>
          <w:sz w:val="24"/>
          <w:szCs w:val="24"/>
        </w:rPr>
        <w:lastRenderedPageBreak/>
        <w:t>Section 3 Information and Instructions</w:t>
      </w:r>
    </w:p>
    <w:p w14:paraId="6592F5FB" w14:textId="77777777" w:rsidR="00664858" w:rsidRPr="00F90CA9" w:rsidRDefault="00664858" w:rsidP="003A4A0C">
      <w:pPr>
        <w:spacing w:after="240" w:line="240" w:lineRule="auto"/>
        <w:rPr>
          <w:rFonts w:ascii="Arial" w:hAnsi="Arial" w:cs="Arial"/>
          <w:b/>
          <w:bCs/>
          <w:sz w:val="24"/>
          <w:szCs w:val="24"/>
        </w:rPr>
      </w:pPr>
      <w:r w:rsidRPr="00F90CA9">
        <w:rPr>
          <w:rFonts w:ascii="Arial" w:hAnsi="Arial" w:cs="Arial"/>
          <w:b/>
          <w:bCs/>
          <w:sz w:val="24"/>
          <w:szCs w:val="24"/>
        </w:rPr>
        <w:t>What is a Section 3 business?</w:t>
      </w:r>
    </w:p>
    <w:p w14:paraId="2F44BC03" w14:textId="77777777" w:rsidR="000E0C0D" w:rsidRDefault="00664858" w:rsidP="002B68F9">
      <w:pPr>
        <w:spacing w:after="240" w:line="240" w:lineRule="auto"/>
        <w:rPr>
          <w:rFonts w:ascii="Arial" w:hAnsi="Arial" w:cs="Arial"/>
          <w:sz w:val="24"/>
          <w:szCs w:val="24"/>
        </w:rPr>
      </w:pPr>
      <w:r w:rsidRPr="00F90CA9">
        <w:rPr>
          <w:rFonts w:ascii="Arial" w:hAnsi="Arial" w:cs="Arial"/>
          <w:sz w:val="24"/>
          <w:szCs w:val="24"/>
        </w:rPr>
        <w:t>A Section 3 business is defined as</w:t>
      </w:r>
      <w:r w:rsidR="000E0C0D">
        <w:rPr>
          <w:rFonts w:ascii="Arial" w:hAnsi="Arial" w:cs="Arial"/>
          <w:sz w:val="24"/>
          <w:szCs w:val="24"/>
        </w:rPr>
        <w:t>:</w:t>
      </w:r>
    </w:p>
    <w:p w14:paraId="092FD7BA" w14:textId="5E7FBCF2" w:rsidR="00664858" w:rsidRPr="00F90CA9" w:rsidRDefault="000E0C0D" w:rsidP="002B68F9">
      <w:pPr>
        <w:spacing w:after="240" w:line="240" w:lineRule="auto"/>
        <w:rPr>
          <w:rFonts w:ascii="Arial" w:hAnsi="Arial" w:cs="Arial"/>
          <w:sz w:val="24"/>
          <w:szCs w:val="24"/>
        </w:rPr>
      </w:pPr>
      <w:r>
        <w:rPr>
          <w:rFonts w:ascii="Arial" w:hAnsi="Arial" w:cs="Arial"/>
          <w:sz w:val="24"/>
          <w:szCs w:val="24"/>
        </w:rPr>
        <w:t>O</w:t>
      </w:r>
      <w:r w:rsidR="00664858" w:rsidRPr="00F90CA9">
        <w:rPr>
          <w:rFonts w:ascii="Arial" w:hAnsi="Arial" w:cs="Arial"/>
          <w:sz w:val="24"/>
          <w:szCs w:val="24"/>
        </w:rPr>
        <w:t>ne</w:t>
      </w:r>
      <w:r>
        <w:rPr>
          <w:rFonts w:ascii="Arial" w:hAnsi="Arial" w:cs="Arial"/>
          <w:sz w:val="24"/>
          <w:szCs w:val="24"/>
        </w:rPr>
        <w:t xml:space="preserve"> t</w:t>
      </w:r>
      <w:r w:rsidR="00664858" w:rsidRPr="00F90CA9">
        <w:rPr>
          <w:rFonts w:ascii="Arial" w:hAnsi="Arial" w:cs="Arial"/>
          <w:sz w:val="24"/>
          <w:szCs w:val="24"/>
        </w:rPr>
        <w:t xml:space="preserve">hat is </w:t>
      </w:r>
      <w:r w:rsidR="001804F8">
        <w:rPr>
          <w:rFonts w:ascii="Arial" w:hAnsi="Arial" w:cs="Arial"/>
          <w:sz w:val="24"/>
          <w:szCs w:val="24"/>
        </w:rPr>
        <w:t>fifty</w:t>
      </w:r>
      <w:r w:rsidR="00C859D3">
        <w:rPr>
          <w:rFonts w:ascii="Arial" w:hAnsi="Arial" w:cs="Arial"/>
          <w:sz w:val="24"/>
          <w:szCs w:val="24"/>
        </w:rPr>
        <w:t>-</w:t>
      </w:r>
      <w:r w:rsidR="001804F8">
        <w:rPr>
          <w:rFonts w:ascii="Arial" w:hAnsi="Arial" w:cs="Arial"/>
          <w:sz w:val="24"/>
          <w:szCs w:val="24"/>
        </w:rPr>
        <w:t>one</w:t>
      </w:r>
      <w:r w:rsidR="00664858" w:rsidRPr="00F90CA9">
        <w:rPr>
          <w:rFonts w:ascii="Arial" w:hAnsi="Arial" w:cs="Arial"/>
          <w:sz w:val="24"/>
          <w:szCs w:val="24"/>
        </w:rPr>
        <w:t xml:space="preserve"> percent or more owned by Section 3 </w:t>
      </w:r>
      <w:proofErr w:type="gramStart"/>
      <w:r w:rsidR="00664858" w:rsidRPr="00F90CA9">
        <w:rPr>
          <w:rFonts w:ascii="Arial" w:hAnsi="Arial" w:cs="Arial"/>
          <w:sz w:val="24"/>
          <w:szCs w:val="24"/>
        </w:rPr>
        <w:t>residents</w:t>
      </w:r>
      <w:r>
        <w:rPr>
          <w:rFonts w:ascii="Arial" w:hAnsi="Arial" w:cs="Arial"/>
          <w:sz w:val="24"/>
          <w:szCs w:val="24"/>
        </w:rPr>
        <w:t>;</w:t>
      </w:r>
      <w:proofErr w:type="gramEnd"/>
      <w:r w:rsidR="00664858" w:rsidRPr="00F90CA9">
        <w:rPr>
          <w:rFonts w:ascii="Arial" w:hAnsi="Arial" w:cs="Arial"/>
          <w:sz w:val="24"/>
          <w:szCs w:val="24"/>
        </w:rPr>
        <w:t xml:space="preserve"> or</w:t>
      </w:r>
      <w:r>
        <w:rPr>
          <w:rFonts w:ascii="Arial" w:hAnsi="Arial" w:cs="Arial"/>
          <w:sz w:val="24"/>
          <w:szCs w:val="24"/>
        </w:rPr>
        <w:t xml:space="preserve"> </w:t>
      </w:r>
    </w:p>
    <w:p w14:paraId="0B73BC23" w14:textId="22952091" w:rsidR="00664858" w:rsidRDefault="00664858" w:rsidP="002B68F9">
      <w:pPr>
        <w:spacing w:after="240" w:line="240" w:lineRule="auto"/>
        <w:rPr>
          <w:rFonts w:ascii="Arial" w:hAnsi="Arial" w:cs="Arial"/>
          <w:sz w:val="24"/>
          <w:szCs w:val="24"/>
        </w:rPr>
      </w:pPr>
      <w:proofErr w:type="gramStart"/>
      <w:r w:rsidRPr="00F90CA9">
        <w:rPr>
          <w:rFonts w:ascii="Arial" w:hAnsi="Arial" w:cs="Arial"/>
          <w:sz w:val="24"/>
          <w:szCs w:val="24"/>
        </w:rPr>
        <w:t>Whose</w:t>
      </w:r>
      <w:proofErr w:type="gramEnd"/>
      <w:r w:rsidRPr="00F90CA9">
        <w:rPr>
          <w:rFonts w:ascii="Arial" w:hAnsi="Arial" w:cs="Arial"/>
          <w:sz w:val="24"/>
          <w:szCs w:val="24"/>
        </w:rPr>
        <w:t xml:space="preserve"> permanent, full-time employees include persons, at least </w:t>
      </w:r>
      <w:r w:rsidR="001804F8">
        <w:rPr>
          <w:rFonts w:ascii="Arial" w:hAnsi="Arial" w:cs="Arial"/>
          <w:sz w:val="24"/>
          <w:szCs w:val="24"/>
        </w:rPr>
        <w:t>thirty</w:t>
      </w:r>
      <w:r w:rsidRPr="00F90CA9">
        <w:rPr>
          <w:rFonts w:ascii="Arial" w:hAnsi="Arial" w:cs="Arial"/>
          <w:sz w:val="24"/>
          <w:szCs w:val="24"/>
        </w:rPr>
        <w:t xml:space="preserve"> percent of whom are currently Section 3 residents, or within three years of the date of their first employment with the business were Section 3 </w:t>
      </w:r>
      <w:proofErr w:type="gramStart"/>
      <w:r w:rsidRPr="00F90CA9">
        <w:rPr>
          <w:rFonts w:ascii="Arial" w:hAnsi="Arial" w:cs="Arial"/>
          <w:sz w:val="24"/>
          <w:szCs w:val="24"/>
        </w:rPr>
        <w:t>residents</w:t>
      </w:r>
      <w:r w:rsidR="00C859D3">
        <w:rPr>
          <w:rFonts w:ascii="Arial" w:hAnsi="Arial" w:cs="Arial"/>
          <w:sz w:val="24"/>
          <w:szCs w:val="24"/>
        </w:rPr>
        <w:t>;</w:t>
      </w:r>
      <w:proofErr w:type="gramEnd"/>
      <w:r w:rsidRPr="00F90CA9">
        <w:rPr>
          <w:rFonts w:ascii="Arial" w:hAnsi="Arial" w:cs="Arial"/>
          <w:sz w:val="24"/>
          <w:szCs w:val="24"/>
        </w:rPr>
        <w:t xml:space="preserve"> or</w:t>
      </w:r>
    </w:p>
    <w:p w14:paraId="72053BB7" w14:textId="3390407B" w:rsidR="00664858" w:rsidRDefault="00664858" w:rsidP="002B68F9">
      <w:pPr>
        <w:spacing w:after="240" w:line="240" w:lineRule="auto"/>
        <w:rPr>
          <w:rFonts w:ascii="Arial" w:hAnsi="Arial" w:cs="Arial"/>
          <w:sz w:val="24"/>
          <w:szCs w:val="24"/>
        </w:rPr>
      </w:pPr>
      <w:r w:rsidRPr="00F90CA9">
        <w:rPr>
          <w:rFonts w:ascii="Arial" w:hAnsi="Arial" w:cs="Arial"/>
          <w:sz w:val="24"/>
          <w:szCs w:val="24"/>
        </w:rPr>
        <w:t xml:space="preserve">That provides evidence of a commitment to subcontract in excess of </w:t>
      </w:r>
      <w:r w:rsidR="001804F8">
        <w:rPr>
          <w:rFonts w:ascii="Arial" w:hAnsi="Arial" w:cs="Arial"/>
          <w:sz w:val="24"/>
          <w:szCs w:val="24"/>
        </w:rPr>
        <w:t>twenty</w:t>
      </w:r>
      <w:r w:rsidR="00C859D3">
        <w:rPr>
          <w:rFonts w:ascii="Arial" w:hAnsi="Arial" w:cs="Arial"/>
          <w:sz w:val="24"/>
          <w:szCs w:val="24"/>
        </w:rPr>
        <w:t>-</w:t>
      </w:r>
      <w:r w:rsidR="001804F8">
        <w:rPr>
          <w:rFonts w:ascii="Arial" w:hAnsi="Arial" w:cs="Arial"/>
          <w:sz w:val="24"/>
          <w:szCs w:val="24"/>
        </w:rPr>
        <w:t>five</w:t>
      </w:r>
      <w:r w:rsidRPr="00F90CA9">
        <w:rPr>
          <w:rFonts w:ascii="Arial" w:hAnsi="Arial" w:cs="Arial"/>
          <w:sz w:val="24"/>
          <w:szCs w:val="24"/>
        </w:rPr>
        <w:t xml:space="preserve"> percent of the dollar award of all subcontracts to be awarded by the business to other Section 3 businesses (see first two definitions above).</w:t>
      </w:r>
    </w:p>
    <w:p w14:paraId="4DD0D3BD" w14:textId="53FD4C3C" w:rsidR="00664858" w:rsidRDefault="00664858" w:rsidP="002B68F9">
      <w:pPr>
        <w:spacing w:after="240" w:line="240" w:lineRule="auto"/>
        <w:rPr>
          <w:rFonts w:ascii="Arial" w:hAnsi="Arial" w:cs="Arial"/>
          <w:b/>
          <w:bCs/>
          <w:sz w:val="24"/>
          <w:szCs w:val="24"/>
        </w:rPr>
      </w:pPr>
      <w:r w:rsidRPr="00F90CA9">
        <w:rPr>
          <w:rFonts w:ascii="Arial" w:hAnsi="Arial" w:cs="Arial"/>
          <w:b/>
          <w:bCs/>
          <w:sz w:val="24"/>
          <w:szCs w:val="24"/>
        </w:rPr>
        <w:t>Reporting</w:t>
      </w:r>
      <w:r>
        <w:rPr>
          <w:rFonts w:ascii="Arial" w:hAnsi="Arial" w:cs="Arial"/>
          <w:b/>
          <w:bCs/>
          <w:sz w:val="24"/>
          <w:szCs w:val="24"/>
        </w:rPr>
        <w:t>:</w:t>
      </w:r>
    </w:p>
    <w:p w14:paraId="5F57E807" w14:textId="5242E78A" w:rsidR="00664858" w:rsidRDefault="00664858" w:rsidP="002B68F9">
      <w:pPr>
        <w:spacing w:after="240"/>
        <w:rPr>
          <w:rFonts w:ascii="Arial" w:hAnsi="Arial" w:cs="Arial"/>
          <w:sz w:val="24"/>
          <w:szCs w:val="24"/>
        </w:rPr>
      </w:pPr>
      <w:r w:rsidRPr="00F90CA9">
        <w:rPr>
          <w:rFonts w:ascii="Arial" w:hAnsi="Arial" w:cs="Arial"/>
          <w:sz w:val="24"/>
          <w:szCs w:val="24"/>
        </w:rPr>
        <w:t>With Bid or Quote (Solicitation documents)</w:t>
      </w:r>
      <w:r>
        <w:rPr>
          <w:rFonts w:ascii="Arial" w:hAnsi="Arial" w:cs="Arial"/>
          <w:sz w:val="24"/>
          <w:szCs w:val="24"/>
        </w:rPr>
        <w:t>.</w:t>
      </w:r>
    </w:p>
    <w:p w14:paraId="4A6D43BC" w14:textId="298B988E" w:rsidR="00664858" w:rsidRDefault="00664858" w:rsidP="002B68F9">
      <w:pPr>
        <w:spacing w:after="240" w:line="240" w:lineRule="auto"/>
        <w:rPr>
          <w:rFonts w:ascii="Arial" w:hAnsi="Arial" w:cs="Arial"/>
          <w:sz w:val="24"/>
          <w:szCs w:val="24"/>
        </w:rPr>
      </w:pPr>
      <w:r w:rsidRPr="00F90CA9">
        <w:rPr>
          <w:rFonts w:ascii="Arial" w:hAnsi="Arial" w:cs="Arial"/>
          <w:sz w:val="24"/>
          <w:szCs w:val="24"/>
        </w:rPr>
        <w:t>All contractors and subcontractors must submit the Section 3 Certification and</w:t>
      </w:r>
      <w:r>
        <w:rPr>
          <w:rFonts w:ascii="Arial" w:hAnsi="Arial" w:cs="Arial"/>
          <w:sz w:val="24"/>
          <w:szCs w:val="24"/>
        </w:rPr>
        <w:t xml:space="preserve"> e</w:t>
      </w:r>
      <w:r w:rsidRPr="00F90CA9">
        <w:rPr>
          <w:rFonts w:ascii="Arial" w:hAnsi="Arial" w:cs="Arial"/>
          <w:sz w:val="24"/>
          <w:szCs w:val="24"/>
        </w:rPr>
        <w:t>xisting Workforce Form.</w:t>
      </w:r>
    </w:p>
    <w:p w14:paraId="5CCC726A" w14:textId="5669F0B3" w:rsidR="00664858" w:rsidRPr="00F90CA9" w:rsidRDefault="00664858" w:rsidP="002B68F9">
      <w:pPr>
        <w:spacing w:after="240" w:line="240" w:lineRule="auto"/>
        <w:rPr>
          <w:rFonts w:ascii="Arial" w:hAnsi="Arial" w:cs="Arial"/>
          <w:sz w:val="24"/>
          <w:szCs w:val="24"/>
        </w:rPr>
      </w:pPr>
      <w:r w:rsidRPr="00F90CA9">
        <w:rPr>
          <w:rFonts w:ascii="Arial" w:hAnsi="Arial" w:cs="Arial"/>
          <w:sz w:val="24"/>
          <w:szCs w:val="24"/>
        </w:rPr>
        <w:t>The Section 3 Resident Self-Certification form must be provided for all</w:t>
      </w:r>
      <w:r w:rsidR="00410D33">
        <w:rPr>
          <w:rFonts w:ascii="Arial" w:hAnsi="Arial" w:cs="Arial"/>
          <w:sz w:val="24"/>
          <w:szCs w:val="24"/>
        </w:rPr>
        <w:t xml:space="preserve"> </w:t>
      </w:r>
      <w:r w:rsidRPr="00F90CA9">
        <w:rPr>
          <w:rFonts w:ascii="Arial" w:hAnsi="Arial" w:cs="Arial"/>
          <w:sz w:val="24"/>
          <w:szCs w:val="24"/>
        </w:rPr>
        <w:t xml:space="preserve">applicable </w:t>
      </w:r>
      <w:proofErr w:type="gramStart"/>
      <w:r w:rsidRPr="00F90CA9">
        <w:rPr>
          <w:rFonts w:ascii="Arial" w:hAnsi="Arial" w:cs="Arial"/>
          <w:sz w:val="24"/>
          <w:szCs w:val="24"/>
        </w:rPr>
        <w:t>persons</w:t>
      </w:r>
      <w:proofErr w:type="gramEnd"/>
      <w:r w:rsidR="002B68F9">
        <w:rPr>
          <w:rFonts w:ascii="Arial" w:hAnsi="Arial" w:cs="Arial"/>
          <w:sz w:val="24"/>
          <w:szCs w:val="24"/>
        </w:rPr>
        <w:t>.</w:t>
      </w:r>
    </w:p>
    <w:p w14:paraId="2A4E34A9" w14:textId="38485896" w:rsidR="00664858" w:rsidRDefault="00664858" w:rsidP="002B68F9">
      <w:pPr>
        <w:spacing w:after="240" w:line="240" w:lineRule="auto"/>
        <w:rPr>
          <w:rFonts w:ascii="Arial" w:hAnsi="Arial" w:cs="Arial"/>
          <w:sz w:val="24"/>
          <w:szCs w:val="24"/>
        </w:rPr>
      </w:pPr>
      <w:r w:rsidRPr="00F90CA9">
        <w:rPr>
          <w:rFonts w:ascii="Arial" w:hAnsi="Arial" w:cs="Arial"/>
          <w:sz w:val="24"/>
          <w:szCs w:val="24"/>
        </w:rPr>
        <w:t>Upon project completion</w:t>
      </w:r>
      <w:r w:rsidR="00410D33">
        <w:rPr>
          <w:rFonts w:ascii="Arial" w:hAnsi="Arial" w:cs="Arial"/>
          <w:sz w:val="24"/>
          <w:szCs w:val="24"/>
        </w:rPr>
        <w:t>.</w:t>
      </w:r>
    </w:p>
    <w:p w14:paraId="1546FD4E" w14:textId="54294534" w:rsidR="00664858" w:rsidRDefault="00664858" w:rsidP="002B68F9">
      <w:pPr>
        <w:spacing w:after="240" w:line="240" w:lineRule="auto"/>
        <w:rPr>
          <w:rFonts w:ascii="Arial" w:hAnsi="Arial" w:cs="Arial"/>
          <w:sz w:val="24"/>
          <w:szCs w:val="24"/>
        </w:rPr>
      </w:pPr>
      <w:r w:rsidRPr="00F90CA9">
        <w:rPr>
          <w:rFonts w:ascii="Arial" w:hAnsi="Arial" w:cs="Arial"/>
          <w:sz w:val="24"/>
          <w:szCs w:val="24"/>
        </w:rPr>
        <w:t>All contractors and subcontractors must submit the Section 3 New Hire</w:t>
      </w:r>
      <w:r w:rsidR="00410D33">
        <w:rPr>
          <w:rFonts w:ascii="Arial" w:hAnsi="Arial" w:cs="Arial"/>
          <w:sz w:val="24"/>
          <w:szCs w:val="24"/>
        </w:rPr>
        <w:t xml:space="preserve"> </w:t>
      </w:r>
      <w:r w:rsidRPr="00F90CA9">
        <w:rPr>
          <w:rFonts w:ascii="Arial" w:hAnsi="Arial" w:cs="Arial"/>
          <w:sz w:val="24"/>
          <w:szCs w:val="24"/>
        </w:rPr>
        <w:t>Certification.</w:t>
      </w:r>
    </w:p>
    <w:p w14:paraId="6F8038F5" w14:textId="77777777" w:rsidR="00761C77" w:rsidRDefault="00664858" w:rsidP="00664858">
      <w:pPr>
        <w:spacing w:after="0"/>
        <w:rPr>
          <w:rFonts w:ascii="Arial" w:hAnsi="Arial" w:cs="Arial"/>
          <w:sz w:val="24"/>
          <w:szCs w:val="24"/>
        </w:rPr>
        <w:sectPr w:rsidR="00761C77" w:rsidSect="00D76F02">
          <w:footerReference w:type="first" r:id="rId14"/>
          <w:pgSz w:w="12240" w:h="15840"/>
          <w:pgMar w:top="1166" w:right="1440" w:bottom="1166" w:left="1296" w:header="720" w:footer="720" w:gutter="0"/>
          <w:cols w:space="720"/>
          <w:titlePg/>
          <w:docGrid w:linePitch="299"/>
        </w:sectPr>
      </w:pPr>
      <w:r w:rsidRPr="00F90CA9">
        <w:rPr>
          <w:rFonts w:ascii="Arial" w:hAnsi="Arial" w:cs="Arial"/>
          <w:sz w:val="24"/>
          <w:szCs w:val="24"/>
        </w:rPr>
        <w:t>The Section 3 Resident Self-Certification form must be provided for all</w:t>
      </w:r>
      <w:r w:rsidR="00410D33">
        <w:rPr>
          <w:rFonts w:ascii="Arial" w:hAnsi="Arial" w:cs="Arial"/>
          <w:sz w:val="24"/>
          <w:szCs w:val="24"/>
        </w:rPr>
        <w:t xml:space="preserve"> </w:t>
      </w:r>
      <w:r w:rsidRPr="00F90CA9">
        <w:rPr>
          <w:rFonts w:ascii="Arial" w:hAnsi="Arial" w:cs="Arial"/>
          <w:sz w:val="24"/>
          <w:szCs w:val="24"/>
        </w:rPr>
        <w:t>applicable persons</w:t>
      </w:r>
      <w:r w:rsidR="00410D33">
        <w:rPr>
          <w:rFonts w:ascii="Arial" w:hAnsi="Arial" w:cs="Arial"/>
          <w:sz w:val="24"/>
          <w:szCs w:val="24"/>
        </w:rPr>
        <w:t>.</w:t>
      </w:r>
    </w:p>
    <w:p w14:paraId="4F2757B1" w14:textId="4145E1AF" w:rsidR="00410D33" w:rsidRDefault="00410D33" w:rsidP="00410D33">
      <w:pPr>
        <w:spacing w:after="0"/>
        <w:rPr>
          <w:rFonts w:ascii="Arial" w:hAnsi="Arial" w:cs="Arial"/>
          <w:kern w:val="2"/>
          <w:sz w:val="24"/>
          <w:szCs w:val="24"/>
          <w14:ligatures w14:val="standardContextual"/>
        </w:rPr>
      </w:pPr>
      <w:r w:rsidRPr="00410D33">
        <w:rPr>
          <w:rFonts w:ascii="Arial" w:hAnsi="Arial" w:cs="Arial"/>
          <w:kern w:val="2"/>
          <w:sz w:val="24"/>
          <w:szCs w:val="24"/>
          <w14:ligatures w14:val="standardContextual"/>
        </w:rPr>
        <w:lastRenderedPageBreak/>
        <w:t xml:space="preserve">Project </w:t>
      </w:r>
      <w:r w:rsidR="009E6ECD" w:rsidRPr="00410D33">
        <w:rPr>
          <w:rFonts w:ascii="Arial" w:hAnsi="Arial" w:cs="Arial"/>
          <w:kern w:val="2"/>
          <w:sz w:val="24"/>
          <w:szCs w:val="24"/>
          <w14:ligatures w14:val="standardContextual"/>
        </w:rPr>
        <w:t xml:space="preserve">Name: </w:t>
      </w:r>
      <w:r w:rsidR="009E6ECD">
        <w:rPr>
          <w:rFonts w:ascii="Arial" w:hAnsi="Arial" w:cs="Arial"/>
          <w:kern w:val="2"/>
          <w:sz w:val="24"/>
          <w:szCs w:val="24"/>
          <w14:ligatures w14:val="standardContextual"/>
        </w:rPr>
        <w:t>6775 Grissom Parkway Septic Tank Replacement</w:t>
      </w:r>
    </w:p>
    <w:p w14:paraId="1587D684" w14:textId="77777777" w:rsidR="00410D33" w:rsidRPr="00410D33" w:rsidRDefault="00410D33" w:rsidP="00410D33">
      <w:pPr>
        <w:spacing w:after="0"/>
        <w:rPr>
          <w:rFonts w:ascii="Arial" w:hAnsi="Arial" w:cs="Arial"/>
          <w:kern w:val="2"/>
          <w:sz w:val="24"/>
          <w:szCs w:val="24"/>
          <w14:ligatures w14:val="standardContextual"/>
        </w:rPr>
      </w:pPr>
    </w:p>
    <w:p w14:paraId="6AD564B7" w14:textId="453D30B2" w:rsidR="00410D33" w:rsidRPr="00410D33" w:rsidRDefault="00410D33" w:rsidP="00410D33">
      <w:pPr>
        <w:spacing w:after="0"/>
        <w:rPr>
          <w:rFonts w:ascii="Arial" w:hAnsi="Arial" w:cs="Arial"/>
          <w:kern w:val="2"/>
          <w:sz w:val="24"/>
          <w:szCs w:val="24"/>
          <w14:ligatures w14:val="standardContextual"/>
        </w:rPr>
      </w:pPr>
      <w:r w:rsidRPr="00410D33">
        <w:rPr>
          <w:rFonts w:ascii="Arial" w:hAnsi="Arial" w:cs="Arial"/>
          <w:kern w:val="2"/>
          <w:sz w:val="24"/>
          <w:szCs w:val="24"/>
          <w14:ligatures w14:val="standardContextual"/>
        </w:rPr>
        <w:t xml:space="preserve">Agency </w:t>
      </w:r>
      <w:r w:rsidR="009E6ECD" w:rsidRPr="00410D33">
        <w:rPr>
          <w:rFonts w:ascii="Arial" w:hAnsi="Arial" w:cs="Arial"/>
          <w:kern w:val="2"/>
          <w:sz w:val="24"/>
          <w:szCs w:val="24"/>
          <w14:ligatures w14:val="standardContextual"/>
        </w:rPr>
        <w:t xml:space="preserve">Name: </w:t>
      </w:r>
      <w:r w:rsidR="009E6ECD">
        <w:rPr>
          <w:rFonts w:ascii="Arial" w:hAnsi="Arial" w:cs="Arial"/>
          <w:kern w:val="2"/>
          <w:sz w:val="24"/>
          <w:szCs w:val="24"/>
          <w14:ligatures w14:val="standardContextual"/>
        </w:rPr>
        <w:t>Housing for Homeless</w:t>
      </w:r>
    </w:p>
    <w:p w14:paraId="17859F44" w14:textId="77777777" w:rsidR="00410D33" w:rsidRPr="00410D33" w:rsidRDefault="00410D33" w:rsidP="00410D33">
      <w:pPr>
        <w:spacing w:after="0"/>
        <w:rPr>
          <w:rFonts w:ascii="Arial" w:hAnsi="Arial" w:cs="Arial"/>
          <w:kern w:val="2"/>
          <w:sz w:val="24"/>
          <w:szCs w:val="24"/>
          <w14:ligatures w14:val="standardContextual"/>
        </w:rPr>
      </w:pPr>
    </w:p>
    <w:p w14:paraId="7C3BC4FF" w14:textId="77777777" w:rsidR="00410D33" w:rsidRPr="00410D33" w:rsidRDefault="00410D33" w:rsidP="00410D33">
      <w:pPr>
        <w:spacing w:after="0"/>
        <w:rPr>
          <w:rFonts w:ascii="Arial" w:hAnsi="Arial" w:cs="Arial"/>
          <w:kern w:val="2"/>
          <w:sz w:val="24"/>
          <w:szCs w:val="24"/>
          <w14:ligatures w14:val="standardContextual"/>
        </w:rPr>
      </w:pPr>
      <w:r w:rsidRPr="00410D33">
        <w:rPr>
          <w:rFonts w:ascii="Arial" w:hAnsi="Arial" w:cs="Arial"/>
          <w:kern w:val="2"/>
          <w:sz w:val="24"/>
          <w:szCs w:val="24"/>
          <w14:ligatures w14:val="standardContextual"/>
        </w:rPr>
        <w:t>The following is a list of existing agency employees that may work on this project.  The list must include the following:</w:t>
      </w:r>
    </w:p>
    <w:p w14:paraId="1C016DEA" w14:textId="066A7DA3" w:rsidR="00410D33" w:rsidRPr="00410D33" w:rsidRDefault="00410D33" w:rsidP="00396A2C">
      <w:pPr>
        <w:numPr>
          <w:ilvl w:val="0"/>
          <w:numId w:val="35"/>
        </w:numPr>
        <w:spacing w:after="0"/>
        <w:contextualSpacing/>
        <w:rPr>
          <w:rFonts w:ascii="Arial" w:hAnsi="Arial" w:cs="Arial"/>
          <w:kern w:val="2"/>
          <w:sz w:val="24"/>
          <w:szCs w:val="24"/>
          <w14:ligatures w14:val="standardContextual"/>
        </w:rPr>
      </w:pPr>
      <w:r w:rsidRPr="00410D33">
        <w:rPr>
          <w:rFonts w:ascii="Arial" w:hAnsi="Arial" w:cs="Arial"/>
          <w:kern w:val="2"/>
          <w:sz w:val="24"/>
          <w:szCs w:val="24"/>
          <w14:ligatures w14:val="standardContextual"/>
        </w:rPr>
        <w:t>Employee Name</w:t>
      </w:r>
    </w:p>
    <w:p w14:paraId="7DE26679" w14:textId="3E628CD7" w:rsidR="00410D33" w:rsidRPr="00410D33" w:rsidRDefault="00410D33" w:rsidP="00396A2C">
      <w:pPr>
        <w:numPr>
          <w:ilvl w:val="0"/>
          <w:numId w:val="35"/>
        </w:numPr>
        <w:spacing w:after="0"/>
        <w:contextualSpacing/>
        <w:rPr>
          <w:rFonts w:ascii="Arial" w:hAnsi="Arial" w:cs="Arial"/>
          <w:kern w:val="2"/>
          <w:sz w:val="24"/>
          <w:szCs w:val="24"/>
          <w14:ligatures w14:val="standardContextual"/>
        </w:rPr>
      </w:pPr>
      <w:r w:rsidRPr="00410D33">
        <w:rPr>
          <w:rFonts w:ascii="Arial" w:hAnsi="Arial" w:cs="Arial"/>
          <w:kern w:val="2"/>
          <w:sz w:val="24"/>
          <w:szCs w:val="24"/>
          <w14:ligatures w14:val="standardContextual"/>
        </w:rPr>
        <w:t>Employee Number</w:t>
      </w:r>
    </w:p>
    <w:p w14:paraId="71822032" w14:textId="78022C4D" w:rsidR="00410D33" w:rsidRPr="00410D33" w:rsidRDefault="00410D33" w:rsidP="00396A2C">
      <w:pPr>
        <w:numPr>
          <w:ilvl w:val="0"/>
          <w:numId w:val="35"/>
        </w:numPr>
        <w:spacing w:after="0"/>
        <w:contextualSpacing/>
        <w:rPr>
          <w:rFonts w:ascii="Arial" w:hAnsi="Arial" w:cs="Arial"/>
          <w:kern w:val="2"/>
          <w:sz w:val="24"/>
          <w:szCs w:val="24"/>
          <w14:ligatures w14:val="standardContextual"/>
        </w:rPr>
      </w:pPr>
      <w:r w:rsidRPr="00410D33">
        <w:rPr>
          <w:rFonts w:ascii="Arial" w:hAnsi="Arial" w:cs="Arial"/>
          <w:kern w:val="2"/>
          <w:sz w:val="24"/>
          <w:szCs w:val="24"/>
          <w14:ligatures w14:val="standardContextual"/>
        </w:rPr>
        <w:t>Employee Wage Classification Type (title best suited to position from applicable wage determination)</w:t>
      </w:r>
    </w:p>
    <w:p w14:paraId="281A2244" w14:textId="7B940148" w:rsidR="00410D33" w:rsidRPr="00410D33" w:rsidRDefault="00410D33" w:rsidP="00396A2C">
      <w:pPr>
        <w:numPr>
          <w:ilvl w:val="0"/>
          <w:numId w:val="35"/>
        </w:numPr>
        <w:spacing w:after="0"/>
        <w:contextualSpacing/>
        <w:rPr>
          <w:rFonts w:ascii="Arial" w:hAnsi="Arial" w:cs="Arial"/>
          <w:kern w:val="2"/>
          <w:sz w:val="24"/>
          <w:szCs w:val="24"/>
          <w14:ligatures w14:val="standardContextual"/>
        </w:rPr>
      </w:pPr>
      <w:r w:rsidRPr="00410D33">
        <w:rPr>
          <w:rFonts w:ascii="Arial" w:hAnsi="Arial" w:cs="Arial"/>
          <w:kern w:val="2"/>
          <w:sz w:val="24"/>
          <w:szCs w:val="24"/>
          <w14:ligatures w14:val="standardContextual"/>
        </w:rPr>
        <w:t>Employee Phone Number</w:t>
      </w:r>
    </w:p>
    <w:p w14:paraId="0DA1472C" w14:textId="3943DD77" w:rsidR="00410D33" w:rsidRPr="00410D33" w:rsidRDefault="00410D33" w:rsidP="00396A2C">
      <w:pPr>
        <w:numPr>
          <w:ilvl w:val="0"/>
          <w:numId w:val="35"/>
        </w:numPr>
        <w:spacing w:after="0"/>
        <w:contextualSpacing/>
        <w:rPr>
          <w:rFonts w:ascii="Arial" w:hAnsi="Arial" w:cs="Arial"/>
          <w:kern w:val="2"/>
          <w:sz w:val="24"/>
          <w:szCs w:val="24"/>
          <w14:ligatures w14:val="standardContextual"/>
        </w:rPr>
      </w:pPr>
      <w:r w:rsidRPr="00410D33">
        <w:rPr>
          <w:rFonts w:ascii="Arial" w:hAnsi="Arial" w:cs="Arial"/>
          <w:kern w:val="2"/>
          <w:sz w:val="24"/>
          <w:szCs w:val="24"/>
          <w14:ligatures w14:val="standardContextual"/>
        </w:rPr>
        <w:t>Employee Mailing Address; including city, state and zip code</w:t>
      </w:r>
    </w:p>
    <w:p w14:paraId="7F342CDC" w14:textId="77777777" w:rsidR="00410D33" w:rsidRPr="00410D33" w:rsidRDefault="00410D33" w:rsidP="00396A2C">
      <w:pPr>
        <w:numPr>
          <w:ilvl w:val="0"/>
          <w:numId w:val="35"/>
        </w:numPr>
        <w:spacing w:after="0"/>
        <w:contextualSpacing/>
        <w:rPr>
          <w:rFonts w:ascii="Arial" w:hAnsi="Arial" w:cs="Arial"/>
          <w:kern w:val="2"/>
          <w:sz w:val="24"/>
          <w:szCs w:val="24"/>
          <w14:ligatures w14:val="standardContextual"/>
        </w:rPr>
      </w:pPr>
      <w:r w:rsidRPr="00410D33">
        <w:rPr>
          <w:rFonts w:ascii="Arial" w:hAnsi="Arial" w:cs="Arial"/>
          <w:kern w:val="2"/>
          <w:sz w:val="24"/>
          <w:szCs w:val="24"/>
          <w14:ligatures w14:val="standardContextual"/>
        </w:rPr>
        <w:t>Employee Section 3 status. (If claiming a Section 3 resident self-certification form is required)</w:t>
      </w:r>
    </w:p>
    <w:p w14:paraId="0FA9F7E0" w14:textId="77777777" w:rsidR="00410D33" w:rsidRPr="00410D33" w:rsidRDefault="00410D33" w:rsidP="00410D33">
      <w:pPr>
        <w:spacing w:after="0"/>
        <w:rPr>
          <w:rFonts w:ascii="Arial" w:hAnsi="Arial" w:cs="Arial"/>
          <w:kern w:val="2"/>
          <w:sz w:val="24"/>
          <w:szCs w:val="24"/>
          <w14:ligatures w14:val="standardContextual"/>
        </w:rPr>
      </w:pPr>
    </w:p>
    <w:tbl>
      <w:tblPr>
        <w:tblStyle w:val="TableGrid2"/>
        <w:tblW w:w="13666" w:type="dxa"/>
        <w:tblLook w:val="04A0" w:firstRow="1" w:lastRow="0" w:firstColumn="1" w:lastColumn="0" w:noHBand="0" w:noVBand="1"/>
      </w:tblPr>
      <w:tblGrid>
        <w:gridCol w:w="3043"/>
        <w:gridCol w:w="1514"/>
        <w:gridCol w:w="2275"/>
        <w:gridCol w:w="2275"/>
        <w:gridCol w:w="3254"/>
        <w:gridCol w:w="1305"/>
      </w:tblGrid>
      <w:tr w:rsidR="00410D33" w:rsidRPr="00410D33" w14:paraId="695B9A57" w14:textId="77777777" w:rsidTr="00212CFF">
        <w:trPr>
          <w:trHeight w:val="437"/>
        </w:trPr>
        <w:tc>
          <w:tcPr>
            <w:tcW w:w="3043" w:type="dxa"/>
          </w:tcPr>
          <w:p w14:paraId="0696FAE9" w14:textId="77777777" w:rsidR="00410D33" w:rsidRPr="00410D33" w:rsidRDefault="00410D33" w:rsidP="00410D33">
            <w:pPr>
              <w:rPr>
                <w:rFonts w:ascii="Arial" w:hAnsi="Arial" w:cs="Arial"/>
                <w:sz w:val="24"/>
                <w:szCs w:val="24"/>
              </w:rPr>
            </w:pPr>
            <w:r w:rsidRPr="00410D33">
              <w:rPr>
                <w:rFonts w:ascii="Arial" w:hAnsi="Arial" w:cs="Arial"/>
                <w:sz w:val="24"/>
                <w:szCs w:val="24"/>
              </w:rPr>
              <w:t>Employee Name</w:t>
            </w:r>
          </w:p>
        </w:tc>
        <w:tc>
          <w:tcPr>
            <w:tcW w:w="1514" w:type="dxa"/>
          </w:tcPr>
          <w:p w14:paraId="69246867" w14:textId="77777777" w:rsidR="00410D33" w:rsidRPr="00410D33" w:rsidRDefault="00410D33" w:rsidP="00410D33">
            <w:pPr>
              <w:rPr>
                <w:rFonts w:ascii="Arial" w:hAnsi="Arial" w:cs="Arial"/>
                <w:sz w:val="24"/>
                <w:szCs w:val="24"/>
              </w:rPr>
            </w:pPr>
            <w:r w:rsidRPr="00410D33">
              <w:rPr>
                <w:rFonts w:ascii="Arial" w:hAnsi="Arial" w:cs="Arial"/>
                <w:sz w:val="24"/>
                <w:szCs w:val="24"/>
              </w:rPr>
              <w:t>ID#</w:t>
            </w:r>
          </w:p>
        </w:tc>
        <w:tc>
          <w:tcPr>
            <w:tcW w:w="2275" w:type="dxa"/>
          </w:tcPr>
          <w:p w14:paraId="34C61441" w14:textId="77777777" w:rsidR="00410D33" w:rsidRPr="00410D33" w:rsidRDefault="00410D33" w:rsidP="00410D33">
            <w:pPr>
              <w:rPr>
                <w:rFonts w:ascii="Arial" w:hAnsi="Arial" w:cs="Arial"/>
                <w:sz w:val="24"/>
                <w:szCs w:val="24"/>
              </w:rPr>
            </w:pPr>
            <w:r w:rsidRPr="00410D33">
              <w:rPr>
                <w:rFonts w:ascii="Arial" w:hAnsi="Arial" w:cs="Arial"/>
                <w:sz w:val="24"/>
                <w:szCs w:val="24"/>
              </w:rPr>
              <w:t>Wage Classification</w:t>
            </w:r>
          </w:p>
        </w:tc>
        <w:tc>
          <w:tcPr>
            <w:tcW w:w="2275" w:type="dxa"/>
          </w:tcPr>
          <w:p w14:paraId="2E03DD7A" w14:textId="77777777" w:rsidR="00410D33" w:rsidRPr="00410D33" w:rsidRDefault="00410D33" w:rsidP="00410D33">
            <w:pPr>
              <w:rPr>
                <w:rFonts w:ascii="Arial" w:hAnsi="Arial" w:cs="Arial"/>
                <w:sz w:val="24"/>
                <w:szCs w:val="24"/>
              </w:rPr>
            </w:pPr>
            <w:r w:rsidRPr="00410D33">
              <w:rPr>
                <w:rFonts w:ascii="Arial" w:hAnsi="Arial" w:cs="Arial"/>
                <w:sz w:val="24"/>
                <w:szCs w:val="24"/>
              </w:rPr>
              <w:t>Phone Number</w:t>
            </w:r>
          </w:p>
        </w:tc>
        <w:tc>
          <w:tcPr>
            <w:tcW w:w="3254" w:type="dxa"/>
          </w:tcPr>
          <w:p w14:paraId="65545F52" w14:textId="77777777" w:rsidR="00410D33" w:rsidRPr="00410D33" w:rsidRDefault="00410D33" w:rsidP="00410D33">
            <w:pPr>
              <w:rPr>
                <w:rFonts w:ascii="Arial" w:hAnsi="Arial" w:cs="Arial"/>
                <w:sz w:val="24"/>
                <w:szCs w:val="24"/>
              </w:rPr>
            </w:pPr>
            <w:r w:rsidRPr="00410D33">
              <w:rPr>
                <w:rFonts w:ascii="Arial" w:hAnsi="Arial" w:cs="Arial"/>
                <w:sz w:val="24"/>
                <w:szCs w:val="24"/>
              </w:rPr>
              <w:t>Mailing Address</w:t>
            </w:r>
          </w:p>
        </w:tc>
        <w:tc>
          <w:tcPr>
            <w:tcW w:w="1305" w:type="dxa"/>
          </w:tcPr>
          <w:p w14:paraId="70D9A9FF" w14:textId="77777777" w:rsidR="00410D33" w:rsidRPr="00410D33" w:rsidRDefault="00410D33" w:rsidP="00410D33">
            <w:pPr>
              <w:rPr>
                <w:rFonts w:ascii="Arial" w:hAnsi="Arial" w:cs="Arial"/>
                <w:sz w:val="24"/>
                <w:szCs w:val="24"/>
              </w:rPr>
            </w:pPr>
            <w:r w:rsidRPr="00410D33">
              <w:rPr>
                <w:rFonts w:ascii="Arial" w:hAnsi="Arial" w:cs="Arial"/>
                <w:sz w:val="24"/>
                <w:szCs w:val="24"/>
              </w:rPr>
              <w:t>Claiming Section 3 status?</w:t>
            </w:r>
          </w:p>
        </w:tc>
      </w:tr>
      <w:tr w:rsidR="00410D33" w:rsidRPr="00410D33" w14:paraId="49283B79" w14:textId="77777777" w:rsidTr="00212CFF">
        <w:trPr>
          <w:trHeight w:val="437"/>
        </w:trPr>
        <w:tc>
          <w:tcPr>
            <w:tcW w:w="3043" w:type="dxa"/>
          </w:tcPr>
          <w:p w14:paraId="7A3CDB6F" w14:textId="77777777" w:rsidR="00410D33" w:rsidRPr="00410D33" w:rsidRDefault="00410D33" w:rsidP="00410D33">
            <w:pPr>
              <w:rPr>
                <w:rFonts w:ascii="Arial" w:hAnsi="Arial" w:cs="Arial"/>
                <w:sz w:val="24"/>
                <w:szCs w:val="24"/>
              </w:rPr>
            </w:pPr>
          </w:p>
        </w:tc>
        <w:tc>
          <w:tcPr>
            <w:tcW w:w="1514" w:type="dxa"/>
          </w:tcPr>
          <w:p w14:paraId="0BBB3DBE" w14:textId="77777777" w:rsidR="00410D33" w:rsidRPr="00410D33" w:rsidRDefault="00410D33" w:rsidP="00410D33">
            <w:pPr>
              <w:rPr>
                <w:rFonts w:ascii="Arial" w:hAnsi="Arial" w:cs="Arial"/>
                <w:sz w:val="24"/>
                <w:szCs w:val="24"/>
              </w:rPr>
            </w:pPr>
          </w:p>
        </w:tc>
        <w:tc>
          <w:tcPr>
            <w:tcW w:w="2275" w:type="dxa"/>
          </w:tcPr>
          <w:p w14:paraId="293C64C9" w14:textId="77777777" w:rsidR="00410D33" w:rsidRPr="00410D33" w:rsidRDefault="00410D33" w:rsidP="00410D33">
            <w:pPr>
              <w:rPr>
                <w:rFonts w:ascii="Arial" w:hAnsi="Arial" w:cs="Arial"/>
                <w:sz w:val="24"/>
                <w:szCs w:val="24"/>
              </w:rPr>
            </w:pPr>
          </w:p>
        </w:tc>
        <w:tc>
          <w:tcPr>
            <w:tcW w:w="2275" w:type="dxa"/>
          </w:tcPr>
          <w:p w14:paraId="0CF346CB" w14:textId="77777777" w:rsidR="00410D33" w:rsidRPr="00410D33" w:rsidRDefault="00410D33" w:rsidP="00410D33">
            <w:pPr>
              <w:rPr>
                <w:rFonts w:ascii="Arial" w:hAnsi="Arial" w:cs="Arial"/>
                <w:sz w:val="24"/>
                <w:szCs w:val="24"/>
              </w:rPr>
            </w:pPr>
          </w:p>
        </w:tc>
        <w:tc>
          <w:tcPr>
            <w:tcW w:w="3254" w:type="dxa"/>
          </w:tcPr>
          <w:p w14:paraId="6BEF9011" w14:textId="77777777" w:rsidR="00410D33" w:rsidRPr="00410D33" w:rsidRDefault="00410D33" w:rsidP="00410D33">
            <w:pPr>
              <w:rPr>
                <w:rFonts w:ascii="Arial" w:hAnsi="Arial" w:cs="Arial"/>
                <w:sz w:val="24"/>
                <w:szCs w:val="24"/>
              </w:rPr>
            </w:pPr>
          </w:p>
        </w:tc>
        <w:tc>
          <w:tcPr>
            <w:tcW w:w="1305" w:type="dxa"/>
          </w:tcPr>
          <w:p w14:paraId="6076D076" w14:textId="77777777" w:rsidR="00410D33" w:rsidRPr="00410D33" w:rsidRDefault="00410D33" w:rsidP="00410D33">
            <w:pPr>
              <w:rPr>
                <w:rFonts w:ascii="Arial" w:hAnsi="Arial" w:cs="Arial"/>
                <w:sz w:val="24"/>
                <w:szCs w:val="24"/>
              </w:rPr>
            </w:pPr>
          </w:p>
        </w:tc>
      </w:tr>
      <w:tr w:rsidR="00410D33" w:rsidRPr="00410D33" w14:paraId="1DC37B94" w14:textId="77777777" w:rsidTr="00212CFF">
        <w:trPr>
          <w:trHeight w:val="437"/>
        </w:trPr>
        <w:tc>
          <w:tcPr>
            <w:tcW w:w="3043" w:type="dxa"/>
          </w:tcPr>
          <w:p w14:paraId="277E6D6C" w14:textId="77777777" w:rsidR="00410D33" w:rsidRPr="00410D33" w:rsidRDefault="00410D33" w:rsidP="00410D33">
            <w:pPr>
              <w:rPr>
                <w:rFonts w:ascii="Arial" w:hAnsi="Arial" w:cs="Arial"/>
                <w:sz w:val="24"/>
                <w:szCs w:val="24"/>
              </w:rPr>
            </w:pPr>
          </w:p>
        </w:tc>
        <w:tc>
          <w:tcPr>
            <w:tcW w:w="1514" w:type="dxa"/>
          </w:tcPr>
          <w:p w14:paraId="38388141" w14:textId="77777777" w:rsidR="00410D33" w:rsidRPr="00410D33" w:rsidRDefault="00410D33" w:rsidP="00410D33">
            <w:pPr>
              <w:rPr>
                <w:rFonts w:ascii="Arial" w:hAnsi="Arial" w:cs="Arial"/>
                <w:sz w:val="24"/>
                <w:szCs w:val="24"/>
              </w:rPr>
            </w:pPr>
          </w:p>
        </w:tc>
        <w:tc>
          <w:tcPr>
            <w:tcW w:w="2275" w:type="dxa"/>
          </w:tcPr>
          <w:p w14:paraId="6AC37D37" w14:textId="77777777" w:rsidR="00410D33" w:rsidRPr="00410D33" w:rsidRDefault="00410D33" w:rsidP="00410D33">
            <w:pPr>
              <w:rPr>
                <w:rFonts w:ascii="Arial" w:hAnsi="Arial" w:cs="Arial"/>
                <w:sz w:val="24"/>
                <w:szCs w:val="24"/>
              </w:rPr>
            </w:pPr>
          </w:p>
        </w:tc>
        <w:tc>
          <w:tcPr>
            <w:tcW w:w="2275" w:type="dxa"/>
          </w:tcPr>
          <w:p w14:paraId="68A7A8AE" w14:textId="77777777" w:rsidR="00410D33" w:rsidRPr="00410D33" w:rsidRDefault="00410D33" w:rsidP="00410D33">
            <w:pPr>
              <w:rPr>
                <w:rFonts w:ascii="Arial" w:hAnsi="Arial" w:cs="Arial"/>
                <w:sz w:val="24"/>
                <w:szCs w:val="24"/>
              </w:rPr>
            </w:pPr>
          </w:p>
        </w:tc>
        <w:tc>
          <w:tcPr>
            <w:tcW w:w="3254" w:type="dxa"/>
          </w:tcPr>
          <w:p w14:paraId="02FF052A" w14:textId="77777777" w:rsidR="00410D33" w:rsidRPr="00410D33" w:rsidRDefault="00410D33" w:rsidP="00410D33">
            <w:pPr>
              <w:rPr>
                <w:rFonts w:ascii="Arial" w:hAnsi="Arial" w:cs="Arial"/>
                <w:sz w:val="24"/>
                <w:szCs w:val="24"/>
              </w:rPr>
            </w:pPr>
          </w:p>
        </w:tc>
        <w:tc>
          <w:tcPr>
            <w:tcW w:w="1305" w:type="dxa"/>
          </w:tcPr>
          <w:p w14:paraId="0C75C998" w14:textId="77777777" w:rsidR="00410D33" w:rsidRPr="00410D33" w:rsidRDefault="00410D33" w:rsidP="00410D33">
            <w:pPr>
              <w:rPr>
                <w:rFonts w:ascii="Arial" w:hAnsi="Arial" w:cs="Arial"/>
                <w:sz w:val="24"/>
                <w:szCs w:val="24"/>
              </w:rPr>
            </w:pPr>
          </w:p>
        </w:tc>
      </w:tr>
      <w:tr w:rsidR="00410D33" w:rsidRPr="00410D33" w14:paraId="50E079AF" w14:textId="77777777" w:rsidTr="00212CFF">
        <w:trPr>
          <w:trHeight w:val="437"/>
        </w:trPr>
        <w:tc>
          <w:tcPr>
            <w:tcW w:w="3043" w:type="dxa"/>
          </w:tcPr>
          <w:p w14:paraId="6F689F71" w14:textId="77777777" w:rsidR="00410D33" w:rsidRPr="00410D33" w:rsidRDefault="00410D33" w:rsidP="00410D33">
            <w:pPr>
              <w:rPr>
                <w:rFonts w:ascii="Arial" w:hAnsi="Arial" w:cs="Arial"/>
                <w:sz w:val="24"/>
                <w:szCs w:val="24"/>
              </w:rPr>
            </w:pPr>
          </w:p>
        </w:tc>
        <w:tc>
          <w:tcPr>
            <w:tcW w:w="1514" w:type="dxa"/>
          </w:tcPr>
          <w:p w14:paraId="1BB995F8" w14:textId="77777777" w:rsidR="00410D33" w:rsidRPr="00410D33" w:rsidRDefault="00410D33" w:rsidP="00410D33">
            <w:pPr>
              <w:rPr>
                <w:rFonts w:ascii="Arial" w:hAnsi="Arial" w:cs="Arial"/>
                <w:sz w:val="24"/>
                <w:szCs w:val="24"/>
              </w:rPr>
            </w:pPr>
          </w:p>
        </w:tc>
        <w:tc>
          <w:tcPr>
            <w:tcW w:w="2275" w:type="dxa"/>
          </w:tcPr>
          <w:p w14:paraId="39BB1A25" w14:textId="77777777" w:rsidR="00410D33" w:rsidRPr="00410D33" w:rsidRDefault="00410D33" w:rsidP="00410D33">
            <w:pPr>
              <w:rPr>
                <w:rFonts w:ascii="Arial" w:hAnsi="Arial" w:cs="Arial"/>
                <w:sz w:val="24"/>
                <w:szCs w:val="24"/>
              </w:rPr>
            </w:pPr>
          </w:p>
        </w:tc>
        <w:tc>
          <w:tcPr>
            <w:tcW w:w="2275" w:type="dxa"/>
          </w:tcPr>
          <w:p w14:paraId="59E6C91E" w14:textId="77777777" w:rsidR="00410D33" w:rsidRPr="00410D33" w:rsidRDefault="00410D33" w:rsidP="00410D33">
            <w:pPr>
              <w:rPr>
                <w:rFonts w:ascii="Arial" w:hAnsi="Arial" w:cs="Arial"/>
                <w:sz w:val="24"/>
                <w:szCs w:val="24"/>
              </w:rPr>
            </w:pPr>
          </w:p>
        </w:tc>
        <w:tc>
          <w:tcPr>
            <w:tcW w:w="3254" w:type="dxa"/>
          </w:tcPr>
          <w:p w14:paraId="05BE6F46" w14:textId="77777777" w:rsidR="00410D33" w:rsidRPr="00410D33" w:rsidRDefault="00410D33" w:rsidP="00410D33">
            <w:pPr>
              <w:rPr>
                <w:rFonts w:ascii="Arial" w:hAnsi="Arial" w:cs="Arial"/>
                <w:sz w:val="24"/>
                <w:szCs w:val="24"/>
              </w:rPr>
            </w:pPr>
          </w:p>
        </w:tc>
        <w:tc>
          <w:tcPr>
            <w:tcW w:w="1305" w:type="dxa"/>
          </w:tcPr>
          <w:p w14:paraId="75BF8F11" w14:textId="77777777" w:rsidR="00410D33" w:rsidRPr="00410D33" w:rsidRDefault="00410D33" w:rsidP="00410D33">
            <w:pPr>
              <w:rPr>
                <w:rFonts w:ascii="Arial" w:hAnsi="Arial" w:cs="Arial"/>
                <w:sz w:val="24"/>
                <w:szCs w:val="24"/>
              </w:rPr>
            </w:pPr>
          </w:p>
        </w:tc>
      </w:tr>
      <w:tr w:rsidR="00410D33" w:rsidRPr="00410D33" w14:paraId="2F96F95D" w14:textId="77777777" w:rsidTr="00212CFF">
        <w:trPr>
          <w:trHeight w:val="437"/>
        </w:trPr>
        <w:tc>
          <w:tcPr>
            <w:tcW w:w="3043" w:type="dxa"/>
          </w:tcPr>
          <w:p w14:paraId="4EA907D0" w14:textId="77777777" w:rsidR="00410D33" w:rsidRPr="00410D33" w:rsidRDefault="00410D33" w:rsidP="00410D33">
            <w:pPr>
              <w:rPr>
                <w:rFonts w:ascii="Arial" w:hAnsi="Arial" w:cs="Arial"/>
                <w:sz w:val="24"/>
                <w:szCs w:val="24"/>
              </w:rPr>
            </w:pPr>
          </w:p>
        </w:tc>
        <w:tc>
          <w:tcPr>
            <w:tcW w:w="1514" w:type="dxa"/>
          </w:tcPr>
          <w:p w14:paraId="459D9D37" w14:textId="77777777" w:rsidR="00410D33" w:rsidRPr="00410D33" w:rsidRDefault="00410D33" w:rsidP="00410D33">
            <w:pPr>
              <w:rPr>
                <w:rFonts w:ascii="Arial" w:hAnsi="Arial" w:cs="Arial"/>
                <w:sz w:val="24"/>
                <w:szCs w:val="24"/>
              </w:rPr>
            </w:pPr>
          </w:p>
        </w:tc>
        <w:tc>
          <w:tcPr>
            <w:tcW w:w="2275" w:type="dxa"/>
          </w:tcPr>
          <w:p w14:paraId="4AA51AFA" w14:textId="77777777" w:rsidR="00410D33" w:rsidRPr="00410D33" w:rsidRDefault="00410D33" w:rsidP="00410D33">
            <w:pPr>
              <w:rPr>
                <w:rFonts w:ascii="Arial" w:hAnsi="Arial" w:cs="Arial"/>
                <w:sz w:val="24"/>
                <w:szCs w:val="24"/>
              </w:rPr>
            </w:pPr>
          </w:p>
        </w:tc>
        <w:tc>
          <w:tcPr>
            <w:tcW w:w="2275" w:type="dxa"/>
          </w:tcPr>
          <w:p w14:paraId="3B08B40D" w14:textId="77777777" w:rsidR="00410D33" w:rsidRPr="00410D33" w:rsidRDefault="00410D33" w:rsidP="00410D33">
            <w:pPr>
              <w:rPr>
                <w:rFonts w:ascii="Arial" w:hAnsi="Arial" w:cs="Arial"/>
                <w:sz w:val="24"/>
                <w:szCs w:val="24"/>
              </w:rPr>
            </w:pPr>
          </w:p>
        </w:tc>
        <w:tc>
          <w:tcPr>
            <w:tcW w:w="3254" w:type="dxa"/>
          </w:tcPr>
          <w:p w14:paraId="57F01849" w14:textId="77777777" w:rsidR="00410D33" w:rsidRPr="00410D33" w:rsidRDefault="00410D33" w:rsidP="00410D33">
            <w:pPr>
              <w:rPr>
                <w:rFonts w:ascii="Arial" w:hAnsi="Arial" w:cs="Arial"/>
                <w:sz w:val="24"/>
                <w:szCs w:val="24"/>
              </w:rPr>
            </w:pPr>
          </w:p>
        </w:tc>
        <w:tc>
          <w:tcPr>
            <w:tcW w:w="1305" w:type="dxa"/>
          </w:tcPr>
          <w:p w14:paraId="30E07FE3" w14:textId="77777777" w:rsidR="00410D33" w:rsidRPr="00410D33" w:rsidRDefault="00410D33" w:rsidP="00410D33">
            <w:pPr>
              <w:rPr>
                <w:rFonts w:ascii="Arial" w:hAnsi="Arial" w:cs="Arial"/>
                <w:sz w:val="24"/>
                <w:szCs w:val="24"/>
              </w:rPr>
            </w:pPr>
          </w:p>
        </w:tc>
      </w:tr>
      <w:tr w:rsidR="00410D33" w:rsidRPr="00410D33" w14:paraId="6B3CC0F4" w14:textId="77777777" w:rsidTr="00212CFF">
        <w:trPr>
          <w:trHeight w:val="437"/>
        </w:trPr>
        <w:tc>
          <w:tcPr>
            <w:tcW w:w="3043" w:type="dxa"/>
          </w:tcPr>
          <w:p w14:paraId="4DE92CB7" w14:textId="77777777" w:rsidR="00410D33" w:rsidRPr="00410D33" w:rsidRDefault="00410D33" w:rsidP="00410D33">
            <w:pPr>
              <w:rPr>
                <w:rFonts w:ascii="Arial" w:hAnsi="Arial" w:cs="Arial"/>
                <w:sz w:val="24"/>
                <w:szCs w:val="24"/>
              </w:rPr>
            </w:pPr>
          </w:p>
        </w:tc>
        <w:tc>
          <w:tcPr>
            <w:tcW w:w="1514" w:type="dxa"/>
          </w:tcPr>
          <w:p w14:paraId="056550B6" w14:textId="77777777" w:rsidR="00410D33" w:rsidRPr="00410D33" w:rsidRDefault="00410D33" w:rsidP="00410D33">
            <w:pPr>
              <w:rPr>
                <w:rFonts w:ascii="Arial" w:hAnsi="Arial" w:cs="Arial"/>
                <w:sz w:val="24"/>
                <w:szCs w:val="24"/>
              </w:rPr>
            </w:pPr>
          </w:p>
        </w:tc>
        <w:tc>
          <w:tcPr>
            <w:tcW w:w="2275" w:type="dxa"/>
          </w:tcPr>
          <w:p w14:paraId="1AD5FCA2" w14:textId="77777777" w:rsidR="00410D33" w:rsidRPr="00410D33" w:rsidRDefault="00410D33" w:rsidP="00410D33">
            <w:pPr>
              <w:rPr>
                <w:rFonts w:ascii="Arial" w:hAnsi="Arial" w:cs="Arial"/>
                <w:sz w:val="24"/>
                <w:szCs w:val="24"/>
              </w:rPr>
            </w:pPr>
          </w:p>
        </w:tc>
        <w:tc>
          <w:tcPr>
            <w:tcW w:w="2275" w:type="dxa"/>
          </w:tcPr>
          <w:p w14:paraId="1E499444" w14:textId="77777777" w:rsidR="00410D33" w:rsidRPr="00410D33" w:rsidRDefault="00410D33" w:rsidP="00410D33">
            <w:pPr>
              <w:rPr>
                <w:rFonts w:ascii="Arial" w:hAnsi="Arial" w:cs="Arial"/>
                <w:sz w:val="24"/>
                <w:szCs w:val="24"/>
              </w:rPr>
            </w:pPr>
          </w:p>
        </w:tc>
        <w:tc>
          <w:tcPr>
            <w:tcW w:w="3254" w:type="dxa"/>
          </w:tcPr>
          <w:p w14:paraId="07C9BE23" w14:textId="77777777" w:rsidR="00410D33" w:rsidRPr="00410D33" w:rsidRDefault="00410D33" w:rsidP="00410D33">
            <w:pPr>
              <w:rPr>
                <w:rFonts w:ascii="Arial" w:hAnsi="Arial" w:cs="Arial"/>
                <w:sz w:val="24"/>
                <w:szCs w:val="24"/>
              </w:rPr>
            </w:pPr>
          </w:p>
        </w:tc>
        <w:tc>
          <w:tcPr>
            <w:tcW w:w="1305" w:type="dxa"/>
          </w:tcPr>
          <w:p w14:paraId="618FF87D" w14:textId="77777777" w:rsidR="00410D33" w:rsidRPr="00410D33" w:rsidRDefault="00410D33" w:rsidP="00410D33">
            <w:pPr>
              <w:rPr>
                <w:rFonts w:ascii="Arial" w:hAnsi="Arial" w:cs="Arial"/>
                <w:sz w:val="24"/>
                <w:szCs w:val="24"/>
              </w:rPr>
            </w:pPr>
          </w:p>
        </w:tc>
      </w:tr>
      <w:tr w:rsidR="00410D33" w:rsidRPr="00410D33" w14:paraId="24E20D57" w14:textId="77777777" w:rsidTr="00212CFF">
        <w:trPr>
          <w:trHeight w:val="437"/>
        </w:trPr>
        <w:tc>
          <w:tcPr>
            <w:tcW w:w="3043" w:type="dxa"/>
          </w:tcPr>
          <w:p w14:paraId="14C33FE9" w14:textId="77777777" w:rsidR="00410D33" w:rsidRPr="00410D33" w:rsidRDefault="00410D33" w:rsidP="00410D33">
            <w:pPr>
              <w:rPr>
                <w:rFonts w:ascii="Arial" w:hAnsi="Arial" w:cs="Arial"/>
                <w:sz w:val="24"/>
                <w:szCs w:val="24"/>
              </w:rPr>
            </w:pPr>
          </w:p>
        </w:tc>
        <w:tc>
          <w:tcPr>
            <w:tcW w:w="1514" w:type="dxa"/>
          </w:tcPr>
          <w:p w14:paraId="21779D72" w14:textId="77777777" w:rsidR="00410D33" w:rsidRPr="00410D33" w:rsidRDefault="00410D33" w:rsidP="00410D33">
            <w:pPr>
              <w:rPr>
                <w:rFonts w:ascii="Arial" w:hAnsi="Arial" w:cs="Arial"/>
                <w:sz w:val="24"/>
                <w:szCs w:val="24"/>
              </w:rPr>
            </w:pPr>
          </w:p>
        </w:tc>
        <w:tc>
          <w:tcPr>
            <w:tcW w:w="2275" w:type="dxa"/>
          </w:tcPr>
          <w:p w14:paraId="04DFE30D" w14:textId="77777777" w:rsidR="00410D33" w:rsidRPr="00410D33" w:rsidRDefault="00410D33" w:rsidP="00410D33">
            <w:pPr>
              <w:rPr>
                <w:rFonts w:ascii="Arial" w:hAnsi="Arial" w:cs="Arial"/>
                <w:sz w:val="24"/>
                <w:szCs w:val="24"/>
              </w:rPr>
            </w:pPr>
          </w:p>
        </w:tc>
        <w:tc>
          <w:tcPr>
            <w:tcW w:w="2275" w:type="dxa"/>
          </w:tcPr>
          <w:p w14:paraId="1C162BE3" w14:textId="77777777" w:rsidR="00410D33" w:rsidRPr="00410D33" w:rsidRDefault="00410D33" w:rsidP="00410D33">
            <w:pPr>
              <w:rPr>
                <w:rFonts w:ascii="Arial" w:hAnsi="Arial" w:cs="Arial"/>
                <w:sz w:val="24"/>
                <w:szCs w:val="24"/>
              </w:rPr>
            </w:pPr>
          </w:p>
        </w:tc>
        <w:tc>
          <w:tcPr>
            <w:tcW w:w="3254" w:type="dxa"/>
          </w:tcPr>
          <w:p w14:paraId="199E65DB" w14:textId="77777777" w:rsidR="00410D33" w:rsidRPr="00410D33" w:rsidRDefault="00410D33" w:rsidP="00410D33">
            <w:pPr>
              <w:rPr>
                <w:rFonts w:ascii="Arial" w:hAnsi="Arial" w:cs="Arial"/>
                <w:sz w:val="24"/>
                <w:szCs w:val="24"/>
              </w:rPr>
            </w:pPr>
          </w:p>
        </w:tc>
        <w:tc>
          <w:tcPr>
            <w:tcW w:w="1305" w:type="dxa"/>
          </w:tcPr>
          <w:p w14:paraId="6CB6337C" w14:textId="77777777" w:rsidR="00410D33" w:rsidRPr="00410D33" w:rsidRDefault="00410D33" w:rsidP="00410D33">
            <w:pPr>
              <w:rPr>
                <w:rFonts w:ascii="Arial" w:hAnsi="Arial" w:cs="Arial"/>
                <w:sz w:val="24"/>
                <w:szCs w:val="24"/>
              </w:rPr>
            </w:pPr>
          </w:p>
        </w:tc>
      </w:tr>
      <w:tr w:rsidR="00410D33" w:rsidRPr="00410D33" w14:paraId="2E04D2F6" w14:textId="77777777" w:rsidTr="00212CFF">
        <w:trPr>
          <w:trHeight w:val="461"/>
        </w:trPr>
        <w:tc>
          <w:tcPr>
            <w:tcW w:w="3043" w:type="dxa"/>
          </w:tcPr>
          <w:p w14:paraId="0F268EA9" w14:textId="77777777" w:rsidR="00410D33" w:rsidRPr="00410D33" w:rsidRDefault="00410D33" w:rsidP="00410D33">
            <w:pPr>
              <w:rPr>
                <w:rFonts w:ascii="Arial" w:hAnsi="Arial" w:cs="Arial"/>
                <w:sz w:val="24"/>
                <w:szCs w:val="24"/>
              </w:rPr>
            </w:pPr>
          </w:p>
        </w:tc>
        <w:tc>
          <w:tcPr>
            <w:tcW w:w="1514" w:type="dxa"/>
          </w:tcPr>
          <w:p w14:paraId="553BAAE2" w14:textId="77777777" w:rsidR="00410D33" w:rsidRPr="00410D33" w:rsidRDefault="00410D33" w:rsidP="00410D33">
            <w:pPr>
              <w:rPr>
                <w:rFonts w:ascii="Arial" w:hAnsi="Arial" w:cs="Arial"/>
                <w:sz w:val="24"/>
                <w:szCs w:val="24"/>
              </w:rPr>
            </w:pPr>
          </w:p>
        </w:tc>
        <w:tc>
          <w:tcPr>
            <w:tcW w:w="2275" w:type="dxa"/>
          </w:tcPr>
          <w:p w14:paraId="6D17707F" w14:textId="77777777" w:rsidR="00410D33" w:rsidRPr="00410D33" w:rsidRDefault="00410D33" w:rsidP="00410D33">
            <w:pPr>
              <w:rPr>
                <w:rFonts w:ascii="Arial" w:hAnsi="Arial" w:cs="Arial"/>
                <w:sz w:val="24"/>
                <w:szCs w:val="24"/>
              </w:rPr>
            </w:pPr>
          </w:p>
        </w:tc>
        <w:tc>
          <w:tcPr>
            <w:tcW w:w="2275" w:type="dxa"/>
          </w:tcPr>
          <w:p w14:paraId="3743B485" w14:textId="77777777" w:rsidR="00410D33" w:rsidRPr="00410D33" w:rsidRDefault="00410D33" w:rsidP="00410D33">
            <w:pPr>
              <w:rPr>
                <w:rFonts w:ascii="Arial" w:hAnsi="Arial" w:cs="Arial"/>
                <w:sz w:val="24"/>
                <w:szCs w:val="24"/>
              </w:rPr>
            </w:pPr>
          </w:p>
        </w:tc>
        <w:tc>
          <w:tcPr>
            <w:tcW w:w="3254" w:type="dxa"/>
          </w:tcPr>
          <w:p w14:paraId="3B7119E0" w14:textId="77777777" w:rsidR="00410D33" w:rsidRPr="00410D33" w:rsidRDefault="00410D33" w:rsidP="00410D33">
            <w:pPr>
              <w:rPr>
                <w:rFonts w:ascii="Arial" w:hAnsi="Arial" w:cs="Arial"/>
                <w:sz w:val="24"/>
                <w:szCs w:val="24"/>
              </w:rPr>
            </w:pPr>
          </w:p>
        </w:tc>
        <w:tc>
          <w:tcPr>
            <w:tcW w:w="1305" w:type="dxa"/>
          </w:tcPr>
          <w:p w14:paraId="7CFA6BC1" w14:textId="77777777" w:rsidR="00410D33" w:rsidRPr="00410D33" w:rsidRDefault="00410D33" w:rsidP="00410D33">
            <w:pPr>
              <w:rPr>
                <w:rFonts w:ascii="Arial" w:hAnsi="Arial" w:cs="Arial"/>
                <w:sz w:val="24"/>
                <w:szCs w:val="24"/>
              </w:rPr>
            </w:pPr>
          </w:p>
        </w:tc>
      </w:tr>
      <w:tr w:rsidR="00410D33" w:rsidRPr="00410D33" w14:paraId="1FE9603C" w14:textId="77777777" w:rsidTr="00212CFF">
        <w:trPr>
          <w:trHeight w:val="437"/>
        </w:trPr>
        <w:tc>
          <w:tcPr>
            <w:tcW w:w="3043" w:type="dxa"/>
          </w:tcPr>
          <w:p w14:paraId="0A1DE6FC" w14:textId="77777777" w:rsidR="00410D33" w:rsidRPr="00410D33" w:rsidRDefault="00410D33" w:rsidP="00410D33">
            <w:pPr>
              <w:rPr>
                <w:rFonts w:ascii="Arial" w:hAnsi="Arial" w:cs="Arial"/>
                <w:sz w:val="24"/>
                <w:szCs w:val="24"/>
              </w:rPr>
            </w:pPr>
          </w:p>
        </w:tc>
        <w:tc>
          <w:tcPr>
            <w:tcW w:w="1514" w:type="dxa"/>
          </w:tcPr>
          <w:p w14:paraId="38330D31" w14:textId="77777777" w:rsidR="00410D33" w:rsidRPr="00410D33" w:rsidRDefault="00410D33" w:rsidP="00410D33">
            <w:pPr>
              <w:rPr>
                <w:rFonts w:ascii="Arial" w:hAnsi="Arial" w:cs="Arial"/>
                <w:sz w:val="24"/>
                <w:szCs w:val="24"/>
              </w:rPr>
            </w:pPr>
          </w:p>
        </w:tc>
        <w:tc>
          <w:tcPr>
            <w:tcW w:w="2275" w:type="dxa"/>
          </w:tcPr>
          <w:p w14:paraId="198DDAC2" w14:textId="77777777" w:rsidR="00410D33" w:rsidRPr="00410D33" w:rsidRDefault="00410D33" w:rsidP="00410D33">
            <w:pPr>
              <w:rPr>
                <w:rFonts w:ascii="Arial" w:hAnsi="Arial" w:cs="Arial"/>
                <w:sz w:val="24"/>
                <w:szCs w:val="24"/>
              </w:rPr>
            </w:pPr>
          </w:p>
        </w:tc>
        <w:tc>
          <w:tcPr>
            <w:tcW w:w="2275" w:type="dxa"/>
          </w:tcPr>
          <w:p w14:paraId="720E02AA" w14:textId="77777777" w:rsidR="00410D33" w:rsidRPr="00410D33" w:rsidRDefault="00410D33" w:rsidP="00410D33">
            <w:pPr>
              <w:rPr>
                <w:rFonts w:ascii="Arial" w:hAnsi="Arial" w:cs="Arial"/>
                <w:sz w:val="24"/>
                <w:szCs w:val="24"/>
              </w:rPr>
            </w:pPr>
          </w:p>
        </w:tc>
        <w:tc>
          <w:tcPr>
            <w:tcW w:w="3254" w:type="dxa"/>
          </w:tcPr>
          <w:p w14:paraId="1E892AD2" w14:textId="77777777" w:rsidR="00410D33" w:rsidRPr="00410D33" w:rsidRDefault="00410D33" w:rsidP="00410D33">
            <w:pPr>
              <w:rPr>
                <w:rFonts w:ascii="Arial" w:hAnsi="Arial" w:cs="Arial"/>
                <w:sz w:val="24"/>
                <w:szCs w:val="24"/>
              </w:rPr>
            </w:pPr>
          </w:p>
        </w:tc>
        <w:tc>
          <w:tcPr>
            <w:tcW w:w="1305" w:type="dxa"/>
          </w:tcPr>
          <w:p w14:paraId="0F3C85E5" w14:textId="77777777" w:rsidR="00410D33" w:rsidRPr="00410D33" w:rsidRDefault="00410D33" w:rsidP="00410D33">
            <w:pPr>
              <w:rPr>
                <w:rFonts w:ascii="Arial" w:hAnsi="Arial" w:cs="Arial"/>
                <w:sz w:val="24"/>
                <w:szCs w:val="24"/>
              </w:rPr>
            </w:pPr>
          </w:p>
        </w:tc>
      </w:tr>
      <w:tr w:rsidR="00410D33" w:rsidRPr="00410D33" w14:paraId="09A63798" w14:textId="77777777" w:rsidTr="00212CFF">
        <w:trPr>
          <w:trHeight w:val="412"/>
        </w:trPr>
        <w:tc>
          <w:tcPr>
            <w:tcW w:w="3043" w:type="dxa"/>
          </w:tcPr>
          <w:p w14:paraId="571DA08F" w14:textId="77777777" w:rsidR="00410D33" w:rsidRPr="00410D33" w:rsidRDefault="00410D33" w:rsidP="00410D33">
            <w:pPr>
              <w:rPr>
                <w:rFonts w:ascii="Arial" w:hAnsi="Arial" w:cs="Arial"/>
                <w:sz w:val="24"/>
                <w:szCs w:val="24"/>
              </w:rPr>
            </w:pPr>
          </w:p>
        </w:tc>
        <w:tc>
          <w:tcPr>
            <w:tcW w:w="1514" w:type="dxa"/>
          </w:tcPr>
          <w:p w14:paraId="26A561B9" w14:textId="77777777" w:rsidR="00410D33" w:rsidRPr="00410D33" w:rsidRDefault="00410D33" w:rsidP="00410D33">
            <w:pPr>
              <w:rPr>
                <w:rFonts w:ascii="Arial" w:hAnsi="Arial" w:cs="Arial"/>
                <w:sz w:val="24"/>
                <w:szCs w:val="24"/>
              </w:rPr>
            </w:pPr>
          </w:p>
        </w:tc>
        <w:tc>
          <w:tcPr>
            <w:tcW w:w="2275" w:type="dxa"/>
          </w:tcPr>
          <w:p w14:paraId="31A2AC88" w14:textId="77777777" w:rsidR="00410D33" w:rsidRPr="00410D33" w:rsidRDefault="00410D33" w:rsidP="00410D33">
            <w:pPr>
              <w:rPr>
                <w:rFonts w:ascii="Arial" w:hAnsi="Arial" w:cs="Arial"/>
                <w:sz w:val="24"/>
                <w:szCs w:val="24"/>
              </w:rPr>
            </w:pPr>
          </w:p>
        </w:tc>
        <w:tc>
          <w:tcPr>
            <w:tcW w:w="2275" w:type="dxa"/>
          </w:tcPr>
          <w:p w14:paraId="48C1AB55" w14:textId="77777777" w:rsidR="00410D33" w:rsidRPr="00410D33" w:rsidRDefault="00410D33" w:rsidP="00410D33">
            <w:pPr>
              <w:rPr>
                <w:rFonts w:ascii="Arial" w:hAnsi="Arial" w:cs="Arial"/>
                <w:sz w:val="24"/>
                <w:szCs w:val="24"/>
              </w:rPr>
            </w:pPr>
          </w:p>
        </w:tc>
        <w:tc>
          <w:tcPr>
            <w:tcW w:w="3254" w:type="dxa"/>
          </w:tcPr>
          <w:p w14:paraId="48D6B21F" w14:textId="77777777" w:rsidR="00410D33" w:rsidRPr="00410D33" w:rsidRDefault="00410D33" w:rsidP="00410D33">
            <w:pPr>
              <w:rPr>
                <w:rFonts w:ascii="Arial" w:hAnsi="Arial" w:cs="Arial"/>
                <w:sz w:val="24"/>
                <w:szCs w:val="24"/>
              </w:rPr>
            </w:pPr>
          </w:p>
        </w:tc>
        <w:tc>
          <w:tcPr>
            <w:tcW w:w="1305" w:type="dxa"/>
          </w:tcPr>
          <w:p w14:paraId="6F7C2BB8" w14:textId="77777777" w:rsidR="00410D33" w:rsidRPr="00410D33" w:rsidRDefault="00410D33" w:rsidP="00410D33">
            <w:pPr>
              <w:rPr>
                <w:rFonts w:ascii="Arial" w:hAnsi="Arial" w:cs="Arial"/>
                <w:sz w:val="24"/>
                <w:szCs w:val="24"/>
              </w:rPr>
            </w:pPr>
          </w:p>
        </w:tc>
      </w:tr>
    </w:tbl>
    <w:p w14:paraId="15B549AA" w14:textId="77777777" w:rsidR="00761C77" w:rsidRDefault="00761C77" w:rsidP="00410D33">
      <w:pPr>
        <w:spacing w:after="0"/>
        <w:rPr>
          <w:rFonts w:ascii="Arial" w:hAnsi="Arial" w:cs="Arial"/>
          <w:kern w:val="2"/>
          <w:sz w:val="24"/>
          <w:szCs w:val="24"/>
          <w14:ligatures w14:val="standardContextual"/>
        </w:rPr>
        <w:sectPr w:rsidR="00761C77" w:rsidSect="00761C77">
          <w:footerReference w:type="first" r:id="rId15"/>
          <w:pgSz w:w="15840" w:h="12240" w:orient="landscape"/>
          <w:pgMar w:top="1296" w:right="1166" w:bottom="1440" w:left="1166" w:header="720" w:footer="720" w:gutter="0"/>
          <w:cols w:space="720"/>
          <w:titlePg/>
          <w:docGrid w:linePitch="299"/>
        </w:sectPr>
      </w:pPr>
    </w:p>
    <w:p w14:paraId="319DAC78" w14:textId="5C162BD9" w:rsidR="001F3251" w:rsidRPr="001D17C1" w:rsidRDefault="001F3251" w:rsidP="00410D33">
      <w:pPr>
        <w:jc w:val="center"/>
        <w:rPr>
          <w:rFonts w:ascii="Arial" w:hAnsi="Arial" w:cs="Arial"/>
          <w:b/>
          <w:bCs/>
          <w:sz w:val="28"/>
          <w:szCs w:val="28"/>
        </w:rPr>
      </w:pPr>
      <w:r w:rsidRPr="001D17C1">
        <w:rPr>
          <w:rFonts w:ascii="Arial" w:hAnsi="Arial" w:cs="Arial"/>
          <w:b/>
          <w:sz w:val="28"/>
          <w:szCs w:val="28"/>
        </w:rPr>
        <w:lastRenderedPageBreak/>
        <w:t>ATTACHMENT B</w:t>
      </w:r>
    </w:p>
    <w:p w14:paraId="228DC395" w14:textId="19CB919B" w:rsidR="00410D33" w:rsidRPr="000C4296" w:rsidRDefault="00410D33" w:rsidP="00410D33">
      <w:pPr>
        <w:jc w:val="center"/>
        <w:rPr>
          <w:rFonts w:ascii="Arial" w:hAnsi="Arial" w:cs="Arial"/>
          <w:b/>
          <w:bCs/>
          <w:sz w:val="28"/>
          <w:szCs w:val="28"/>
        </w:rPr>
      </w:pPr>
      <w:r w:rsidRPr="000C4296">
        <w:rPr>
          <w:rFonts w:ascii="Arial" w:hAnsi="Arial" w:cs="Arial"/>
          <w:b/>
          <w:bCs/>
          <w:sz w:val="28"/>
          <w:szCs w:val="28"/>
        </w:rPr>
        <w:t>Minority &amp; Women Business Reporting Form (MBE) Information and Instructions for Contractors &amp; Subcontractors</w:t>
      </w:r>
    </w:p>
    <w:p w14:paraId="3394EE7E" w14:textId="73ED50B2" w:rsidR="00410D33" w:rsidRPr="000C4296" w:rsidRDefault="00410D33" w:rsidP="002B68F9">
      <w:pPr>
        <w:spacing w:after="240" w:line="240" w:lineRule="auto"/>
        <w:rPr>
          <w:rFonts w:ascii="Arial" w:hAnsi="Arial" w:cs="Arial"/>
          <w:b/>
          <w:bCs/>
          <w:sz w:val="24"/>
          <w:szCs w:val="24"/>
        </w:rPr>
      </w:pPr>
      <w:r w:rsidRPr="000C4296">
        <w:rPr>
          <w:rFonts w:ascii="Arial" w:hAnsi="Arial" w:cs="Arial"/>
          <w:b/>
          <w:bCs/>
          <w:sz w:val="24"/>
          <w:szCs w:val="24"/>
        </w:rPr>
        <w:t>What is the Minority &amp; Women Business Reporting Form?</w:t>
      </w:r>
    </w:p>
    <w:p w14:paraId="738E168F" w14:textId="6AF24471" w:rsidR="00410D33" w:rsidRPr="000C4296" w:rsidRDefault="00410D33" w:rsidP="002B68F9">
      <w:pPr>
        <w:spacing w:after="240" w:line="240" w:lineRule="auto"/>
        <w:rPr>
          <w:rFonts w:ascii="Arial" w:hAnsi="Arial" w:cs="Arial"/>
          <w:sz w:val="24"/>
          <w:szCs w:val="24"/>
        </w:rPr>
      </w:pPr>
      <w:r w:rsidRPr="000C4296">
        <w:rPr>
          <w:rFonts w:ascii="Arial" w:hAnsi="Arial" w:cs="Arial"/>
          <w:sz w:val="24"/>
          <w:szCs w:val="24"/>
        </w:rPr>
        <w:t xml:space="preserve">Executive Order </w:t>
      </w:r>
      <w:proofErr w:type="gramStart"/>
      <w:r w:rsidRPr="000C4296">
        <w:rPr>
          <w:rFonts w:ascii="Arial" w:hAnsi="Arial" w:cs="Arial"/>
          <w:sz w:val="24"/>
          <w:szCs w:val="24"/>
        </w:rPr>
        <w:t>12421</w:t>
      </w:r>
      <w:proofErr w:type="gramEnd"/>
      <w:r w:rsidRPr="000C4296">
        <w:rPr>
          <w:rFonts w:ascii="Arial" w:hAnsi="Arial" w:cs="Arial"/>
          <w:sz w:val="24"/>
          <w:szCs w:val="24"/>
        </w:rPr>
        <w:t xml:space="preserve"> dated July 14, </w:t>
      </w:r>
      <w:r w:rsidR="001865E7">
        <w:rPr>
          <w:rFonts w:ascii="Arial" w:hAnsi="Arial" w:cs="Arial"/>
          <w:sz w:val="24"/>
          <w:szCs w:val="24"/>
        </w:rPr>
        <w:t>1</w:t>
      </w:r>
      <w:r w:rsidR="001865E7" w:rsidRPr="000C4296">
        <w:rPr>
          <w:rFonts w:ascii="Arial" w:hAnsi="Arial" w:cs="Arial"/>
          <w:sz w:val="24"/>
          <w:szCs w:val="24"/>
        </w:rPr>
        <w:t>983,</w:t>
      </w:r>
      <w:r w:rsidRPr="000C4296">
        <w:rPr>
          <w:rFonts w:ascii="Arial" w:hAnsi="Arial" w:cs="Arial"/>
          <w:sz w:val="24"/>
          <w:szCs w:val="24"/>
        </w:rPr>
        <w:t xml:space="preserve"> directs that Minority Business Development Plans shall be developed by each Federal Agency and that these annual plans shall establish minority business development objectives.</w:t>
      </w:r>
    </w:p>
    <w:p w14:paraId="2D047465" w14:textId="77777777" w:rsidR="00410D33" w:rsidRDefault="00410D33" w:rsidP="002B68F9">
      <w:pPr>
        <w:spacing w:after="240" w:line="240" w:lineRule="auto"/>
        <w:rPr>
          <w:rFonts w:ascii="Arial" w:hAnsi="Arial" w:cs="Arial"/>
          <w:sz w:val="24"/>
          <w:szCs w:val="24"/>
        </w:rPr>
      </w:pPr>
      <w:r w:rsidRPr="000C4296">
        <w:rPr>
          <w:rFonts w:ascii="Arial" w:hAnsi="Arial" w:cs="Arial"/>
          <w:sz w:val="24"/>
          <w:szCs w:val="24"/>
        </w:rPr>
        <w:t xml:space="preserve">The information is used by HUD to monitor and evaluate activities. The reporting form allows </w:t>
      </w:r>
      <w:r>
        <w:rPr>
          <w:rFonts w:ascii="Arial" w:hAnsi="Arial" w:cs="Arial"/>
          <w:sz w:val="24"/>
          <w:szCs w:val="24"/>
        </w:rPr>
        <w:t>Brevard County Housing and Human Services</w:t>
      </w:r>
      <w:r w:rsidRPr="000C4296">
        <w:rPr>
          <w:rFonts w:ascii="Arial" w:hAnsi="Arial" w:cs="Arial"/>
          <w:sz w:val="24"/>
          <w:szCs w:val="24"/>
        </w:rPr>
        <w:t xml:space="preserve"> to accurately provide information for these purposes.</w:t>
      </w:r>
    </w:p>
    <w:p w14:paraId="1EF217B1" w14:textId="094DED4C" w:rsidR="00410D33" w:rsidRPr="000C4296" w:rsidRDefault="00410D33" w:rsidP="00410D33">
      <w:pPr>
        <w:spacing w:after="0"/>
        <w:rPr>
          <w:rFonts w:ascii="Arial" w:hAnsi="Arial" w:cs="Arial"/>
          <w:b/>
          <w:bCs/>
          <w:sz w:val="24"/>
          <w:szCs w:val="24"/>
        </w:rPr>
      </w:pPr>
      <w:r w:rsidRPr="000C4296">
        <w:rPr>
          <w:rFonts w:ascii="Arial" w:hAnsi="Arial" w:cs="Arial"/>
          <w:b/>
          <w:bCs/>
          <w:sz w:val="24"/>
          <w:szCs w:val="24"/>
        </w:rPr>
        <w:t>Reporting</w:t>
      </w:r>
    </w:p>
    <w:p w14:paraId="4883A257" w14:textId="77777777" w:rsidR="00410D33" w:rsidRDefault="00410D33" w:rsidP="00410D33">
      <w:pPr>
        <w:spacing w:after="0"/>
        <w:rPr>
          <w:rFonts w:ascii="Arial" w:hAnsi="Arial" w:cs="Arial"/>
          <w:sz w:val="24"/>
          <w:szCs w:val="24"/>
        </w:rPr>
      </w:pPr>
      <w:r w:rsidRPr="000C4296">
        <w:rPr>
          <w:rFonts w:ascii="Arial" w:hAnsi="Arial" w:cs="Arial"/>
          <w:sz w:val="24"/>
          <w:szCs w:val="24"/>
        </w:rPr>
        <w:t xml:space="preserve">This report is to be completed by all contractors for reporting activities on each </w:t>
      </w:r>
      <w:r>
        <w:rPr>
          <w:rFonts w:ascii="Arial" w:hAnsi="Arial" w:cs="Arial"/>
          <w:sz w:val="24"/>
          <w:szCs w:val="24"/>
        </w:rPr>
        <w:t xml:space="preserve">HOME or CDBG funded </w:t>
      </w:r>
      <w:r w:rsidRPr="000C4296">
        <w:rPr>
          <w:rFonts w:ascii="Arial" w:hAnsi="Arial" w:cs="Arial"/>
          <w:sz w:val="24"/>
          <w:szCs w:val="24"/>
        </w:rPr>
        <w:t>construction project.</w:t>
      </w:r>
    </w:p>
    <w:p w14:paraId="2402C6BA" w14:textId="77777777" w:rsidR="00FC5524" w:rsidRPr="000C4296" w:rsidRDefault="00FC5524" w:rsidP="00410D33">
      <w:pPr>
        <w:spacing w:after="0"/>
        <w:rPr>
          <w:rFonts w:ascii="Arial" w:hAnsi="Arial" w:cs="Arial"/>
          <w:sz w:val="24"/>
          <w:szCs w:val="24"/>
        </w:rPr>
      </w:pPr>
    </w:p>
    <w:p w14:paraId="7CF7B08E" w14:textId="529E735E" w:rsidR="00410D33" w:rsidRPr="000C4296" w:rsidRDefault="001E6C2A" w:rsidP="00410D33">
      <w:pPr>
        <w:spacing w:after="0"/>
        <w:rPr>
          <w:rFonts w:ascii="Arial" w:hAnsi="Arial" w:cs="Arial"/>
          <w:sz w:val="24"/>
          <w:szCs w:val="24"/>
        </w:rPr>
      </w:pPr>
      <w:r>
        <w:rPr>
          <w:rFonts w:ascii="Arial" w:hAnsi="Arial" w:cs="Arial"/>
          <w:sz w:val="24"/>
          <w:szCs w:val="24"/>
        </w:rPr>
        <w:t xml:space="preserve">The first row </w:t>
      </w:r>
      <w:r w:rsidR="00410D33" w:rsidRPr="000C4296">
        <w:rPr>
          <w:rFonts w:ascii="Arial" w:hAnsi="Arial" w:cs="Arial"/>
          <w:sz w:val="24"/>
          <w:szCs w:val="24"/>
        </w:rPr>
        <w:t xml:space="preserve">should be used for </w:t>
      </w:r>
      <w:proofErr w:type="gramStart"/>
      <w:r w:rsidR="00410D33" w:rsidRPr="000C4296">
        <w:rPr>
          <w:rFonts w:ascii="Arial" w:hAnsi="Arial" w:cs="Arial"/>
          <w:sz w:val="24"/>
          <w:szCs w:val="24"/>
        </w:rPr>
        <w:t>the submitting</w:t>
      </w:r>
      <w:proofErr w:type="gramEnd"/>
      <w:r w:rsidR="00410D33" w:rsidRPr="000C4296">
        <w:rPr>
          <w:rFonts w:ascii="Arial" w:hAnsi="Arial" w:cs="Arial"/>
          <w:sz w:val="24"/>
          <w:szCs w:val="24"/>
        </w:rPr>
        <w:t xml:space="preserve"> contractor’s information for each report. </w:t>
      </w:r>
    </w:p>
    <w:p w14:paraId="453D2654" w14:textId="17088024" w:rsidR="00410D33" w:rsidRPr="000C4296" w:rsidRDefault="00410D33" w:rsidP="002B68F9">
      <w:pPr>
        <w:spacing w:after="240" w:line="240" w:lineRule="auto"/>
        <w:rPr>
          <w:rFonts w:ascii="Arial" w:hAnsi="Arial" w:cs="Arial"/>
          <w:sz w:val="24"/>
          <w:szCs w:val="24"/>
        </w:rPr>
      </w:pPr>
      <w:r w:rsidRPr="000C4296">
        <w:rPr>
          <w:rFonts w:ascii="Arial" w:hAnsi="Arial" w:cs="Arial"/>
          <w:sz w:val="24"/>
          <w:szCs w:val="24"/>
        </w:rPr>
        <w:t xml:space="preserve">All rows after </w:t>
      </w:r>
      <w:r w:rsidR="001E6C2A">
        <w:rPr>
          <w:rFonts w:ascii="Arial" w:hAnsi="Arial" w:cs="Arial"/>
          <w:sz w:val="24"/>
          <w:szCs w:val="24"/>
        </w:rPr>
        <w:t>the first r</w:t>
      </w:r>
      <w:r w:rsidRPr="000C4296">
        <w:rPr>
          <w:rFonts w:ascii="Arial" w:hAnsi="Arial" w:cs="Arial"/>
          <w:sz w:val="24"/>
          <w:szCs w:val="24"/>
        </w:rPr>
        <w:t>ow should be used for any sub-contractor working under the submitting contractor on the specific project.</w:t>
      </w:r>
    </w:p>
    <w:p w14:paraId="18BADBB2" w14:textId="77777777" w:rsidR="00410D33" w:rsidRPr="000C4296" w:rsidRDefault="00410D33" w:rsidP="002B68F9">
      <w:pPr>
        <w:spacing w:after="240" w:line="240" w:lineRule="auto"/>
        <w:rPr>
          <w:rFonts w:ascii="Arial" w:hAnsi="Arial" w:cs="Arial"/>
          <w:sz w:val="24"/>
          <w:szCs w:val="24"/>
        </w:rPr>
      </w:pPr>
      <w:r w:rsidRPr="00BC2833">
        <w:rPr>
          <w:rFonts w:ascii="Arial" w:hAnsi="Arial" w:cs="Arial"/>
          <w:b/>
          <w:bCs/>
          <w:sz w:val="24"/>
          <w:szCs w:val="24"/>
        </w:rPr>
        <w:t xml:space="preserve">Section </w:t>
      </w:r>
      <w:r>
        <w:rPr>
          <w:rFonts w:ascii="Arial" w:hAnsi="Arial" w:cs="Arial"/>
          <w:b/>
          <w:bCs/>
          <w:sz w:val="24"/>
          <w:szCs w:val="24"/>
        </w:rPr>
        <w:t>A</w:t>
      </w:r>
      <w:r w:rsidRPr="000C4296">
        <w:rPr>
          <w:rFonts w:ascii="Arial" w:hAnsi="Arial" w:cs="Arial"/>
          <w:sz w:val="24"/>
          <w:szCs w:val="24"/>
        </w:rPr>
        <w:t xml:space="preserve">: Will be completed by Brevard County </w:t>
      </w:r>
    </w:p>
    <w:p w14:paraId="538AF715" w14:textId="77777777" w:rsidR="00410D33" w:rsidRDefault="00410D33" w:rsidP="002B68F9">
      <w:pPr>
        <w:spacing w:after="240" w:line="240" w:lineRule="auto"/>
        <w:rPr>
          <w:rFonts w:ascii="Arial" w:hAnsi="Arial" w:cs="Arial"/>
          <w:sz w:val="24"/>
          <w:szCs w:val="24"/>
        </w:rPr>
      </w:pPr>
      <w:r w:rsidRPr="00BC2833">
        <w:rPr>
          <w:rFonts w:ascii="Arial" w:hAnsi="Arial" w:cs="Arial"/>
          <w:b/>
          <w:bCs/>
          <w:sz w:val="24"/>
          <w:szCs w:val="24"/>
        </w:rPr>
        <w:t xml:space="preserve">Section </w:t>
      </w:r>
      <w:r>
        <w:rPr>
          <w:rFonts w:ascii="Arial" w:hAnsi="Arial" w:cs="Arial"/>
          <w:b/>
          <w:bCs/>
          <w:sz w:val="24"/>
          <w:szCs w:val="24"/>
        </w:rPr>
        <w:t>B</w:t>
      </w:r>
      <w:r w:rsidRPr="000C4296">
        <w:rPr>
          <w:rFonts w:ascii="Arial" w:hAnsi="Arial" w:cs="Arial"/>
          <w:sz w:val="24"/>
          <w:szCs w:val="24"/>
        </w:rPr>
        <w:t xml:space="preserve">: Enter the dollar amount (rounded to the nearest dollar) for each listed agency. </w:t>
      </w:r>
    </w:p>
    <w:p w14:paraId="1535BC0B" w14:textId="7A2E1911" w:rsidR="00410D33" w:rsidRDefault="00410D33" w:rsidP="002B68F9">
      <w:pPr>
        <w:spacing w:after="240" w:line="240" w:lineRule="auto"/>
        <w:rPr>
          <w:rFonts w:ascii="Arial" w:hAnsi="Arial" w:cs="Arial"/>
          <w:sz w:val="24"/>
          <w:szCs w:val="24"/>
        </w:rPr>
      </w:pPr>
      <w:r w:rsidRPr="00BC2833">
        <w:rPr>
          <w:rFonts w:ascii="Arial" w:hAnsi="Arial" w:cs="Arial"/>
          <w:b/>
          <w:bCs/>
          <w:sz w:val="24"/>
          <w:szCs w:val="24"/>
        </w:rPr>
        <w:t xml:space="preserve">Section </w:t>
      </w:r>
      <w:r>
        <w:rPr>
          <w:rFonts w:ascii="Arial" w:hAnsi="Arial" w:cs="Arial"/>
          <w:b/>
          <w:bCs/>
          <w:sz w:val="24"/>
          <w:szCs w:val="24"/>
        </w:rPr>
        <w:t>C</w:t>
      </w:r>
      <w:r w:rsidRPr="000C4296">
        <w:rPr>
          <w:rFonts w:ascii="Arial" w:hAnsi="Arial" w:cs="Arial"/>
          <w:sz w:val="24"/>
          <w:szCs w:val="24"/>
        </w:rPr>
        <w:t>: Enter the numeric code which best indicates each listed</w:t>
      </w:r>
      <w:r>
        <w:rPr>
          <w:rFonts w:ascii="Arial" w:hAnsi="Arial" w:cs="Arial"/>
          <w:sz w:val="24"/>
          <w:szCs w:val="24"/>
        </w:rPr>
        <w:t xml:space="preserve"> </w:t>
      </w:r>
      <w:r w:rsidRPr="000C4296">
        <w:rPr>
          <w:rFonts w:ascii="Arial" w:hAnsi="Arial" w:cs="Arial"/>
          <w:sz w:val="24"/>
          <w:szCs w:val="24"/>
        </w:rPr>
        <w:t>agency’s service type</w:t>
      </w:r>
      <w:r>
        <w:rPr>
          <w:rFonts w:ascii="Arial" w:hAnsi="Arial" w:cs="Arial"/>
          <w:sz w:val="24"/>
          <w:szCs w:val="24"/>
        </w:rPr>
        <w:t xml:space="preserve">. </w:t>
      </w:r>
      <w:r w:rsidRPr="000C4296">
        <w:rPr>
          <w:rFonts w:ascii="Arial" w:hAnsi="Arial" w:cs="Arial"/>
          <w:sz w:val="24"/>
          <w:szCs w:val="24"/>
        </w:rPr>
        <w:t>*The “other” category includes suppl</w:t>
      </w:r>
      <w:r w:rsidR="00FC5524">
        <w:rPr>
          <w:rFonts w:ascii="Arial" w:hAnsi="Arial" w:cs="Arial"/>
          <w:sz w:val="24"/>
          <w:szCs w:val="24"/>
        </w:rPr>
        <w:t>ies</w:t>
      </w:r>
      <w:r w:rsidRPr="000C4296">
        <w:rPr>
          <w:rFonts w:ascii="Arial" w:hAnsi="Arial" w:cs="Arial"/>
          <w:sz w:val="24"/>
          <w:szCs w:val="24"/>
        </w:rPr>
        <w:t>, professional services, and all other activities except construction and education/training activities</w:t>
      </w:r>
      <w:r>
        <w:rPr>
          <w:rFonts w:ascii="Arial" w:hAnsi="Arial" w:cs="Arial"/>
          <w:sz w:val="24"/>
          <w:szCs w:val="24"/>
        </w:rPr>
        <w:t>.</w:t>
      </w:r>
    </w:p>
    <w:p w14:paraId="497BBC8D" w14:textId="77777777" w:rsidR="00410D33" w:rsidRDefault="00410D33" w:rsidP="002B68F9">
      <w:pPr>
        <w:spacing w:after="240" w:line="240" w:lineRule="auto"/>
        <w:rPr>
          <w:rFonts w:ascii="Arial" w:hAnsi="Arial" w:cs="Arial"/>
          <w:sz w:val="24"/>
          <w:szCs w:val="24"/>
        </w:rPr>
      </w:pPr>
      <w:r w:rsidRPr="00BC2833">
        <w:rPr>
          <w:rFonts w:ascii="Arial" w:hAnsi="Arial" w:cs="Arial"/>
          <w:b/>
          <w:bCs/>
          <w:sz w:val="24"/>
          <w:szCs w:val="24"/>
        </w:rPr>
        <w:t xml:space="preserve">Section </w:t>
      </w:r>
      <w:r>
        <w:rPr>
          <w:rFonts w:ascii="Arial" w:hAnsi="Arial" w:cs="Arial"/>
          <w:b/>
          <w:bCs/>
          <w:sz w:val="24"/>
          <w:szCs w:val="24"/>
        </w:rPr>
        <w:t>D</w:t>
      </w:r>
      <w:r w:rsidRPr="000C4296">
        <w:rPr>
          <w:rFonts w:ascii="Arial" w:hAnsi="Arial" w:cs="Arial"/>
          <w:sz w:val="24"/>
          <w:szCs w:val="24"/>
        </w:rPr>
        <w:t>: Enter the numeric code which best indicates each listed agency’s race/ethnicity.</w:t>
      </w:r>
    </w:p>
    <w:p w14:paraId="2AFD3CCC" w14:textId="5CA8928D" w:rsidR="00410D33" w:rsidRDefault="00410D33" w:rsidP="002B68F9">
      <w:pPr>
        <w:spacing w:after="240" w:line="240" w:lineRule="auto"/>
        <w:rPr>
          <w:rFonts w:ascii="Arial" w:hAnsi="Arial" w:cs="Arial"/>
          <w:sz w:val="24"/>
          <w:szCs w:val="24"/>
        </w:rPr>
      </w:pPr>
      <w:r w:rsidRPr="00BC2833">
        <w:rPr>
          <w:rFonts w:ascii="Arial" w:hAnsi="Arial" w:cs="Arial"/>
          <w:b/>
          <w:bCs/>
          <w:sz w:val="24"/>
          <w:szCs w:val="24"/>
        </w:rPr>
        <w:t xml:space="preserve">Section </w:t>
      </w:r>
      <w:r>
        <w:rPr>
          <w:rFonts w:ascii="Arial" w:hAnsi="Arial" w:cs="Arial"/>
          <w:b/>
          <w:bCs/>
          <w:sz w:val="24"/>
          <w:szCs w:val="24"/>
        </w:rPr>
        <w:t>E</w:t>
      </w:r>
      <w:r w:rsidRPr="000C4296">
        <w:rPr>
          <w:rFonts w:ascii="Arial" w:hAnsi="Arial" w:cs="Arial"/>
          <w:sz w:val="24"/>
          <w:szCs w:val="24"/>
        </w:rPr>
        <w:t xml:space="preserve">: Enter “yes” or “no” </w:t>
      </w:r>
      <w:r w:rsidR="00FC5524">
        <w:rPr>
          <w:rFonts w:ascii="Arial" w:hAnsi="Arial" w:cs="Arial"/>
          <w:sz w:val="24"/>
          <w:szCs w:val="24"/>
        </w:rPr>
        <w:t>t</w:t>
      </w:r>
      <w:r w:rsidRPr="000C4296">
        <w:rPr>
          <w:rFonts w:ascii="Arial" w:hAnsi="Arial" w:cs="Arial"/>
          <w:sz w:val="24"/>
          <w:szCs w:val="24"/>
        </w:rPr>
        <w:t xml:space="preserve">o if each listed agency is women owned </w:t>
      </w:r>
    </w:p>
    <w:p w14:paraId="50123434" w14:textId="77777777" w:rsidR="00410D33" w:rsidRDefault="00410D33" w:rsidP="002B68F9">
      <w:pPr>
        <w:spacing w:after="240" w:line="240" w:lineRule="auto"/>
        <w:rPr>
          <w:rFonts w:ascii="Arial" w:hAnsi="Arial" w:cs="Arial"/>
          <w:sz w:val="24"/>
          <w:szCs w:val="24"/>
        </w:rPr>
      </w:pPr>
      <w:r w:rsidRPr="003926E0">
        <w:rPr>
          <w:rFonts w:ascii="Arial" w:hAnsi="Arial" w:cs="Arial"/>
          <w:b/>
          <w:bCs/>
          <w:sz w:val="24"/>
          <w:szCs w:val="24"/>
        </w:rPr>
        <w:t xml:space="preserve">Section </w:t>
      </w:r>
      <w:r>
        <w:rPr>
          <w:rFonts w:ascii="Arial" w:hAnsi="Arial" w:cs="Arial"/>
          <w:b/>
          <w:bCs/>
          <w:sz w:val="24"/>
          <w:szCs w:val="24"/>
        </w:rPr>
        <w:t>F</w:t>
      </w:r>
      <w:r w:rsidRPr="000C4296">
        <w:rPr>
          <w:rFonts w:ascii="Arial" w:hAnsi="Arial" w:cs="Arial"/>
          <w:sz w:val="24"/>
          <w:szCs w:val="24"/>
        </w:rPr>
        <w:t xml:space="preserve">: Enter “yes” or “no” to if each listed agency is claiming status as a Section 3 business </w:t>
      </w:r>
    </w:p>
    <w:p w14:paraId="65697D6A" w14:textId="77777777" w:rsidR="00410D33" w:rsidRPr="000C4296" w:rsidRDefault="00410D33" w:rsidP="002B68F9">
      <w:pPr>
        <w:spacing w:after="240" w:line="240" w:lineRule="auto"/>
        <w:rPr>
          <w:rFonts w:ascii="Arial" w:hAnsi="Arial" w:cs="Arial"/>
          <w:sz w:val="24"/>
          <w:szCs w:val="24"/>
        </w:rPr>
      </w:pPr>
      <w:r w:rsidRPr="00BC2833">
        <w:rPr>
          <w:rFonts w:ascii="Arial" w:hAnsi="Arial" w:cs="Arial"/>
          <w:b/>
          <w:bCs/>
          <w:sz w:val="24"/>
          <w:szCs w:val="24"/>
        </w:rPr>
        <w:t xml:space="preserve">Section </w:t>
      </w:r>
      <w:r>
        <w:rPr>
          <w:rFonts w:ascii="Arial" w:hAnsi="Arial" w:cs="Arial"/>
          <w:b/>
          <w:bCs/>
          <w:sz w:val="24"/>
          <w:szCs w:val="24"/>
        </w:rPr>
        <w:t>G</w:t>
      </w:r>
      <w:r w:rsidRPr="000C4296">
        <w:rPr>
          <w:rFonts w:ascii="Arial" w:hAnsi="Arial" w:cs="Arial"/>
          <w:sz w:val="24"/>
          <w:szCs w:val="24"/>
        </w:rPr>
        <w:t xml:space="preserve">: Enter the overall project contractor’s tax id number. </w:t>
      </w:r>
    </w:p>
    <w:p w14:paraId="1AFD3323" w14:textId="3D0EB978" w:rsidR="00410D33" w:rsidRDefault="00410D33" w:rsidP="002B68F9">
      <w:pPr>
        <w:spacing w:after="240" w:line="240" w:lineRule="auto"/>
        <w:rPr>
          <w:rFonts w:ascii="Arial" w:hAnsi="Arial" w:cs="Arial"/>
          <w:sz w:val="24"/>
          <w:szCs w:val="24"/>
        </w:rPr>
      </w:pPr>
      <w:r w:rsidRPr="00BC2833">
        <w:rPr>
          <w:rFonts w:ascii="Arial" w:hAnsi="Arial" w:cs="Arial"/>
          <w:b/>
          <w:bCs/>
          <w:sz w:val="24"/>
          <w:szCs w:val="24"/>
        </w:rPr>
        <w:t xml:space="preserve">Section </w:t>
      </w:r>
      <w:r>
        <w:rPr>
          <w:rFonts w:ascii="Arial" w:hAnsi="Arial" w:cs="Arial"/>
          <w:b/>
          <w:bCs/>
          <w:sz w:val="24"/>
          <w:szCs w:val="24"/>
        </w:rPr>
        <w:t>H</w:t>
      </w:r>
      <w:r w:rsidRPr="000C4296">
        <w:rPr>
          <w:rFonts w:ascii="Arial" w:hAnsi="Arial" w:cs="Arial"/>
          <w:sz w:val="24"/>
          <w:szCs w:val="24"/>
        </w:rPr>
        <w:t>: Enter the tax id for each listed agency (excluding the overall project contractor)</w:t>
      </w:r>
      <w:r w:rsidR="00FC5524">
        <w:rPr>
          <w:rFonts w:ascii="Arial" w:hAnsi="Arial" w:cs="Arial"/>
          <w:sz w:val="24"/>
          <w:szCs w:val="24"/>
        </w:rPr>
        <w:t>.</w:t>
      </w:r>
      <w:r w:rsidRPr="000C4296">
        <w:rPr>
          <w:rFonts w:ascii="Arial" w:hAnsi="Arial" w:cs="Arial"/>
          <w:sz w:val="24"/>
          <w:szCs w:val="24"/>
        </w:rPr>
        <w:t xml:space="preserve"> </w:t>
      </w:r>
    </w:p>
    <w:p w14:paraId="65C1D78A" w14:textId="77777777" w:rsidR="002B68F9" w:rsidRDefault="00410D33" w:rsidP="002B68F9">
      <w:pPr>
        <w:spacing w:after="240" w:line="240" w:lineRule="auto"/>
        <w:rPr>
          <w:rFonts w:ascii="Arial" w:hAnsi="Arial" w:cs="Arial"/>
          <w:sz w:val="24"/>
          <w:szCs w:val="24"/>
        </w:rPr>
        <w:sectPr w:rsidR="002B68F9" w:rsidSect="00761C77">
          <w:footerReference w:type="first" r:id="rId16"/>
          <w:pgSz w:w="12240" w:h="15840"/>
          <w:pgMar w:top="1166" w:right="1440" w:bottom="1166" w:left="1296" w:header="720" w:footer="720" w:gutter="0"/>
          <w:cols w:space="720"/>
          <w:titlePg/>
          <w:docGrid w:linePitch="299"/>
        </w:sectPr>
      </w:pPr>
      <w:r w:rsidRPr="00BC2833">
        <w:rPr>
          <w:rFonts w:ascii="Arial" w:hAnsi="Arial" w:cs="Arial"/>
          <w:b/>
          <w:bCs/>
          <w:sz w:val="24"/>
          <w:szCs w:val="24"/>
        </w:rPr>
        <w:t xml:space="preserve">Section </w:t>
      </w:r>
      <w:r>
        <w:rPr>
          <w:rFonts w:ascii="Arial" w:hAnsi="Arial" w:cs="Arial"/>
          <w:b/>
          <w:bCs/>
          <w:sz w:val="24"/>
          <w:szCs w:val="24"/>
        </w:rPr>
        <w:t>I</w:t>
      </w:r>
      <w:r w:rsidRPr="000C4296">
        <w:rPr>
          <w:rFonts w:ascii="Arial" w:hAnsi="Arial" w:cs="Arial"/>
          <w:sz w:val="24"/>
          <w:szCs w:val="24"/>
        </w:rPr>
        <w:t>: Enter the Agency Name, Street Address, City, State and Zip Code for each listed agency.</w:t>
      </w:r>
    </w:p>
    <w:tbl>
      <w:tblPr>
        <w:tblStyle w:val="TableGrid3"/>
        <w:tblpPr w:leftFromText="180" w:rightFromText="180" w:vertAnchor="page" w:horzAnchor="margin" w:tblpY="1283"/>
        <w:tblW w:w="12909" w:type="dxa"/>
        <w:tblLayout w:type="fixed"/>
        <w:tblLook w:val="04A0" w:firstRow="1" w:lastRow="0" w:firstColumn="1" w:lastColumn="0" w:noHBand="0" w:noVBand="1"/>
      </w:tblPr>
      <w:tblGrid>
        <w:gridCol w:w="1075"/>
        <w:gridCol w:w="1080"/>
        <w:gridCol w:w="630"/>
        <w:gridCol w:w="1260"/>
        <w:gridCol w:w="900"/>
        <w:gridCol w:w="900"/>
        <w:gridCol w:w="1170"/>
        <w:gridCol w:w="1260"/>
        <w:gridCol w:w="1440"/>
        <w:gridCol w:w="990"/>
        <w:gridCol w:w="960"/>
        <w:gridCol w:w="637"/>
        <w:gridCol w:w="607"/>
      </w:tblGrid>
      <w:tr w:rsidR="002B68F9" w:rsidRPr="00D268FB" w14:paraId="15ED2466" w14:textId="77777777" w:rsidTr="002B68F9">
        <w:trPr>
          <w:trHeight w:val="534"/>
        </w:trPr>
        <w:tc>
          <w:tcPr>
            <w:tcW w:w="12909" w:type="dxa"/>
            <w:gridSpan w:val="13"/>
          </w:tcPr>
          <w:p w14:paraId="7DB2AEBF" w14:textId="77777777" w:rsidR="002B68F9" w:rsidRPr="00D268FB" w:rsidRDefault="002B68F9" w:rsidP="002B68F9">
            <w:pPr>
              <w:jc w:val="center"/>
              <w:rPr>
                <w:rFonts w:ascii="Arial" w:hAnsi="Arial" w:cs="Arial"/>
                <w:sz w:val="24"/>
                <w:szCs w:val="24"/>
              </w:rPr>
            </w:pPr>
            <w:r w:rsidRPr="00D268FB">
              <w:rPr>
                <w:rFonts w:ascii="Arial" w:hAnsi="Arial" w:cs="Arial"/>
                <w:sz w:val="24"/>
                <w:szCs w:val="24"/>
              </w:rPr>
              <w:lastRenderedPageBreak/>
              <w:t>Brevard County Housing and Humans Services- Contractor and Subcontractor</w:t>
            </w:r>
          </w:p>
          <w:p w14:paraId="4AE6DE5B" w14:textId="77777777" w:rsidR="002B68F9" w:rsidRPr="00D268FB" w:rsidRDefault="002B68F9" w:rsidP="002B68F9">
            <w:pPr>
              <w:jc w:val="center"/>
              <w:rPr>
                <w:rFonts w:ascii="Arial" w:hAnsi="Arial" w:cs="Arial"/>
                <w:sz w:val="24"/>
                <w:szCs w:val="24"/>
              </w:rPr>
            </w:pPr>
            <w:r w:rsidRPr="00D268FB">
              <w:rPr>
                <w:rFonts w:ascii="Arial" w:hAnsi="Arial" w:cs="Arial"/>
                <w:sz w:val="24"/>
                <w:szCs w:val="24"/>
              </w:rPr>
              <w:t>Minority and Women Business Reporting Form</w:t>
            </w:r>
          </w:p>
        </w:tc>
      </w:tr>
      <w:tr w:rsidR="002B68F9" w:rsidRPr="00D268FB" w14:paraId="4EEDD79B" w14:textId="77777777" w:rsidTr="002B68F9">
        <w:trPr>
          <w:trHeight w:val="1142"/>
        </w:trPr>
        <w:tc>
          <w:tcPr>
            <w:tcW w:w="1075" w:type="dxa"/>
          </w:tcPr>
          <w:p w14:paraId="459A20A4" w14:textId="77777777" w:rsidR="002B68F9" w:rsidRPr="00D268FB" w:rsidRDefault="002B68F9" w:rsidP="002B68F9">
            <w:pPr>
              <w:rPr>
                <w:rFonts w:ascii="Arial" w:hAnsi="Arial" w:cs="Arial"/>
                <w:sz w:val="16"/>
                <w:szCs w:val="16"/>
              </w:rPr>
            </w:pPr>
            <w:r w:rsidRPr="00D268FB">
              <w:rPr>
                <w:rFonts w:ascii="Arial" w:hAnsi="Arial" w:cs="Arial"/>
                <w:sz w:val="16"/>
                <w:szCs w:val="16"/>
              </w:rPr>
              <w:t>Project Identifier Completed by Brevard County</w:t>
            </w:r>
          </w:p>
          <w:p w14:paraId="44E30746" w14:textId="77777777" w:rsidR="002B68F9" w:rsidRPr="00D268FB" w:rsidRDefault="002B68F9" w:rsidP="002B68F9">
            <w:pPr>
              <w:rPr>
                <w:rFonts w:ascii="Arial" w:hAnsi="Arial" w:cs="Arial"/>
                <w:sz w:val="16"/>
                <w:szCs w:val="16"/>
              </w:rPr>
            </w:pPr>
          </w:p>
        </w:tc>
        <w:tc>
          <w:tcPr>
            <w:tcW w:w="1080" w:type="dxa"/>
          </w:tcPr>
          <w:p w14:paraId="549ADE26" w14:textId="77777777" w:rsidR="002B68F9" w:rsidRPr="00D268FB" w:rsidRDefault="002B68F9" w:rsidP="002B68F9">
            <w:pPr>
              <w:rPr>
                <w:rFonts w:ascii="Arial" w:hAnsi="Arial" w:cs="Arial"/>
                <w:sz w:val="16"/>
                <w:szCs w:val="16"/>
              </w:rPr>
            </w:pPr>
            <w:r w:rsidRPr="00D268FB">
              <w:rPr>
                <w:rFonts w:ascii="Arial" w:hAnsi="Arial" w:cs="Arial"/>
                <w:sz w:val="16"/>
                <w:szCs w:val="16"/>
              </w:rPr>
              <w:t>Amount of Contract or Subcontract</w:t>
            </w:r>
          </w:p>
          <w:p w14:paraId="544929DA" w14:textId="77777777" w:rsidR="002B68F9" w:rsidRPr="00D268FB" w:rsidRDefault="002B68F9" w:rsidP="002B68F9">
            <w:pPr>
              <w:rPr>
                <w:rFonts w:ascii="Arial" w:hAnsi="Arial" w:cs="Arial"/>
                <w:sz w:val="16"/>
                <w:szCs w:val="16"/>
              </w:rPr>
            </w:pPr>
          </w:p>
          <w:p w14:paraId="15D76611" w14:textId="77777777" w:rsidR="002B68F9" w:rsidRPr="00D268FB" w:rsidRDefault="002B68F9" w:rsidP="002B68F9">
            <w:pPr>
              <w:rPr>
                <w:rFonts w:ascii="Arial" w:hAnsi="Arial" w:cs="Arial"/>
                <w:sz w:val="16"/>
                <w:szCs w:val="16"/>
              </w:rPr>
            </w:pPr>
          </w:p>
        </w:tc>
        <w:tc>
          <w:tcPr>
            <w:tcW w:w="630" w:type="dxa"/>
          </w:tcPr>
          <w:p w14:paraId="037353CD" w14:textId="77777777" w:rsidR="002B68F9" w:rsidRPr="00D268FB" w:rsidRDefault="002B68F9" w:rsidP="002B68F9">
            <w:pPr>
              <w:rPr>
                <w:rFonts w:ascii="Arial" w:hAnsi="Arial" w:cs="Arial"/>
                <w:sz w:val="16"/>
                <w:szCs w:val="16"/>
              </w:rPr>
            </w:pPr>
            <w:r w:rsidRPr="00D268FB">
              <w:rPr>
                <w:rFonts w:ascii="Arial" w:hAnsi="Arial" w:cs="Arial"/>
                <w:sz w:val="16"/>
                <w:szCs w:val="16"/>
              </w:rPr>
              <w:t>Type of Trade Code (See below)</w:t>
            </w:r>
          </w:p>
          <w:p w14:paraId="7A6286BB" w14:textId="77777777" w:rsidR="002B68F9" w:rsidRPr="00D268FB" w:rsidRDefault="002B68F9" w:rsidP="002B68F9">
            <w:pPr>
              <w:rPr>
                <w:rFonts w:ascii="Arial" w:hAnsi="Arial" w:cs="Arial"/>
                <w:sz w:val="16"/>
                <w:szCs w:val="16"/>
              </w:rPr>
            </w:pPr>
          </w:p>
        </w:tc>
        <w:tc>
          <w:tcPr>
            <w:tcW w:w="1260" w:type="dxa"/>
          </w:tcPr>
          <w:p w14:paraId="30D7BB08" w14:textId="77777777" w:rsidR="002B68F9" w:rsidRPr="00D268FB" w:rsidRDefault="002B68F9" w:rsidP="002B68F9">
            <w:pPr>
              <w:rPr>
                <w:rFonts w:ascii="Arial" w:hAnsi="Arial" w:cs="Arial"/>
                <w:sz w:val="16"/>
                <w:szCs w:val="16"/>
              </w:rPr>
            </w:pPr>
            <w:r w:rsidRPr="00D268FB">
              <w:rPr>
                <w:rFonts w:ascii="Arial" w:hAnsi="Arial" w:cs="Arial"/>
                <w:sz w:val="16"/>
                <w:szCs w:val="16"/>
              </w:rPr>
              <w:t>Contractor or Subcontractor Business Racial/Ethnic (see below)</w:t>
            </w:r>
          </w:p>
          <w:p w14:paraId="5F2EE890" w14:textId="77777777" w:rsidR="002B68F9" w:rsidRPr="00D268FB" w:rsidRDefault="002B68F9" w:rsidP="002B68F9">
            <w:pPr>
              <w:rPr>
                <w:rFonts w:ascii="Arial" w:hAnsi="Arial" w:cs="Arial"/>
                <w:sz w:val="16"/>
                <w:szCs w:val="16"/>
              </w:rPr>
            </w:pPr>
          </w:p>
        </w:tc>
        <w:tc>
          <w:tcPr>
            <w:tcW w:w="900" w:type="dxa"/>
          </w:tcPr>
          <w:p w14:paraId="259CC12B" w14:textId="77777777" w:rsidR="002B68F9" w:rsidRPr="00D268FB" w:rsidRDefault="002B68F9" w:rsidP="002B68F9">
            <w:pPr>
              <w:rPr>
                <w:rFonts w:ascii="Arial" w:hAnsi="Arial" w:cs="Arial"/>
                <w:sz w:val="16"/>
                <w:szCs w:val="16"/>
              </w:rPr>
            </w:pPr>
            <w:r w:rsidRPr="00D268FB">
              <w:rPr>
                <w:rFonts w:ascii="Arial" w:hAnsi="Arial" w:cs="Arial"/>
                <w:sz w:val="16"/>
                <w:szCs w:val="16"/>
              </w:rPr>
              <w:t>Woman Owned Business</w:t>
            </w:r>
          </w:p>
          <w:p w14:paraId="09AB54D5" w14:textId="77777777" w:rsidR="002B68F9" w:rsidRPr="00D268FB" w:rsidRDefault="002B68F9" w:rsidP="002B68F9">
            <w:pPr>
              <w:rPr>
                <w:rFonts w:ascii="Arial" w:hAnsi="Arial" w:cs="Arial"/>
                <w:sz w:val="16"/>
                <w:szCs w:val="16"/>
              </w:rPr>
            </w:pPr>
            <w:r w:rsidRPr="00D268FB">
              <w:rPr>
                <w:rFonts w:ascii="Arial" w:hAnsi="Arial" w:cs="Arial"/>
                <w:sz w:val="16"/>
                <w:szCs w:val="16"/>
              </w:rPr>
              <w:t xml:space="preserve">(Yes or </w:t>
            </w:r>
            <w:proofErr w:type="gramStart"/>
            <w:r w:rsidRPr="00D268FB">
              <w:rPr>
                <w:rFonts w:ascii="Arial" w:hAnsi="Arial" w:cs="Arial"/>
                <w:sz w:val="16"/>
                <w:szCs w:val="16"/>
              </w:rPr>
              <w:t>No</w:t>
            </w:r>
            <w:proofErr w:type="gramEnd"/>
            <w:r w:rsidRPr="00D268FB">
              <w:rPr>
                <w:rFonts w:ascii="Arial" w:hAnsi="Arial" w:cs="Arial"/>
                <w:sz w:val="16"/>
                <w:szCs w:val="16"/>
              </w:rPr>
              <w:t>)</w:t>
            </w:r>
          </w:p>
          <w:p w14:paraId="0CE22A6D" w14:textId="77777777" w:rsidR="002B68F9" w:rsidRPr="00D268FB" w:rsidRDefault="002B68F9" w:rsidP="002B68F9">
            <w:pPr>
              <w:rPr>
                <w:rFonts w:ascii="Arial" w:hAnsi="Arial" w:cs="Arial"/>
                <w:sz w:val="16"/>
                <w:szCs w:val="16"/>
              </w:rPr>
            </w:pPr>
          </w:p>
          <w:p w14:paraId="5B82502B" w14:textId="77777777" w:rsidR="002B68F9" w:rsidRPr="00D268FB" w:rsidRDefault="002B68F9" w:rsidP="002B68F9">
            <w:pPr>
              <w:rPr>
                <w:rFonts w:ascii="Arial" w:hAnsi="Arial" w:cs="Arial"/>
                <w:sz w:val="16"/>
                <w:szCs w:val="16"/>
              </w:rPr>
            </w:pPr>
          </w:p>
        </w:tc>
        <w:tc>
          <w:tcPr>
            <w:tcW w:w="900" w:type="dxa"/>
          </w:tcPr>
          <w:p w14:paraId="314A60C8" w14:textId="77777777" w:rsidR="002B68F9" w:rsidRPr="00D268FB" w:rsidRDefault="002B68F9" w:rsidP="002B68F9">
            <w:pPr>
              <w:rPr>
                <w:rFonts w:ascii="Arial" w:hAnsi="Arial" w:cs="Arial"/>
                <w:sz w:val="16"/>
                <w:szCs w:val="16"/>
              </w:rPr>
            </w:pPr>
            <w:r w:rsidRPr="00D268FB">
              <w:rPr>
                <w:rFonts w:ascii="Arial" w:hAnsi="Arial" w:cs="Arial"/>
                <w:sz w:val="16"/>
                <w:szCs w:val="16"/>
              </w:rPr>
              <w:t>Section 3 Business</w:t>
            </w:r>
          </w:p>
          <w:p w14:paraId="0D6FA65C" w14:textId="77777777" w:rsidR="002B68F9" w:rsidRPr="00D268FB" w:rsidRDefault="002B68F9" w:rsidP="002B68F9">
            <w:pPr>
              <w:rPr>
                <w:rFonts w:ascii="Arial" w:hAnsi="Arial" w:cs="Arial"/>
                <w:sz w:val="16"/>
                <w:szCs w:val="16"/>
              </w:rPr>
            </w:pPr>
            <w:r w:rsidRPr="00D268FB">
              <w:rPr>
                <w:rFonts w:ascii="Arial" w:hAnsi="Arial" w:cs="Arial"/>
                <w:sz w:val="16"/>
                <w:szCs w:val="16"/>
              </w:rPr>
              <w:t xml:space="preserve">(Yes or </w:t>
            </w:r>
            <w:proofErr w:type="gramStart"/>
            <w:r w:rsidRPr="00D268FB">
              <w:rPr>
                <w:rFonts w:ascii="Arial" w:hAnsi="Arial" w:cs="Arial"/>
                <w:sz w:val="16"/>
                <w:szCs w:val="16"/>
              </w:rPr>
              <w:t>No</w:t>
            </w:r>
            <w:proofErr w:type="gramEnd"/>
            <w:r w:rsidRPr="00D268FB">
              <w:rPr>
                <w:rFonts w:ascii="Arial" w:hAnsi="Arial" w:cs="Arial"/>
                <w:sz w:val="16"/>
                <w:szCs w:val="16"/>
              </w:rPr>
              <w:t>)</w:t>
            </w:r>
          </w:p>
        </w:tc>
        <w:tc>
          <w:tcPr>
            <w:tcW w:w="1170" w:type="dxa"/>
          </w:tcPr>
          <w:p w14:paraId="0F4DD8C3" w14:textId="77777777" w:rsidR="002B68F9" w:rsidRPr="00D268FB" w:rsidRDefault="002B68F9" w:rsidP="002B68F9">
            <w:pPr>
              <w:rPr>
                <w:rFonts w:ascii="Arial" w:hAnsi="Arial" w:cs="Arial"/>
                <w:sz w:val="16"/>
                <w:szCs w:val="16"/>
              </w:rPr>
            </w:pPr>
            <w:r w:rsidRPr="00D268FB">
              <w:rPr>
                <w:rFonts w:ascii="Arial" w:hAnsi="Arial" w:cs="Arial"/>
                <w:sz w:val="16"/>
                <w:szCs w:val="16"/>
              </w:rPr>
              <w:t>Prime Contractor Identification (ID)Number</w:t>
            </w:r>
          </w:p>
        </w:tc>
        <w:tc>
          <w:tcPr>
            <w:tcW w:w="1260" w:type="dxa"/>
          </w:tcPr>
          <w:p w14:paraId="3881734D" w14:textId="77777777" w:rsidR="002B68F9" w:rsidRPr="00D268FB" w:rsidRDefault="002B68F9" w:rsidP="002B68F9">
            <w:pPr>
              <w:rPr>
                <w:rFonts w:ascii="Arial" w:hAnsi="Arial" w:cs="Arial"/>
                <w:sz w:val="16"/>
                <w:szCs w:val="16"/>
              </w:rPr>
            </w:pPr>
            <w:r w:rsidRPr="00D268FB">
              <w:rPr>
                <w:rFonts w:ascii="Arial" w:hAnsi="Arial" w:cs="Arial"/>
                <w:sz w:val="16"/>
                <w:szCs w:val="16"/>
              </w:rPr>
              <w:t>Subcontractor Identification (ID) Number</w:t>
            </w:r>
          </w:p>
        </w:tc>
        <w:tc>
          <w:tcPr>
            <w:tcW w:w="4634" w:type="dxa"/>
            <w:gridSpan w:val="5"/>
          </w:tcPr>
          <w:p w14:paraId="59312F3B" w14:textId="77777777" w:rsidR="002B68F9" w:rsidRPr="00D268FB" w:rsidRDefault="002B68F9" w:rsidP="002B68F9">
            <w:pPr>
              <w:rPr>
                <w:rFonts w:ascii="Arial" w:hAnsi="Arial" w:cs="Arial"/>
                <w:sz w:val="16"/>
                <w:szCs w:val="16"/>
              </w:rPr>
            </w:pPr>
            <w:r w:rsidRPr="00D268FB">
              <w:rPr>
                <w:rFonts w:ascii="Arial" w:hAnsi="Arial" w:cs="Arial"/>
                <w:sz w:val="16"/>
                <w:szCs w:val="16"/>
              </w:rPr>
              <w:t>Contractor/Subcontractor Name and Address</w:t>
            </w:r>
          </w:p>
        </w:tc>
      </w:tr>
      <w:tr w:rsidR="002B68F9" w:rsidRPr="00D268FB" w14:paraId="07E5F7F7" w14:textId="77777777" w:rsidTr="002B68F9">
        <w:trPr>
          <w:trHeight w:val="534"/>
        </w:trPr>
        <w:tc>
          <w:tcPr>
            <w:tcW w:w="1075" w:type="dxa"/>
            <w:vAlign w:val="center"/>
          </w:tcPr>
          <w:p w14:paraId="157521BD" w14:textId="77777777" w:rsidR="002B68F9" w:rsidRPr="00D268FB" w:rsidRDefault="002B68F9" w:rsidP="002B68F9">
            <w:pPr>
              <w:rPr>
                <w:rFonts w:ascii="Arial" w:hAnsi="Arial" w:cs="Arial"/>
                <w:sz w:val="18"/>
                <w:szCs w:val="18"/>
              </w:rPr>
            </w:pPr>
            <w:r w:rsidRPr="00D268FB">
              <w:rPr>
                <w:rFonts w:ascii="Arial" w:hAnsi="Arial" w:cs="Arial"/>
                <w:sz w:val="18"/>
                <w:szCs w:val="18"/>
              </w:rPr>
              <w:t>A</w:t>
            </w:r>
          </w:p>
        </w:tc>
        <w:tc>
          <w:tcPr>
            <w:tcW w:w="1080" w:type="dxa"/>
            <w:vAlign w:val="center"/>
          </w:tcPr>
          <w:p w14:paraId="499C0DA0" w14:textId="77777777" w:rsidR="002B68F9" w:rsidRPr="00D268FB" w:rsidRDefault="002B68F9" w:rsidP="002B68F9">
            <w:pPr>
              <w:rPr>
                <w:rFonts w:ascii="Arial" w:hAnsi="Arial" w:cs="Arial"/>
                <w:sz w:val="18"/>
                <w:szCs w:val="18"/>
              </w:rPr>
            </w:pPr>
            <w:r w:rsidRPr="00D268FB">
              <w:rPr>
                <w:rFonts w:ascii="Arial" w:hAnsi="Arial" w:cs="Arial"/>
                <w:sz w:val="18"/>
                <w:szCs w:val="18"/>
              </w:rPr>
              <w:t>B</w:t>
            </w:r>
          </w:p>
        </w:tc>
        <w:tc>
          <w:tcPr>
            <w:tcW w:w="630" w:type="dxa"/>
            <w:vAlign w:val="center"/>
          </w:tcPr>
          <w:p w14:paraId="02C39549" w14:textId="77777777" w:rsidR="002B68F9" w:rsidRPr="00D268FB" w:rsidRDefault="002B68F9" w:rsidP="002B68F9">
            <w:pPr>
              <w:rPr>
                <w:rFonts w:ascii="Arial" w:hAnsi="Arial" w:cs="Arial"/>
                <w:sz w:val="18"/>
                <w:szCs w:val="18"/>
              </w:rPr>
            </w:pPr>
            <w:r w:rsidRPr="00D268FB">
              <w:rPr>
                <w:rFonts w:ascii="Arial" w:hAnsi="Arial" w:cs="Arial"/>
                <w:sz w:val="18"/>
                <w:szCs w:val="18"/>
              </w:rPr>
              <w:t>C</w:t>
            </w:r>
          </w:p>
        </w:tc>
        <w:tc>
          <w:tcPr>
            <w:tcW w:w="1260" w:type="dxa"/>
            <w:vAlign w:val="center"/>
          </w:tcPr>
          <w:p w14:paraId="2442C30D" w14:textId="77777777" w:rsidR="002B68F9" w:rsidRPr="00D268FB" w:rsidRDefault="002B68F9" w:rsidP="002B68F9">
            <w:pPr>
              <w:rPr>
                <w:rFonts w:ascii="Arial" w:hAnsi="Arial" w:cs="Arial"/>
                <w:sz w:val="18"/>
                <w:szCs w:val="18"/>
              </w:rPr>
            </w:pPr>
            <w:r w:rsidRPr="00D268FB">
              <w:rPr>
                <w:rFonts w:ascii="Arial" w:hAnsi="Arial" w:cs="Arial"/>
                <w:sz w:val="18"/>
                <w:szCs w:val="18"/>
              </w:rPr>
              <w:t>D</w:t>
            </w:r>
          </w:p>
        </w:tc>
        <w:tc>
          <w:tcPr>
            <w:tcW w:w="900" w:type="dxa"/>
            <w:vAlign w:val="center"/>
          </w:tcPr>
          <w:p w14:paraId="30417FAD" w14:textId="77777777" w:rsidR="002B68F9" w:rsidRPr="00D268FB" w:rsidRDefault="002B68F9" w:rsidP="002B68F9">
            <w:pPr>
              <w:rPr>
                <w:rFonts w:ascii="Arial" w:hAnsi="Arial" w:cs="Arial"/>
                <w:sz w:val="18"/>
                <w:szCs w:val="18"/>
              </w:rPr>
            </w:pPr>
            <w:r w:rsidRPr="00D268FB">
              <w:rPr>
                <w:rFonts w:ascii="Arial" w:hAnsi="Arial" w:cs="Arial"/>
                <w:sz w:val="18"/>
                <w:szCs w:val="18"/>
              </w:rPr>
              <w:t>E</w:t>
            </w:r>
          </w:p>
        </w:tc>
        <w:tc>
          <w:tcPr>
            <w:tcW w:w="900" w:type="dxa"/>
            <w:vAlign w:val="center"/>
          </w:tcPr>
          <w:p w14:paraId="5BCBD1EF" w14:textId="77777777" w:rsidR="002B68F9" w:rsidRPr="00D268FB" w:rsidRDefault="002B68F9" w:rsidP="002B68F9">
            <w:pPr>
              <w:rPr>
                <w:rFonts w:ascii="Arial" w:hAnsi="Arial" w:cs="Arial"/>
                <w:sz w:val="18"/>
                <w:szCs w:val="18"/>
              </w:rPr>
            </w:pPr>
            <w:r w:rsidRPr="00D268FB">
              <w:rPr>
                <w:rFonts w:ascii="Arial" w:hAnsi="Arial" w:cs="Arial"/>
                <w:sz w:val="18"/>
                <w:szCs w:val="18"/>
              </w:rPr>
              <w:t>F</w:t>
            </w:r>
          </w:p>
        </w:tc>
        <w:tc>
          <w:tcPr>
            <w:tcW w:w="1170" w:type="dxa"/>
            <w:vAlign w:val="center"/>
          </w:tcPr>
          <w:p w14:paraId="35419F9B" w14:textId="77777777" w:rsidR="002B68F9" w:rsidRPr="00D268FB" w:rsidRDefault="002B68F9" w:rsidP="002B68F9">
            <w:pPr>
              <w:rPr>
                <w:rFonts w:ascii="Arial" w:hAnsi="Arial" w:cs="Arial"/>
                <w:sz w:val="18"/>
                <w:szCs w:val="18"/>
              </w:rPr>
            </w:pPr>
            <w:r w:rsidRPr="00D268FB">
              <w:rPr>
                <w:rFonts w:ascii="Arial" w:hAnsi="Arial" w:cs="Arial"/>
                <w:sz w:val="18"/>
                <w:szCs w:val="18"/>
              </w:rPr>
              <w:t>G</w:t>
            </w:r>
          </w:p>
        </w:tc>
        <w:tc>
          <w:tcPr>
            <w:tcW w:w="1260" w:type="dxa"/>
            <w:vAlign w:val="center"/>
          </w:tcPr>
          <w:p w14:paraId="3194D8B9" w14:textId="77777777" w:rsidR="002B68F9" w:rsidRPr="00D268FB" w:rsidRDefault="002B68F9" w:rsidP="002B68F9">
            <w:pPr>
              <w:rPr>
                <w:rFonts w:ascii="Arial" w:hAnsi="Arial" w:cs="Arial"/>
                <w:sz w:val="18"/>
                <w:szCs w:val="18"/>
              </w:rPr>
            </w:pPr>
            <w:r w:rsidRPr="00D268FB">
              <w:rPr>
                <w:rFonts w:ascii="Arial" w:hAnsi="Arial" w:cs="Arial"/>
                <w:sz w:val="18"/>
                <w:szCs w:val="18"/>
              </w:rPr>
              <w:t>H</w:t>
            </w:r>
          </w:p>
        </w:tc>
        <w:tc>
          <w:tcPr>
            <w:tcW w:w="1440" w:type="dxa"/>
          </w:tcPr>
          <w:p w14:paraId="364AFBC3" w14:textId="77777777" w:rsidR="002B68F9" w:rsidRPr="00D268FB" w:rsidRDefault="002B68F9" w:rsidP="002B68F9">
            <w:pPr>
              <w:rPr>
                <w:rFonts w:ascii="Arial" w:hAnsi="Arial" w:cs="Arial"/>
                <w:sz w:val="18"/>
                <w:szCs w:val="18"/>
              </w:rPr>
            </w:pPr>
            <w:r w:rsidRPr="00D268FB">
              <w:rPr>
                <w:rFonts w:ascii="Arial" w:hAnsi="Arial" w:cs="Arial"/>
                <w:sz w:val="18"/>
                <w:szCs w:val="18"/>
              </w:rPr>
              <w:t>Name</w:t>
            </w:r>
          </w:p>
        </w:tc>
        <w:tc>
          <w:tcPr>
            <w:tcW w:w="990" w:type="dxa"/>
          </w:tcPr>
          <w:p w14:paraId="75A93769" w14:textId="77777777" w:rsidR="002B68F9" w:rsidRPr="00D268FB" w:rsidRDefault="002B68F9" w:rsidP="002B68F9">
            <w:pPr>
              <w:rPr>
                <w:rFonts w:ascii="Arial" w:hAnsi="Arial" w:cs="Arial"/>
                <w:sz w:val="18"/>
                <w:szCs w:val="18"/>
              </w:rPr>
            </w:pPr>
            <w:r w:rsidRPr="00D268FB">
              <w:rPr>
                <w:rFonts w:ascii="Arial" w:hAnsi="Arial" w:cs="Arial"/>
                <w:sz w:val="18"/>
                <w:szCs w:val="18"/>
              </w:rPr>
              <w:t>Address</w:t>
            </w:r>
          </w:p>
        </w:tc>
        <w:tc>
          <w:tcPr>
            <w:tcW w:w="960" w:type="dxa"/>
          </w:tcPr>
          <w:p w14:paraId="77BFB399" w14:textId="77777777" w:rsidR="002B68F9" w:rsidRPr="00D268FB" w:rsidRDefault="002B68F9" w:rsidP="002B68F9">
            <w:pPr>
              <w:rPr>
                <w:rFonts w:ascii="Arial" w:hAnsi="Arial" w:cs="Arial"/>
                <w:sz w:val="18"/>
                <w:szCs w:val="18"/>
              </w:rPr>
            </w:pPr>
            <w:r w:rsidRPr="00D268FB">
              <w:rPr>
                <w:rFonts w:ascii="Arial" w:hAnsi="Arial" w:cs="Arial"/>
                <w:sz w:val="18"/>
                <w:szCs w:val="18"/>
              </w:rPr>
              <w:t>City</w:t>
            </w:r>
          </w:p>
        </w:tc>
        <w:tc>
          <w:tcPr>
            <w:tcW w:w="637" w:type="dxa"/>
          </w:tcPr>
          <w:p w14:paraId="1059E98C" w14:textId="77777777" w:rsidR="002B68F9" w:rsidRPr="00D268FB" w:rsidRDefault="002B68F9" w:rsidP="002B68F9">
            <w:pPr>
              <w:rPr>
                <w:rFonts w:ascii="Arial" w:hAnsi="Arial" w:cs="Arial"/>
                <w:sz w:val="18"/>
                <w:szCs w:val="18"/>
              </w:rPr>
            </w:pPr>
            <w:r w:rsidRPr="00D268FB">
              <w:rPr>
                <w:rFonts w:ascii="Arial" w:hAnsi="Arial" w:cs="Arial"/>
                <w:sz w:val="18"/>
                <w:szCs w:val="18"/>
              </w:rPr>
              <w:t>State</w:t>
            </w:r>
          </w:p>
        </w:tc>
        <w:tc>
          <w:tcPr>
            <w:tcW w:w="607" w:type="dxa"/>
          </w:tcPr>
          <w:p w14:paraId="6461682A" w14:textId="77777777" w:rsidR="002B68F9" w:rsidRPr="00D268FB" w:rsidRDefault="002B68F9" w:rsidP="002B68F9">
            <w:pPr>
              <w:rPr>
                <w:rFonts w:ascii="Arial" w:hAnsi="Arial" w:cs="Arial"/>
                <w:sz w:val="18"/>
                <w:szCs w:val="18"/>
              </w:rPr>
            </w:pPr>
            <w:r w:rsidRPr="00D268FB">
              <w:rPr>
                <w:rFonts w:ascii="Arial" w:hAnsi="Arial" w:cs="Arial"/>
                <w:sz w:val="18"/>
                <w:szCs w:val="18"/>
              </w:rPr>
              <w:t>Zip code</w:t>
            </w:r>
          </w:p>
        </w:tc>
      </w:tr>
      <w:tr w:rsidR="002B68F9" w:rsidRPr="00D268FB" w14:paraId="536A9A81" w14:textId="77777777" w:rsidTr="002B68F9">
        <w:trPr>
          <w:trHeight w:val="368"/>
        </w:trPr>
        <w:tc>
          <w:tcPr>
            <w:tcW w:w="1075" w:type="dxa"/>
          </w:tcPr>
          <w:p w14:paraId="1C667701" w14:textId="77777777" w:rsidR="002B68F9" w:rsidRPr="00D268FB" w:rsidRDefault="002B68F9" w:rsidP="002B68F9">
            <w:pPr>
              <w:rPr>
                <w:rFonts w:ascii="Arial" w:hAnsi="Arial" w:cs="Arial"/>
                <w:sz w:val="24"/>
                <w:szCs w:val="24"/>
              </w:rPr>
            </w:pPr>
          </w:p>
        </w:tc>
        <w:tc>
          <w:tcPr>
            <w:tcW w:w="1080" w:type="dxa"/>
          </w:tcPr>
          <w:p w14:paraId="21F024A7" w14:textId="77777777" w:rsidR="002B68F9" w:rsidRPr="00D268FB" w:rsidRDefault="002B68F9" w:rsidP="002B68F9">
            <w:pPr>
              <w:rPr>
                <w:rFonts w:ascii="Arial" w:hAnsi="Arial" w:cs="Arial"/>
                <w:sz w:val="24"/>
                <w:szCs w:val="24"/>
              </w:rPr>
            </w:pPr>
          </w:p>
        </w:tc>
        <w:tc>
          <w:tcPr>
            <w:tcW w:w="630" w:type="dxa"/>
          </w:tcPr>
          <w:p w14:paraId="14BAD27E" w14:textId="77777777" w:rsidR="002B68F9" w:rsidRPr="00D268FB" w:rsidRDefault="002B68F9" w:rsidP="002B68F9">
            <w:pPr>
              <w:rPr>
                <w:rFonts w:ascii="Arial" w:hAnsi="Arial" w:cs="Arial"/>
                <w:sz w:val="24"/>
                <w:szCs w:val="24"/>
              </w:rPr>
            </w:pPr>
          </w:p>
        </w:tc>
        <w:tc>
          <w:tcPr>
            <w:tcW w:w="1260" w:type="dxa"/>
          </w:tcPr>
          <w:p w14:paraId="5E29EB9C" w14:textId="77777777" w:rsidR="002B68F9" w:rsidRPr="00D268FB" w:rsidRDefault="002B68F9" w:rsidP="002B68F9">
            <w:pPr>
              <w:rPr>
                <w:rFonts w:ascii="Arial" w:hAnsi="Arial" w:cs="Arial"/>
                <w:sz w:val="24"/>
                <w:szCs w:val="24"/>
              </w:rPr>
            </w:pPr>
          </w:p>
        </w:tc>
        <w:tc>
          <w:tcPr>
            <w:tcW w:w="900" w:type="dxa"/>
          </w:tcPr>
          <w:p w14:paraId="0940B696" w14:textId="77777777" w:rsidR="002B68F9" w:rsidRPr="00D268FB" w:rsidRDefault="002B68F9" w:rsidP="002B68F9">
            <w:pPr>
              <w:rPr>
                <w:rFonts w:ascii="Arial" w:hAnsi="Arial" w:cs="Arial"/>
                <w:sz w:val="24"/>
                <w:szCs w:val="24"/>
              </w:rPr>
            </w:pPr>
          </w:p>
        </w:tc>
        <w:tc>
          <w:tcPr>
            <w:tcW w:w="900" w:type="dxa"/>
          </w:tcPr>
          <w:p w14:paraId="12A95616" w14:textId="77777777" w:rsidR="002B68F9" w:rsidRPr="00D268FB" w:rsidRDefault="002B68F9" w:rsidP="002B68F9">
            <w:pPr>
              <w:rPr>
                <w:rFonts w:ascii="Arial" w:hAnsi="Arial" w:cs="Arial"/>
                <w:sz w:val="24"/>
                <w:szCs w:val="24"/>
              </w:rPr>
            </w:pPr>
          </w:p>
        </w:tc>
        <w:tc>
          <w:tcPr>
            <w:tcW w:w="1170" w:type="dxa"/>
          </w:tcPr>
          <w:p w14:paraId="0558494F" w14:textId="77777777" w:rsidR="002B68F9" w:rsidRPr="00D268FB" w:rsidRDefault="002B68F9" w:rsidP="002B68F9">
            <w:pPr>
              <w:rPr>
                <w:rFonts w:ascii="Arial" w:hAnsi="Arial" w:cs="Arial"/>
                <w:sz w:val="24"/>
                <w:szCs w:val="24"/>
              </w:rPr>
            </w:pPr>
          </w:p>
        </w:tc>
        <w:tc>
          <w:tcPr>
            <w:tcW w:w="1260" w:type="dxa"/>
          </w:tcPr>
          <w:p w14:paraId="270121D5" w14:textId="77777777" w:rsidR="002B68F9" w:rsidRPr="00D268FB" w:rsidRDefault="002B68F9" w:rsidP="002B68F9">
            <w:pPr>
              <w:rPr>
                <w:rFonts w:ascii="Arial" w:hAnsi="Arial" w:cs="Arial"/>
                <w:sz w:val="24"/>
                <w:szCs w:val="24"/>
              </w:rPr>
            </w:pPr>
          </w:p>
        </w:tc>
        <w:tc>
          <w:tcPr>
            <w:tcW w:w="1440" w:type="dxa"/>
          </w:tcPr>
          <w:p w14:paraId="717BC2D1" w14:textId="77777777" w:rsidR="002B68F9" w:rsidRPr="00D268FB" w:rsidRDefault="002B68F9" w:rsidP="002B68F9">
            <w:pPr>
              <w:rPr>
                <w:rFonts w:ascii="Arial" w:hAnsi="Arial" w:cs="Arial"/>
                <w:sz w:val="24"/>
                <w:szCs w:val="24"/>
              </w:rPr>
            </w:pPr>
          </w:p>
        </w:tc>
        <w:tc>
          <w:tcPr>
            <w:tcW w:w="990" w:type="dxa"/>
          </w:tcPr>
          <w:p w14:paraId="33EDAEFB" w14:textId="77777777" w:rsidR="002B68F9" w:rsidRPr="00D268FB" w:rsidRDefault="002B68F9" w:rsidP="002B68F9">
            <w:pPr>
              <w:rPr>
                <w:rFonts w:ascii="Arial" w:hAnsi="Arial" w:cs="Arial"/>
                <w:sz w:val="24"/>
                <w:szCs w:val="24"/>
              </w:rPr>
            </w:pPr>
          </w:p>
        </w:tc>
        <w:tc>
          <w:tcPr>
            <w:tcW w:w="960" w:type="dxa"/>
          </w:tcPr>
          <w:p w14:paraId="405EB21E" w14:textId="77777777" w:rsidR="002B68F9" w:rsidRPr="00D268FB" w:rsidRDefault="002B68F9" w:rsidP="002B68F9">
            <w:pPr>
              <w:rPr>
                <w:rFonts w:ascii="Arial" w:hAnsi="Arial" w:cs="Arial"/>
                <w:sz w:val="24"/>
                <w:szCs w:val="24"/>
              </w:rPr>
            </w:pPr>
          </w:p>
        </w:tc>
        <w:tc>
          <w:tcPr>
            <w:tcW w:w="637" w:type="dxa"/>
          </w:tcPr>
          <w:p w14:paraId="0BE40810" w14:textId="77777777" w:rsidR="002B68F9" w:rsidRPr="00D268FB" w:rsidRDefault="002B68F9" w:rsidP="002B68F9">
            <w:pPr>
              <w:rPr>
                <w:rFonts w:ascii="Arial" w:hAnsi="Arial" w:cs="Arial"/>
                <w:sz w:val="24"/>
                <w:szCs w:val="24"/>
              </w:rPr>
            </w:pPr>
          </w:p>
        </w:tc>
        <w:tc>
          <w:tcPr>
            <w:tcW w:w="607" w:type="dxa"/>
          </w:tcPr>
          <w:p w14:paraId="4615F526" w14:textId="77777777" w:rsidR="002B68F9" w:rsidRPr="00D268FB" w:rsidRDefault="002B68F9" w:rsidP="002B68F9">
            <w:pPr>
              <w:rPr>
                <w:rFonts w:ascii="Arial" w:hAnsi="Arial" w:cs="Arial"/>
                <w:sz w:val="24"/>
                <w:szCs w:val="24"/>
              </w:rPr>
            </w:pPr>
          </w:p>
        </w:tc>
      </w:tr>
      <w:tr w:rsidR="002B68F9" w:rsidRPr="00D268FB" w14:paraId="62710D1C" w14:textId="77777777" w:rsidTr="002B68F9">
        <w:trPr>
          <w:trHeight w:val="350"/>
        </w:trPr>
        <w:tc>
          <w:tcPr>
            <w:tcW w:w="1075" w:type="dxa"/>
          </w:tcPr>
          <w:p w14:paraId="3BB62FB0" w14:textId="77777777" w:rsidR="002B68F9" w:rsidRPr="00D268FB" w:rsidRDefault="002B68F9" w:rsidP="002B68F9">
            <w:pPr>
              <w:rPr>
                <w:rFonts w:ascii="Arial" w:hAnsi="Arial" w:cs="Arial"/>
                <w:sz w:val="24"/>
                <w:szCs w:val="24"/>
              </w:rPr>
            </w:pPr>
          </w:p>
        </w:tc>
        <w:tc>
          <w:tcPr>
            <w:tcW w:w="1080" w:type="dxa"/>
          </w:tcPr>
          <w:p w14:paraId="57505132" w14:textId="77777777" w:rsidR="002B68F9" w:rsidRPr="00D268FB" w:rsidRDefault="002B68F9" w:rsidP="002B68F9">
            <w:pPr>
              <w:rPr>
                <w:rFonts w:ascii="Arial" w:hAnsi="Arial" w:cs="Arial"/>
                <w:sz w:val="24"/>
                <w:szCs w:val="24"/>
              </w:rPr>
            </w:pPr>
          </w:p>
        </w:tc>
        <w:tc>
          <w:tcPr>
            <w:tcW w:w="630" w:type="dxa"/>
          </w:tcPr>
          <w:p w14:paraId="3F47D856" w14:textId="77777777" w:rsidR="002B68F9" w:rsidRPr="00D268FB" w:rsidRDefault="002B68F9" w:rsidP="002B68F9">
            <w:pPr>
              <w:rPr>
                <w:rFonts w:ascii="Arial" w:hAnsi="Arial" w:cs="Arial"/>
                <w:sz w:val="24"/>
                <w:szCs w:val="24"/>
              </w:rPr>
            </w:pPr>
          </w:p>
        </w:tc>
        <w:tc>
          <w:tcPr>
            <w:tcW w:w="1260" w:type="dxa"/>
          </w:tcPr>
          <w:p w14:paraId="424327AB" w14:textId="77777777" w:rsidR="002B68F9" w:rsidRPr="00D268FB" w:rsidRDefault="002B68F9" w:rsidP="002B68F9">
            <w:pPr>
              <w:rPr>
                <w:rFonts w:ascii="Arial" w:hAnsi="Arial" w:cs="Arial"/>
                <w:sz w:val="24"/>
                <w:szCs w:val="24"/>
              </w:rPr>
            </w:pPr>
          </w:p>
        </w:tc>
        <w:tc>
          <w:tcPr>
            <w:tcW w:w="900" w:type="dxa"/>
          </w:tcPr>
          <w:p w14:paraId="2555AF74" w14:textId="77777777" w:rsidR="002B68F9" w:rsidRPr="00D268FB" w:rsidRDefault="002B68F9" w:rsidP="002B68F9">
            <w:pPr>
              <w:rPr>
                <w:rFonts w:ascii="Arial" w:hAnsi="Arial" w:cs="Arial"/>
                <w:sz w:val="24"/>
                <w:szCs w:val="24"/>
              </w:rPr>
            </w:pPr>
          </w:p>
        </w:tc>
        <w:tc>
          <w:tcPr>
            <w:tcW w:w="900" w:type="dxa"/>
          </w:tcPr>
          <w:p w14:paraId="6338B0EE" w14:textId="77777777" w:rsidR="002B68F9" w:rsidRPr="00D268FB" w:rsidRDefault="002B68F9" w:rsidP="002B68F9">
            <w:pPr>
              <w:rPr>
                <w:rFonts w:ascii="Arial" w:hAnsi="Arial" w:cs="Arial"/>
                <w:sz w:val="24"/>
                <w:szCs w:val="24"/>
              </w:rPr>
            </w:pPr>
          </w:p>
        </w:tc>
        <w:tc>
          <w:tcPr>
            <w:tcW w:w="1170" w:type="dxa"/>
          </w:tcPr>
          <w:p w14:paraId="10E898B8" w14:textId="77777777" w:rsidR="002B68F9" w:rsidRPr="00D268FB" w:rsidRDefault="002B68F9" w:rsidP="002B68F9">
            <w:pPr>
              <w:rPr>
                <w:rFonts w:ascii="Arial" w:hAnsi="Arial" w:cs="Arial"/>
                <w:sz w:val="24"/>
                <w:szCs w:val="24"/>
              </w:rPr>
            </w:pPr>
          </w:p>
        </w:tc>
        <w:tc>
          <w:tcPr>
            <w:tcW w:w="1260" w:type="dxa"/>
          </w:tcPr>
          <w:p w14:paraId="463780CB" w14:textId="77777777" w:rsidR="002B68F9" w:rsidRPr="00D268FB" w:rsidRDefault="002B68F9" w:rsidP="002B68F9">
            <w:pPr>
              <w:rPr>
                <w:rFonts w:ascii="Arial" w:hAnsi="Arial" w:cs="Arial"/>
                <w:sz w:val="24"/>
                <w:szCs w:val="24"/>
              </w:rPr>
            </w:pPr>
          </w:p>
        </w:tc>
        <w:tc>
          <w:tcPr>
            <w:tcW w:w="1440" w:type="dxa"/>
          </w:tcPr>
          <w:p w14:paraId="5A54BD31" w14:textId="77777777" w:rsidR="002B68F9" w:rsidRPr="00D268FB" w:rsidRDefault="002B68F9" w:rsidP="002B68F9">
            <w:pPr>
              <w:rPr>
                <w:rFonts w:ascii="Arial" w:hAnsi="Arial" w:cs="Arial"/>
                <w:sz w:val="24"/>
                <w:szCs w:val="24"/>
              </w:rPr>
            </w:pPr>
          </w:p>
        </w:tc>
        <w:tc>
          <w:tcPr>
            <w:tcW w:w="990" w:type="dxa"/>
          </w:tcPr>
          <w:p w14:paraId="7FEAEBA5" w14:textId="77777777" w:rsidR="002B68F9" w:rsidRPr="00D268FB" w:rsidRDefault="002B68F9" w:rsidP="002B68F9">
            <w:pPr>
              <w:rPr>
                <w:rFonts w:ascii="Arial" w:hAnsi="Arial" w:cs="Arial"/>
                <w:sz w:val="24"/>
                <w:szCs w:val="24"/>
              </w:rPr>
            </w:pPr>
          </w:p>
        </w:tc>
        <w:tc>
          <w:tcPr>
            <w:tcW w:w="960" w:type="dxa"/>
          </w:tcPr>
          <w:p w14:paraId="725F19E4" w14:textId="77777777" w:rsidR="002B68F9" w:rsidRPr="00D268FB" w:rsidRDefault="002B68F9" w:rsidP="002B68F9">
            <w:pPr>
              <w:rPr>
                <w:rFonts w:ascii="Arial" w:hAnsi="Arial" w:cs="Arial"/>
                <w:sz w:val="24"/>
                <w:szCs w:val="24"/>
              </w:rPr>
            </w:pPr>
          </w:p>
        </w:tc>
        <w:tc>
          <w:tcPr>
            <w:tcW w:w="637" w:type="dxa"/>
          </w:tcPr>
          <w:p w14:paraId="457130E5" w14:textId="77777777" w:rsidR="002B68F9" w:rsidRPr="00D268FB" w:rsidRDefault="002B68F9" w:rsidP="002B68F9">
            <w:pPr>
              <w:rPr>
                <w:rFonts w:ascii="Arial" w:hAnsi="Arial" w:cs="Arial"/>
                <w:sz w:val="24"/>
                <w:szCs w:val="24"/>
              </w:rPr>
            </w:pPr>
          </w:p>
        </w:tc>
        <w:tc>
          <w:tcPr>
            <w:tcW w:w="607" w:type="dxa"/>
          </w:tcPr>
          <w:p w14:paraId="226D9EC7" w14:textId="77777777" w:rsidR="002B68F9" w:rsidRPr="00D268FB" w:rsidRDefault="002B68F9" w:rsidP="002B68F9">
            <w:pPr>
              <w:rPr>
                <w:rFonts w:ascii="Arial" w:hAnsi="Arial" w:cs="Arial"/>
                <w:sz w:val="24"/>
                <w:szCs w:val="24"/>
              </w:rPr>
            </w:pPr>
          </w:p>
        </w:tc>
      </w:tr>
      <w:tr w:rsidR="002B68F9" w:rsidRPr="00D268FB" w14:paraId="5305657E" w14:textId="77777777" w:rsidTr="002B68F9">
        <w:trPr>
          <w:trHeight w:val="377"/>
        </w:trPr>
        <w:tc>
          <w:tcPr>
            <w:tcW w:w="1075" w:type="dxa"/>
          </w:tcPr>
          <w:p w14:paraId="2610DCB1" w14:textId="77777777" w:rsidR="002B68F9" w:rsidRPr="00D268FB" w:rsidRDefault="002B68F9" w:rsidP="002B68F9">
            <w:pPr>
              <w:rPr>
                <w:rFonts w:ascii="Arial" w:hAnsi="Arial" w:cs="Arial"/>
                <w:sz w:val="24"/>
                <w:szCs w:val="24"/>
              </w:rPr>
            </w:pPr>
          </w:p>
        </w:tc>
        <w:tc>
          <w:tcPr>
            <w:tcW w:w="1080" w:type="dxa"/>
          </w:tcPr>
          <w:p w14:paraId="6FEF2CE4" w14:textId="77777777" w:rsidR="002B68F9" w:rsidRPr="00D268FB" w:rsidRDefault="002B68F9" w:rsidP="002B68F9">
            <w:pPr>
              <w:rPr>
                <w:rFonts w:ascii="Arial" w:hAnsi="Arial" w:cs="Arial"/>
                <w:sz w:val="24"/>
                <w:szCs w:val="24"/>
              </w:rPr>
            </w:pPr>
          </w:p>
        </w:tc>
        <w:tc>
          <w:tcPr>
            <w:tcW w:w="630" w:type="dxa"/>
          </w:tcPr>
          <w:p w14:paraId="459A28AE" w14:textId="77777777" w:rsidR="002B68F9" w:rsidRPr="00D268FB" w:rsidRDefault="002B68F9" w:rsidP="002B68F9">
            <w:pPr>
              <w:rPr>
                <w:rFonts w:ascii="Arial" w:hAnsi="Arial" w:cs="Arial"/>
                <w:sz w:val="24"/>
                <w:szCs w:val="24"/>
              </w:rPr>
            </w:pPr>
          </w:p>
        </w:tc>
        <w:tc>
          <w:tcPr>
            <w:tcW w:w="1260" w:type="dxa"/>
          </w:tcPr>
          <w:p w14:paraId="46176CCF" w14:textId="77777777" w:rsidR="002B68F9" w:rsidRPr="00D268FB" w:rsidRDefault="002B68F9" w:rsidP="002B68F9">
            <w:pPr>
              <w:rPr>
                <w:rFonts w:ascii="Arial" w:hAnsi="Arial" w:cs="Arial"/>
                <w:sz w:val="24"/>
                <w:szCs w:val="24"/>
              </w:rPr>
            </w:pPr>
          </w:p>
        </w:tc>
        <w:tc>
          <w:tcPr>
            <w:tcW w:w="900" w:type="dxa"/>
          </w:tcPr>
          <w:p w14:paraId="0BB613A0" w14:textId="77777777" w:rsidR="002B68F9" w:rsidRPr="00D268FB" w:rsidRDefault="002B68F9" w:rsidP="002B68F9">
            <w:pPr>
              <w:rPr>
                <w:rFonts w:ascii="Arial" w:hAnsi="Arial" w:cs="Arial"/>
                <w:sz w:val="24"/>
                <w:szCs w:val="24"/>
              </w:rPr>
            </w:pPr>
          </w:p>
        </w:tc>
        <w:tc>
          <w:tcPr>
            <w:tcW w:w="900" w:type="dxa"/>
          </w:tcPr>
          <w:p w14:paraId="631B8D1B" w14:textId="77777777" w:rsidR="002B68F9" w:rsidRPr="00D268FB" w:rsidRDefault="002B68F9" w:rsidP="002B68F9">
            <w:pPr>
              <w:rPr>
                <w:rFonts w:ascii="Arial" w:hAnsi="Arial" w:cs="Arial"/>
                <w:sz w:val="24"/>
                <w:szCs w:val="24"/>
              </w:rPr>
            </w:pPr>
          </w:p>
        </w:tc>
        <w:tc>
          <w:tcPr>
            <w:tcW w:w="1170" w:type="dxa"/>
          </w:tcPr>
          <w:p w14:paraId="3301368D" w14:textId="77777777" w:rsidR="002B68F9" w:rsidRPr="00D268FB" w:rsidRDefault="002B68F9" w:rsidP="002B68F9">
            <w:pPr>
              <w:rPr>
                <w:rFonts w:ascii="Arial" w:hAnsi="Arial" w:cs="Arial"/>
                <w:sz w:val="24"/>
                <w:szCs w:val="24"/>
              </w:rPr>
            </w:pPr>
          </w:p>
        </w:tc>
        <w:tc>
          <w:tcPr>
            <w:tcW w:w="1260" w:type="dxa"/>
          </w:tcPr>
          <w:p w14:paraId="50968EB9" w14:textId="77777777" w:rsidR="002B68F9" w:rsidRPr="00D268FB" w:rsidRDefault="002B68F9" w:rsidP="002B68F9">
            <w:pPr>
              <w:rPr>
                <w:rFonts w:ascii="Arial" w:hAnsi="Arial" w:cs="Arial"/>
                <w:sz w:val="24"/>
                <w:szCs w:val="24"/>
              </w:rPr>
            </w:pPr>
          </w:p>
        </w:tc>
        <w:tc>
          <w:tcPr>
            <w:tcW w:w="1440" w:type="dxa"/>
          </w:tcPr>
          <w:p w14:paraId="3AEE1E55" w14:textId="77777777" w:rsidR="002B68F9" w:rsidRPr="00D268FB" w:rsidRDefault="002B68F9" w:rsidP="002B68F9">
            <w:pPr>
              <w:rPr>
                <w:rFonts w:ascii="Arial" w:hAnsi="Arial" w:cs="Arial"/>
                <w:sz w:val="24"/>
                <w:szCs w:val="24"/>
              </w:rPr>
            </w:pPr>
          </w:p>
        </w:tc>
        <w:tc>
          <w:tcPr>
            <w:tcW w:w="990" w:type="dxa"/>
          </w:tcPr>
          <w:p w14:paraId="5C0E7586" w14:textId="77777777" w:rsidR="002B68F9" w:rsidRPr="00D268FB" w:rsidRDefault="002B68F9" w:rsidP="002B68F9">
            <w:pPr>
              <w:rPr>
                <w:rFonts w:ascii="Arial" w:hAnsi="Arial" w:cs="Arial"/>
                <w:sz w:val="24"/>
                <w:szCs w:val="24"/>
              </w:rPr>
            </w:pPr>
          </w:p>
        </w:tc>
        <w:tc>
          <w:tcPr>
            <w:tcW w:w="960" w:type="dxa"/>
          </w:tcPr>
          <w:p w14:paraId="31BF7CEF" w14:textId="77777777" w:rsidR="002B68F9" w:rsidRPr="00D268FB" w:rsidRDefault="002B68F9" w:rsidP="002B68F9">
            <w:pPr>
              <w:rPr>
                <w:rFonts w:ascii="Arial" w:hAnsi="Arial" w:cs="Arial"/>
                <w:sz w:val="24"/>
                <w:szCs w:val="24"/>
              </w:rPr>
            </w:pPr>
          </w:p>
        </w:tc>
        <w:tc>
          <w:tcPr>
            <w:tcW w:w="637" w:type="dxa"/>
          </w:tcPr>
          <w:p w14:paraId="1A289BD7" w14:textId="77777777" w:rsidR="002B68F9" w:rsidRPr="00D268FB" w:rsidRDefault="002B68F9" w:rsidP="002B68F9">
            <w:pPr>
              <w:rPr>
                <w:rFonts w:ascii="Arial" w:hAnsi="Arial" w:cs="Arial"/>
                <w:sz w:val="24"/>
                <w:szCs w:val="24"/>
              </w:rPr>
            </w:pPr>
          </w:p>
        </w:tc>
        <w:tc>
          <w:tcPr>
            <w:tcW w:w="607" w:type="dxa"/>
          </w:tcPr>
          <w:p w14:paraId="22EF57BB" w14:textId="77777777" w:rsidR="002B68F9" w:rsidRPr="00D268FB" w:rsidRDefault="002B68F9" w:rsidP="002B68F9">
            <w:pPr>
              <w:rPr>
                <w:rFonts w:ascii="Arial" w:hAnsi="Arial" w:cs="Arial"/>
                <w:sz w:val="24"/>
                <w:szCs w:val="24"/>
              </w:rPr>
            </w:pPr>
          </w:p>
        </w:tc>
      </w:tr>
      <w:tr w:rsidR="002B68F9" w:rsidRPr="00D268FB" w14:paraId="423F39C0" w14:textId="77777777" w:rsidTr="002B68F9">
        <w:trPr>
          <w:trHeight w:val="458"/>
        </w:trPr>
        <w:tc>
          <w:tcPr>
            <w:tcW w:w="1075" w:type="dxa"/>
          </w:tcPr>
          <w:p w14:paraId="11137455" w14:textId="77777777" w:rsidR="002B68F9" w:rsidRPr="00D268FB" w:rsidRDefault="002B68F9" w:rsidP="002B68F9">
            <w:pPr>
              <w:rPr>
                <w:rFonts w:ascii="Arial" w:hAnsi="Arial" w:cs="Arial"/>
                <w:sz w:val="24"/>
                <w:szCs w:val="24"/>
              </w:rPr>
            </w:pPr>
          </w:p>
        </w:tc>
        <w:tc>
          <w:tcPr>
            <w:tcW w:w="1080" w:type="dxa"/>
          </w:tcPr>
          <w:p w14:paraId="3262A763" w14:textId="77777777" w:rsidR="002B68F9" w:rsidRPr="00D268FB" w:rsidRDefault="002B68F9" w:rsidP="002B68F9">
            <w:pPr>
              <w:rPr>
                <w:rFonts w:ascii="Arial" w:hAnsi="Arial" w:cs="Arial"/>
                <w:sz w:val="24"/>
                <w:szCs w:val="24"/>
              </w:rPr>
            </w:pPr>
          </w:p>
        </w:tc>
        <w:tc>
          <w:tcPr>
            <w:tcW w:w="630" w:type="dxa"/>
          </w:tcPr>
          <w:p w14:paraId="0DBC57E3" w14:textId="77777777" w:rsidR="002B68F9" w:rsidRPr="00D268FB" w:rsidRDefault="002B68F9" w:rsidP="002B68F9">
            <w:pPr>
              <w:rPr>
                <w:rFonts w:ascii="Arial" w:hAnsi="Arial" w:cs="Arial"/>
                <w:sz w:val="24"/>
                <w:szCs w:val="24"/>
              </w:rPr>
            </w:pPr>
          </w:p>
        </w:tc>
        <w:tc>
          <w:tcPr>
            <w:tcW w:w="1260" w:type="dxa"/>
          </w:tcPr>
          <w:p w14:paraId="0D84478E" w14:textId="77777777" w:rsidR="002B68F9" w:rsidRPr="00D268FB" w:rsidRDefault="002B68F9" w:rsidP="002B68F9">
            <w:pPr>
              <w:rPr>
                <w:rFonts w:ascii="Arial" w:hAnsi="Arial" w:cs="Arial"/>
                <w:sz w:val="24"/>
                <w:szCs w:val="24"/>
              </w:rPr>
            </w:pPr>
          </w:p>
        </w:tc>
        <w:tc>
          <w:tcPr>
            <w:tcW w:w="900" w:type="dxa"/>
          </w:tcPr>
          <w:p w14:paraId="26B9CCE2" w14:textId="77777777" w:rsidR="002B68F9" w:rsidRPr="00D268FB" w:rsidRDefault="002B68F9" w:rsidP="002B68F9">
            <w:pPr>
              <w:rPr>
                <w:rFonts w:ascii="Arial" w:hAnsi="Arial" w:cs="Arial"/>
                <w:sz w:val="24"/>
                <w:szCs w:val="24"/>
              </w:rPr>
            </w:pPr>
          </w:p>
        </w:tc>
        <w:tc>
          <w:tcPr>
            <w:tcW w:w="900" w:type="dxa"/>
          </w:tcPr>
          <w:p w14:paraId="40F5B9B7" w14:textId="77777777" w:rsidR="002B68F9" w:rsidRPr="00D268FB" w:rsidRDefault="002B68F9" w:rsidP="002B68F9">
            <w:pPr>
              <w:rPr>
                <w:rFonts w:ascii="Arial" w:hAnsi="Arial" w:cs="Arial"/>
                <w:sz w:val="24"/>
                <w:szCs w:val="24"/>
              </w:rPr>
            </w:pPr>
          </w:p>
        </w:tc>
        <w:tc>
          <w:tcPr>
            <w:tcW w:w="1170" w:type="dxa"/>
          </w:tcPr>
          <w:p w14:paraId="2DE2837D" w14:textId="77777777" w:rsidR="002B68F9" w:rsidRPr="00D268FB" w:rsidRDefault="002B68F9" w:rsidP="002B68F9">
            <w:pPr>
              <w:rPr>
                <w:rFonts w:ascii="Arial" w:hAnsi="Arial" w:cs="Arial"/>
                <w:sz w:val="24"/>
                <w:szCs w:val="24"/>
              </w:rPr>
            </w:pPr>
          </w:p>
        </w:tc>
        <w:tc>
          <w:tcPr>
            <w:tcW w:w="1260" w:type="dxa"/>
          </w:tcPr>
          <w:p w14:paraId="65DB1C5D" w14:textId="77777777" w:rsidR="002B68F9" w:rsidRPr="00D268FB" w:rsidRDefault="002B68F9" w:rsidP="002B68F9">
            <w:pPr>
              <w:rPr>
                <w:rFonts w:ascii="Arial" w:hAnsi="Arial" w:cs="Arial"/>
                <w:sz w:val="24"/>
                <w:szCs w:val="24"/>
              </w:rPr>
            </w:pPr>
          </w:p>
        </w:tc>
        <w:tc>
          <w:tcPr>
            <w:tcW w:w="1440" w:type="dxa"/>
          </w:tcPr>
          <w:p w14:paraId="21DC0057" w14:textId="77777777" w:rsidR="002B68F9" w:rsidRPr="00D268FB" w:rsidRDefault="002B68F9" w:rsidP="002B68F9">
            <w:pPr>
              <w:rPr>
                <w:rFonts w:ascii="Arial" w:hAnsi="Arial" w:cs="Arial"/>
                <w:sz w:val="24"/>
                <w:szCs w:val="24"/>
              </w:rPr>
            </w:pPr>
          </w:p>
        </w:tc>
        <w:tc>
          <w:tcPr>
            <w:tcW w:w="990" w:type="dxa"/>
          </w:tcPr>
          <w:p w14:paraId="1005DA4E" w14:textId="77777777" w:rsidR="002B68F9" w:rsidRPr="00D268FB" w:rsidRDefault="002B68F9" w:rsidP="002B68F9">
            <w:pPr>
              <w:rPr>
                <w:rFonts w:ascii="Arial" w:hAnsi="Arial" w:cs="Arial"/>
                <w:sz w:val="24"/>
                <w:szCs w:val="24"/>
              </w:rPr>
            </w:pPr>
          </w:p>
        </w:tc>
        <w:tc>
          <w:tcPr>
            <w:tcW w:w="960" w:type="dxa"/>
          </w:tcPr>
          <w:p w14:paraId="4B94ADDD" w14:textId="77777777" w:rsidR="002B68F9" w:rsidRPr="00D268FB" w:rsidRDefault="002B68F9" w:rsidP="002B68F9">
            <w:pPr>
              <w:rPr>
                <w:rFonts w:ascii="Arial" w:hAnsi="Arial" w:cs="Arial"/>
                <w:sz w:val="24"/>
                <w:szCs w:val="24"/>
              </w:rPr>
            </w:pPr>
          </w:p>
        </w:tc>
        <w:tc>
          <w:tcPr>
            <w:tcW w:w="637" w:type="dxa"/>
          </w:tcPr>
          <w:p w14:paraId="21DED4B9" w14:textId="77777777" w:rsidR="002B68F9" w:rsidRPr="00D268FB" w:rsidRDefault="002B68F9" w:rsidP="002B68F9">
            <w:pPr>
              <w:rPr>
                <w:rFonts w:ascii="Arial" w:hAnsi="Arial" w:cs="Arial"/>
                <w:sz w:val="24"/>
                <w:szCs w:val="24"/>
              </w:rPr>
            </w:pPr>
          </w:p>
        </w:tc>
        <w:tc>
          <w:tcPr>
            <w:tcW w:w="607" w:type="dxa"/>
          </w:tcPr>
          <w:p w14:paraId="7C938416" w14:textId="77777777" w:rsidR="002B68F9" w:rsidRPr="00D268FB" w:rsidRDefault="002B68F9" w:rsidP="002B68F9">
            <w:pPr>
              <w:rPr>
                <w:rFonts w:ascii="Arial" w:hAnsi="Arial" w:cs="Arial"/>
                <w:sz w:val="24"/>
                <w:szCs w:val="24"/>
              </w:rPr>
            </w:pPr>
          </w:p>
        </w:tc>
      </w:tr>
      <w:tr w:rsidR="002B68F9" w:rsidRPr="00D268FB" w14:paraId="6460FC3D" w14:textId="77777777" w:rsidTr="002B68F9">
        <w:trPr>
          <w:trHeight w:val="395"/>
        </w:trPr>
        <w:tc>
          <w:tcPr>
            <w:tcW w:w="1075" w:type="dxa"/>
          </w:tcPr>
          <w:p w14:paraId="0E975B09" w14:textId="77777777" w:rsidR="002B68F9" w:rsidRPr="00D268FB" w:rsidRDefault="002B68F9" w:rsidP="002B68F9">
            <w:pPr>
              <w:rPr>
                <w:rFonts w:ascii="Arial" w:hAnsi="Arial" w:cs="Arial"/>
                <w:sz w:val="24"/>
                <w:szCs w:val="24"/>
              </w:rPr>
            </w:pPr>
          </w:p>
        </w:tc>
        <w:tc>
          <w:tcPr>
            <w:tcW w:w="1080" w:type="dxa"/>
          </w:tcPr>
          <w:p w14:paraId="5F8C2B67" w14:textId="77777777" w:rsidR="002B68F9" w:rsidRPr="00D268FB" w:rsidRDefault="002B68F9" w:rsidP="002B68F9">
            <w:pPr>
              <w:rPr>
                <w:rFonts w:ascii="Arial" w:hAnsi="Arial" w:cs="Arial"/>
                <w:sz w:val="24"/>
                <w:szCs w:val="24"/>
              </w:rPr>
            </w:pPr>
          </w:p>
        </w:tc>
        <w:tc>
          <w:tcPr>
            <w:tcW w:w="630" w:type="dxa"/>
          </w:tcPr>
          <w:p w14:paraId="1F6A0508" w14:textId="77777777" w:rsidR="002B68F9" w:rsidRPr="00D268FB" w:rsidRDefault="002B68F9" w:rsidP="002B68F9">
            <w:pPr>
              <w:rPr>
                <w:rFonts w:ascii="Arial" w:hAnsi="Arial" w:cs="Arial"/>
                <w:sz w:val="24"/>
                <w:szCs w:val="24"/>
              </w:rPr>
            </w:pPr>
          </w:p>
        </w:tc>
        <w:tc>
          <w:tcPr>
            <w:tcW w:w="1260" w:type="dxa"/>
          </w:tcPr>
          <w:p w14:paraId="414FCBFD" w14:textId="77777777" w:rsidR="002B68F9" w:rsidRPr="00D268FB" w:rsidRDefault="002B68F9" w:rsidP="002B68F9">
            <w:pPr>
              <w:rPr>
                <w:rFonts w:ascii="Arial" w:hAnsi="Arial" w:cs="Arial"/>
                <w:sz w:val="24"/>
                <w:szCs w:val="24"/>
              </w:rPr>
            </w:pPr>
          </w:p>
        </w:tc>
        <w:tc>
          <w:tcPr>
            <w:tcW w:w="900" w:type="dxa"/>
          </w:tcPr>
          <w:p w14:paraId="2D5178B6" w14:textId="77777777" w:rsidR="002B68F9" w:rsidRPr="00D268FB" w:rsidRDefault="002B68F9" w:rsidP="002B68F9">
            <w:pPr>
              <w:rPr>
                <w:rFonts w:ascii="Arial" w:hAnsi="Arial" w:cs="Arial"/>
                <w:sz w:val="24"/>
                <w:szCs w:val="24"/>
              </w:rPr>
            </w:pPr>
          </w:p>
        </w:tc>
        <w:tc>
          <w:tcPr>
            <w:tcW w:w="900" w:type="dxa"/>
          </w:tcPr>
          <w:p w14:paraId="2990A2C1" w14:textId="77777777" w:rsidR="002B68F9" w:rsidRPr="00D268FB" w:rsidRDefault="002B68F9" w:rsidP="002B68F9">
            <w:pPr>
              <w:rPr>
                <w:rFonts w:ascii="Arial" w:hAnsi="Arial" w:cs="Arial"/>
                <w:sz w:val="24"/>
                <w:szCs w:val="24"/>
              </w:rPr>
            </w:pPr>
          </w:p>
        </w:tc>
        <w:tc>
          <w:tcPr>
            <w:tcW w:w="1170" w:type="dxa"/>
          </w:tcPr>
          <w:p w14:paraId="2CC08847" w14:textId="77777777" w:rsidR="002B68F9" w:rsidRPr="00D268FB" w:rsidRDefault="002B68F9" w:rsidP="002B68F9">
            <w:pPr>
              <w:rPr>
                <w:rFonts w:ascii="Arial" w:hAnsi="Arial" w:cs="Arial"/>
                <w:sz w:val="24"/>
                <w:szCs w:val="24"/>
              </w:rPr>
            </w:pPr>
          </w:p>
        </w:tc>
        <w:tc>
          <w:tcPr>
            <w:tcW w:w="1260" w:type="dxa"/>
          </w:tcPr>
          <w:p w14:paraId="7138CE2D" w14:textId="77777777" w:rsidR="002B68F9" w:rsidRPr="00D268FB" w:rsidRDefault="002B68F9" w:rsidP="002B68F9">
            <w:pPr>
              <w:rPr>
                <w:rFonts w:ascii="Arial" w:hAnsi="Arial" w:cs="Arial"/>
                <w:sz w:val="24"/>
                <w:szCs w:val="24"/>
              </w:rPr>
            </w:pPr>
          </w:p>
        </w:tc>
        <w:tc>
          <w:tcPr>
            <w:tcW w:w="1440" w:type="dxa"/>
          </w:tcPr>
          <w:p w14:paraId="2B4A9201" w14:textId="77777777" w:rsidR="002B68F9" w:rsidRPr="00D268FB" w:rsidRDefault="002B68F9" w:rsidP="002B68F9">
            <w:pPr>
              <w:rPr>
                <w:rFonts w:ascii="Arial" w:hAnsi="Arial" w:cs="Arial"/>
                <w:sz w:val="24"/>
                <w:szCs w:val="24"/>
              </w:rPr>
            </w:pPr>
          </w:p>
        </w:tc>
        <w:tc>
          <w:tcPr>
            <w:tcW w:w="990" w:type="dxa"/>
          </w:tcPr>
          <w:p w14:paraId="66CFFB5D" w14:textId="77777777" w:rsidR="002B68F9" w:rsidRPr="00D268FB" w:rsidRDefault="002B68F9" w:rsidP="002B68F9">
            <w:pPr>
              <w:rPr>
                <w:rFonts w:ascii="Arial" w:hAnsi="Arial" w:cs="Arial"/>
                <w:sz w:val="24"/>
                <w:szCs w:val="24"/>
              </w:rPr>
            </w:pPr>
          </w:p>
        </w:tc>
        <w:tc>
          <w:tcPr>
            <w:tcW w:w="960" w:type="dxa"/>
          </w:tcPr>
          <w:p w14:paraId="53EB182B" w14:textId="77777777" w:rsidR="002B68F9" w:rsidRPr="00D268FB" w:rsidRDefault="002B68F9" w:rsidP="002B68F9">
            <w:pPr>
              <w:rPr>
                <w:rFonts w:ascii="Arial" w:hAnsi="Arial" w:cs="Arial"/>
                <w:sz w:val="24"/>
                <w:szCs w:val="24"/>
              </w:rPr>
            </w:pPr>
          </w:p>
        </w:tc>
        <w:tc>
          <w:tcPr>
            <w:tcW w:w="637" w:type="dxa"/>
          </w:tcPr>
          <w:p w14:paraId="7D0B0D59" w14:textId="77777777" w:rsidR="002B68F9" w:rsidRPr="00D268FB" w:rsidRDefault="002B68F9" w:rsidP="002B68F9">
            <w:pPr>
              <w:rPr>
                <w:rFonts w:ascii="Arial" w:hAnsi="Arial" w:cs="Arial"/>
                <w:sz w:val="24"/>
                <w:szCs w:val="24"/>
              </w:rPr>
            </w:pPr>
          </w:p>
        </w:tc>
        <w:tc>
          <w:tcPr>
            <w:tcW w:w="607" w:type="dxa"/>
          </w:tcPr>
          <w:p w14:paraId="2C0C0678" w14:textId="77777777" w:rsidR="002B68F9" w:rsidRPr="00D268FB" w:rsidRDefault="002B68F9" w:rsidP="002B68F9">
            <w:pPr>
              <w:rPr>
                <w:rFonts w:ascii="Arial" w:hAnsi="Arial" w:cs="Arial"/>
                <w:sz w:val="24"/>
                <w:szCs w:val="24"/>
              </w:rPr>
            </w:pPr>
          </w:p>
        </w:tc>
      </w:tr>
      <w:tr w:rsidR="002B68F9" w:rsidRPr="00D268FB" w14:paraId="0D6C56DF" w14:textId="77777777" w:rsidTr="002B68F9">
        <w:trPr>
          <w:trHeight w:val="534"/>
        </w:trPr>
        <w:tc>
          <w:tcPr>
            <w:tcW w:w="1075" w:type="dxa"/>
          </w:tcPr>
          <w:p w14:paraId="77B99769" w14:textId="77777777" w:rsidR="002B68F9" w:rsidRPr="00D268FB" w:rsidRDefault="002B68F9" w:rsidP="002B68F9">
            <w:pPr>
              <w:rPr>
                <w:rFonts w:ascii="Arial" w:hAnsi="Arial" w:cs="Arial"/>
                <w:sz w:val="24"/>
                <w:szCs w:val="24"/>
              </w:rPr>
            </w:pPr>
          </w:p>
        </w:tc>
        <w:tc>
          <w:tcPr>
            <w:tcW w:w="1080" w:type="dxa"/>
          </w:tcPr>
          <w:p w14:paraId="25F27C86" w14:textId="77777777" w:rsidR="002B68F9" w:rsidRPr="00D268FB" w:rsidRDefault="002B68F9" w:rsidP="002B68F9">
            <w:pPr>
              <w:rPr>
                <w:rFonts w:ascii="Arial" w:hAnsi="Arial" w:cs="Arial"/>
                <w:sz w:val="24"/>
                <w:szCs w:val="24"/>
              </w:rPr>
            </w:pPr>
          </w:p>
        </w:tc>
        <w:tc>
          <w:tcPr>
            <w:tcW w:w="630" w:type="dxa"/>
          </w:tcPr>
          <w:p w14:paraId="629FF160" w14:textId="77777777" w:rsidR="002B68F9" w:rsidRPr="00D268FB" w:rsidRDefault="002B68F9" w:rsidP="002B68F9">
            <w:pPr>
              <w:rPr>
                <w:rFonts w:ascii="Arial" w:hAnsi="Arial" w:cs="Arial"/>
                <w:sz w:val="24"/>
                <w:szCs w:val="24"/>
              </w:rPr>
            </w:pPr>
          </w:p>
        </w:tc>
        <w:tc>
          <w:tcPr>
            <w:tcW w:w="1260" w:type="dxa"/>
          </w:tcPr>
          <w:p w14:paraId="2CFBE1C4" w14:textId="77777777" w:rsidR="002B68F9" w:rsidRPr="00D268FB" w:rsidRDefault="002B68F9" w:rsidP="002B68F9">
            <w:pPr>
              <w:rPr>
                <w:rFonts w:ascii="Arial" w:hAnsi="Arial" w:cs="Arial"/>
                <w:sz w:val="24"/>
                <w:szCs w:val="24"/>
              </w:rPr>
            </w:pPr>
          </w:p>
        </w:tc>
        <w:tc>
          <w:tcPr>
            <w:tcW w:w="900" w:type="dxa"/>
          </w:tcPr>
          <w:p w14:paraId="5610F9A3" w14:textId="77777777" w:rsidR="002B68F9" w:rsidRPr="00D268FB" w:rsidRDefault="002B68F9" w:rsidP="002B68F9">
            <w:pPr>
              <w:rPr>
                <w:rFonts w:ascii="Arial" w:hAnsi="Arial" w:cs="Arial"/>
                <w:sz w:val="24"/>
                <w:szCs w:val="24"/>
              </w:rPr>
            </w:pPr>
          </w:p>
        </w:tc>
        <w:tc>
          <w:tcPr>
            <w:tcW w:w="900" w:type="dxa"/>
          </w:tcPr>
          <w:p w14:paraId="6445CF75" w14:textId="77777777" w:rsidR="002B68F9" w:rsidRPr="00D268FB" w:rsidRDefault="002B68F9" w:rsidP="002B68F9">
            <w:pPr>
              <w:rPr>
                <w:rFonts w:ascii="Arial" w:hAnsi="Arial" w:cs="Arial"/>
                <w:sz w:val="24"/>
                <w:szCs w:val="24"/>
              </w:rPr>
            </w:pPr>
          </w:p>
        </w:tc>
        <w:tc>
          <w:tcPr>
            <w:tcW w:w="1170" w:type="dxa"/>
          </w:tcPr>
          <w:p w14:paraId="6534B543" w14:textId="77777777" w:rsidR="002B68F9" w:rsidRPr="00D268FB" w:rsidRDefault="002B68F9" w:rsidP="002B68F9">
            <w:pPr>
              <w:rPr>
                <w:rFonts w:ascii="Arial" w:hAnsi="Arial" w:cs="Arial"/>
                <w:sz w:val="24"/>
                <w:szCs w:val="24"/>
              </w:rPr>
            </w:pPr>
          </w:p>
        </w:tc>
        <w:tc>
          <w:tcPr>
            <w:tcW w:w="1260" w:type="dxa"/>
          </w:tcPr>
          <w:p w14:paraId="321AAB8D" w14:textId="77777777" w:rsidR="002B68F9" w:rsidRPr="00D268FB" w:rsidRDefault="002B68F9" w:rsidP="002B68F9">
            <w:pPr>
              <w:rPr>
                <w:rFonts w:ascii="Arial" w:hAnsi="Arial" w:cs="Arial"/>
                <w:sz w:val="24"/>
                <w:szCs w:val="24"/>
              </w:rPr>
            </w:pPr>
          </w:p>
        </w:tc>
        <w:tc>
          <w:tcPr>
            <w:tcW w:w="1440" w:type="dxa"/>
          </w:tcPr>
          <w:p w14:paraId="4433FC64" w14:textId="77777777" w:rsidR="002B68F9" w:rsidRPr="00D268FB" w:rsidRDefault="002B68F9" w:rsidP="002B68F9">
            <w:pPr>
              <w:rPr>
                <w:rFonts w:ascii="Arial" w:hAnsi="Arial" w:cs="Arial"/>
                <w:sz w:val="24"/>
                <w:szCs w:val="24"/>
              </w:rPr>
            </w:pPr>
          </w:p>
        </w:tc>
        <w:tc>
          <w:tcPr>
            <w:tcW w:w="990" w:type="dxa"/>
          </w:tcPr>
          <w:p w14:paraId="19665CB3" w14:textId="77777777" w:rsidR="002B68F9" w:rsidRPr="00D268FB" w:rsidRDefault="002B68F9" w:rsidP="002B68F9">
            <w:pPr>
              <w:rPr>
                <w:rFonts w:ascii="Arial" w:hAnsi="Arial" w:cs="Arial"/>
                <w:sz w:val="24"/>
                <w:szCs w:val="24"/>
              </w:rPr>
            </w:pPr>
          </w:p>
        </w:tc>
        <w:tc>
          <w:tcPr>
            <w:tcW w:w="960" w:type="dxa"/>
          </w:tcPr>
          <w:p w14:paraId="06FF06BD" w14:textId="77777777" w:rsidR="002B68F9" w:rsidRPr="00D268FB" w:rsidRDefault="002B68F9" w:rsidP="002B68F9">
            <w:pPr>
              <w:rPr>
                <w:rFonts w:ascii="Arial" w:hAnsi="Arial" w:cs="Arial"/>
                <w:sz w:val="24"/>
                <w:szCs w:val="24"/>
              </w:rPr>
            </w:pPr>
          </w:p>
        </w:tc>
        <w:tc>
          <w:tcPr>
            <w:tcW w:w="637" w:type="dxa"/>
          </w:tcPr>
          <w:p w14:paraId="00B22D9F" w14:textId="77777777" w:rsidR="002B68F9" w:rsidRPr="00D268FB" w:rsidRDefault="002B68F9" w:rsidP="002B68F9">
            <w:pPr>
              <w:rPr>
                <w:rFonts w:ascii="Arial" w:hAnsi="Arial" w:cs="Arial"/>
                <w:sz w:val="24"/>
                <w:szCs w:val="24"/>
              </w:rPr>
            </w:pPr>
          </w:p>
        </w:tc>
        <w:tc>
          <w:tcPr>
            <w:tcW w:w="607" w:type="dxa"/>
          </w:tcPr>
          <w:p w14:paraId="4E8CDFA3" w14:textId="77777777" w:rsidR="002B68F9" w:rsidRPr="00D268FB" w:rsidRDefault="002B68F9" w:rsidP="002B68F9">
            <w:pPr>
              <w:rPr>
                <w:rFonts w:ascii="Arial" w:hAnsi="Arial" w:cs="Arial"/>
                <w:sz w:val="24"/>
                <w:szCs w:val="24"/>
              </w:rPr>
            </w:pPr>
          </w:p>
        </w:tc>
      </w:tr>
      <w:tr w:rsidR="002B68F9" w:rsidRPr="00D268FB" w14:paraId="7DE7DEBC" w14:textId="77777777" w:rsidTr="002B68F9">
        <w:trPr>
          <w:trHeight w:val="505"/>
        </w:trPr>
        <w:tc>
          <w:tcPr>
            <w:tcW w:w="1075" w:type="dxa"/>
          </w:tcPr>
          <w:p w14:paraId="104D621C" w14:textId="77777777" w:rsidR="002B68F9" w:rsidRPr="00D268FB" w:rsidRDefault="002B68F9" w:rsidP="002B68F9">
            <w:pPr>
              <w:rPr>
                <w:rFonts w:ascii="Arial" w:hAnsi="Arial" w:cs="Arial"/>
                <w:sz w:val="24"/>
                <w:szCs w:val="24"/>
              </w:rPr>
            </w:pPr>
          </w:p>
        </w:tc>
        <w:tc>
          <w:tcPr>
            <w:tcW w:w="1080" w:type="dxa"/>
          </w:tcPr>
          <w:p w14:paraId="03B98F63" w14:textId="77777777" w:rsidR="002B68F9" w:rsidRPr="00D268FB" w:rsidRDefault="002B68F9" w:rsidP="002B68F9">
            <w:pPr>
              <w:rPr>
                <w:rFonts w:ascii="Arial" w:hAnsi="Arial" w:cs="Arial"/>
                <w:sz w:val="24"/>
                <w:szCs w:val="24"/>
              </w:rPr>
            </w:pPr>
          </w:p>
        </w:tc>
        <w:tc>
          <w:tcPr>
            <w:tcW w:w="630" w:type="dxa"/>
          </w:tcPr>
          <w:p w14:paraId="00BE79D3" w14:textId="77777777" w:rsidR="002B68F9" w:rsidRPr="00D268FB" w:rsidRDefault="002B68F9" w:rsidP="002B68F9">
            <w:pPr>
              <w:rPr>
                <w:rFonts w:ascii="Arial" w:hAnsi="Arial" w:cs="Arial"/>
                <w:sz w:val="24"/>
                <w:szCs w:val="24"/>
              </w:rPr>
            </w:pPr>
          </w:p>
        </w:tc>
        <w:tc>
          <w:tcPr>
            <w:tcW w:w="1260" w:type="dxa"/>
          </w:tcPr>
          <w:p w14:paraId="26543140" w14:textId="77777777" w:rsidR="002B68F9" w:rsidRPr="00D268FB" w:rsidRDefault="002B68F9" w:rsidP="002B68F9">
            <w:pPr>
              <w:rPr>
                <w:rFonts w:ascii="Arial" w:hAnsi="Arial" w:cs="Arial"/>
                <w:sz w:val="24"/>
                <w:szCs w:val="24"/>
              </w:rPr>
            </w:pPr>
          </w:p>
        </w:tc>
        <w:tc>
          <w:tcPr>
            <w:tcW w:w="900" w:type="dxa"/>
          </w:tcPr>
          <w:p w14:paraId="06F2346E" w14:textId="77777777" w:rsidR="002B68F9" w:rsidRPr="00D268FB" w:rsidRDefault="002B68F9" w:rsidP="002B68F9">
            <w:pPr>
              <w:rPr>
                <w:rFonts w:ascii="Arial" w:hAnsi="Arial" w:cs="Arial"/>
                <w:sz w:val="24"/>
                <w:szCs w:val="24"/>
              </w:rPr>
            </w:pPr>
          </w:p>
        </w:tc>
        <w:tc>
          <w:tcPr>
            <w:tcW w:w="900" w:type="dxa"/>
          </w:tcPr>
          <w:p w14:paraId="14D20637" w14:textId="77777777" w:rsidR="002B68F9" w:rsidRPr="00D268FB" w:rsidRDefault="002B68F9" w:rsidP="002B68F9">
            <w:pPr>
              <w:rPr>
                <w:rFonts w:ascii="Arial" w:hAnsi="Arial" w:cs="Arial"/>
                <w:sz w:val="24"/>
                <w:szCs w:val="24"/>
              </w:rPr>
            </w:pPr>
          </w:p>
        </w:tc>
        <w:tc>
          <w:tcPr>
            <w:tcW w:w="1170" w:type="dxa"/>
          </w:tcPr>
          <w:p w14:paraId="5845282F" w14:textId="77777777" w:rsidR="002B68F9" w:rsidRPr="00D268FB" w:rsidRDefault="002B68F9" w:rsidP="002B68F9">
            <w:pPr>
              <w:rPr>
                <w:rFonts w:ascii="Arial" w:hAnsi="Arial" w:cs="Arial"/>
                <w:sz w:val="24"/>
                <w:szCs w:val="24"/>
              </w:rPr>
            </w:pPr>
          </w:p>
        </w:tc>
        <w:tc>
          <w:tcPr>
            <w:tcW w:w="1260" w:type="dxa"/>
          </w:tcPr>
          <w:p w14:paraId="70237E1B" w14:textId="77777777" w:rsidR="002B68F9" w:rsidRPr="00D268FB" w:rsidRDefault="002B68F9" w:rsidP="002B68F9">
            <w:pPr>
              <w:rPr>
                <w:rFonts w:ascii="Arial" w:hAnsi="Arial" w:cs="Arial"/>
                <w:sz w:val="24"/>
                <w:szCs w:val="24"/>
              </w:rPr>
            </w:pPr>
          </w:p>
        </w:tc>
        <w:tc>
          <w:tcPr>
            <w:tcW w:w="1440" w:type="dxa"/>
          </w:tcPr>
          <w:p w14:paraId="1CA9D10A" w14:textId="77777777" w:rsidR="002B68F9" w:rsidRPr="00D268FB" w:rsidRDefault="002B68F9" w:rsidP="002B68F9">
            <w:pPr>
              <w:rPr>
                <w:rFonts w:ascii="Arial" w:hAnsi="Arial" w:cs="Arial"/>
                <w:sz w:val="24"/>
                <w:szCs w:val="24"/>
              </w:rPr>
            </w:pPr>
          </w:p>
        </w:tc>
        <w:tc>
          <w:tcPr>
            <w:tcW w:w="990" w:type="dxa"/>
          </w:tcPr>
          <w:p w14:paraId="39C53098" w14:textId="77777777" w:rsidR="002B68F9" w:rsidRPr="00D268FB" w:rsidRDefault="002B68F9" w:rsidP="002B68F9">
            <w:pPr>
              <w:rPr>
                <w:rFonts w:ascii="Arial" w:hAnsi="Arial" w:cs="Arial"/>
                <w:sz w:val="24"/>
                <w:szCs w:val="24"/>
              </w:rPr>
            </w:pPr>
          </w:p>
        </w:tc>
        <w:tc>
          <w:tcPr>
            <w:tcW w:w="960" w:type="dxa"/>
          </w:tcPr>
          <w:p w14:paraId="5CE60764" w14:textId="77777777" w:rsidR="002B68F9" w:rsidRPr="00D268FB" w:rsidRDefault="002B68F9" w:rsidP="002B68F9">
            <w:pPr>
              <w:rPr>
                <w:rFonts w:ascii="Arial" w:hAnsi="Arial" w:cs="Arial"/>
                <w:sz w:val="24"/>
                <w:szCs w:val="24"/>
              </w:rPr>
            </w:pPr>
          </w:p>
        </w:tc>
        <w:tc>
          <w:tcPr>
            <w:tcW w:w="637" w:type="dxa"/>
          </w:tcPr>
          <w:p w14:paraId="7FB66ECD" w14:textId="77777777" w:rsidR="002B68F9" w:rsidRPr="00D268FB" w:rsidRDefault="002B68F9" w:rsidP="002B68F9">
            <w:pPr>
              <w:rPr>
                <w:rFonts w:ascii="Arial" w:hAnsi="Arial" w:cs="Arial"/>
                <w:sz w:val="24"/>
                <w:szCs w:val="24"/>
              </w:rPr>
            </w:pPr>
          </w:p>
        </w:tc>
        <w:tc>
          <w:tcPr>
            <w:tcW w:w="607" w:type="dxa"/>
          </w:tcPr>
          <w:p w14:paraId="14C5A8C2" w14:textId="77777777" w:rsidR="002B68F9" w:rsidRPr="00D268FB" w:rsidRDefault="002B68F9" w:rsidP="002B68F9">
            <w:pPr>
              <w:rPr>
                <w:rFonts w:ascii="Arial" w:hAnsi="Arial" w:cs="Arial"/>
                <w:sz w:val="24"/>
                <w:szCs w:val="24"/>
              </w:rPr>
            </w:pPr>
          </w:p>
        </w:tc>
      </w:tr>
      <w:tr w:rsidR="002B68F9" w:rsidRPr="00D268FB" w14:paraId="46BB3960" w14:textId="77777777" w:rsidTr="002B68F9">
        <w:trPr>
          <w:trHeight w:val="534"/>
        </w:trPr>
        <w:tc>
          <w:tcPr>
            <w:tcW w:w="1075" w:type="dxa"/>
          </w:tcPr>
          <w:p w14:paraId="4358BE58" w14:textId="77777777" w:rsidR="002B68F9" w:rsidRPr="00D268FB" w:rsidRDefault="002B68F9" w:rsidP="002B68F9">
            <w:pPr>
              <w:rPr>
                <w:rFonts w:ascii="Arial" w:hAnsi="Arial" w:cs="Arial"/>
                <w:sz w:val="24"/>
                <w:szCs w:val="24"/>
              </w:rPr>
            </w:pPr>
          </w:p>
        </w:tc>
        <w:tc>
          <w:tcPr>
            <w:tcW w:w="1080" w:type="dxa"/>
          </w:tcPr>
          <w:p w14:paraId="3E8B0D1C" w14:textId="77777777" w:rsidR="002B68F9" w:rsidRPr="00D268FB" w:rsidRDefault="002B68F9" w:rsidP="002B68F9">
            <w:pPr>
              <w:rPr>
                <w:rFonts w:ascii="Arial" w:hAnsi="Arial" w:cs="Arial"/>
                <w:sz w:val="24"/>
                <w:szCs w:val="24"/>
              </w:rPr>
            </w:pPr>
          </w:p>
        </w:tc>
        <w:tc>
          <w:tcPr>
            <w:tcW w:w="630" w:type="dxa"/>
          </w:tcPr>
          <w:p w14:paraId="7782CE86" w14:textId="77777777" w:rsidR="002B68F9" w:rsidRPr="00D268FB" w:rsidRDefault="002B68F9" w:rsidP="002B68F9">
            <w:pPr>
              <w:rPr>
                <w:rFonts w:ascii="Arial" w:hAnsi="Arial" w:cs="Arial"/>
                <w:sz w:val="24"/>
                <w:szCs w:val="24"/>
              </w:rPr>
            </w:pPr>
          </w:p>
        </w:tc>
        <w:tc>
          <w:tcPr>
            <w:tcW w:w="1260" w:type="dxa"/>
          </w:tcPr>
          <w:p w14:paraId="7039E556" w14:textId="77777777" w:rsidR="002B68F9" w:rsidRPr="00D268FB" w:rsidRDefault="002B68F9" w:rsidP="002B68F9">
            <w:pPr>
              <w:rPr>
                <w:rFonts w:ascii="Arial" w:hAnsi="Arial" w:cs="Arial"/>
                <w:sz w:val="24"/>
                <w:szCs w:val="24"/>
              </w:rPr>
            </w:pPr>
          </w:p>
        </w:tc>
        <w:tc>
          <w:tcPr>
            <w:tcW w:w="900" w:type="dxa"/>
          </w:tcPr>
          <w:p w14:paraId="781FFB6A" w14:textId="77777777" w:rsidR="002B68F9" w:rsidRPr="00D268FB" w:rsidRDefault="002B68F9" w:rsidP="002B68F9">
            <w:pPr>
              <w:rPr>
                <w:rFonts w:ascii="Arial" w:hAnsi="Arial" w:cs="Arial"/>
                <w:sz w:val="24"/>
                <w:szCs w:val="24"/>
              </w:rPr>
            </w:pPr>
          </w:p>
        </w:tc>
        <w:tc>
          <w:tcPr>
            <w:tcW w:w="900" w:type="dxa"/>
          </w:tcPr>
          <w:p w14:paraId="7DFD165A" w14:textId="77777777" w:rsidR="002B68F9" w:rsidRPr="00D268FB" w:rsidRDefault="002B68F9" w:rsidP="002B68F9">
            <w:pPr>
              <w:rPr>
                <w:rFonts w:ascii="Arial" w:hAnsi="Arial" w:cs="Arial"/>
                <w:sz w:val="24"/>
                <w:szCs w:val="24"/>
              </w:rPr>
            </w:pPr>
          </w:p>
        </w:tc>
        <w:tc>
          <w:tcPr>
            <w:tcW w:w="1170" w:type="dxa"/>
          </w:tcPr>
          <w:p w14:paraId="714F7CD8" w14:textId="77777777" w:rsidR="002B68F9" w:rsidRPr="00D268FB" w:rsidRDefault="002B68F9" w:rsidP="002B68F9">
            <w:pPr>
              <w:rPr>
                <w:rFonts w:ascii="Arial" w:hAnsi="Arial" w:cs="Arial"/>
                <w:sz w:val="24"/>
                <w:szCs w:val="24"/>
              </w:rPr>
            </w:pPr>
          </w:p>
        </w:tc>
        <w:tc>
          <w:tcPr>
            <w:tcW w:w="1260" w:type="dxa"/>
          </w:tcPr>
          <w:p w14:paraId="117557F1" w14:textId="77777777" w:rsidR="002B68F9" w:rsidRPr="00D268FB" w:rsidRDefault="002B68F9" w:rsidP="002B68F9">
            <w:pPr>
              <w:rPr>
                <w:rFonts w:ascii="Arial" w:hAnsi="Arial" w:cs="Arial"/>
                <w:sz w:val="24"/>
                <w:szCs w:val="24"/>
              </w:rPr>
            </w:pPr>
          </w:p>
        </w:tc>
        <w:tc>
          <w:tcPr>
            <w:tcW w:w="1440" w:type="dxa"/>
          </w:tcPr>
          <w:p w14:paraId="5DBB7A90" w14:textId="77777777" w:rsidR="002B68F9" w:rsidRPr="00D268FB" w:rsidRDefault="002B68F9" w:rsidP="002B68F9">
            <w:pPr>
              <w:rPr>
                <w:rFonts w:ascii="Arial" w:hAnsi="Arial" w:cs="Arial"/>
                <w:sz w:val="24"/>
                <w:szCs w:val="24"/>
              </w:rPr>
            </w:pPr>
          </w:p>
        </w:tc>
        <w:tc>
          <w:tcPr>
            <w:tcW w:w="990" w:type="dxa"/>
          </w:tcPr>
          <w:p w14:paraId="7C59C11F" w14:textId="77777777" w:rsidR="002B68F9" w:rsidRPr="00D268FB" w:rsidRDefault="002B68F9" w:rsidP="002B68F9">
            <w:pPr>
              <w:rPr>
                <w:rFonts w:ascii="Arial" w:hAnsi="Arial" w:cs="Arial"/>
                <w:sz w:val="24"/>
                <w:szCs w:val="24"/>
              </w:rPr>
            </w:pPr>
          </w:p>
        </w:tc>
        <w:tc>
          <w:tcPr>
            <w:tcW w:w="960" w:type="dxa"/>
          </w:tcPr>
          <w:p w14:paraId="1A52C829" w14:textId="77777777" w:rsidR="002B68F9" w:rsidRPr="00D268FB" w:rsidRDefault="002B68F9" w:rsidP="002B68F9">
            <w:pPr>
              <w:rPr>
                <w:rFonts w:ascii="Arial" w:hAnsi="Arial" w:cs="Arial"/>
                <w:sz w:val="24"/>
                <w:szCs w:val="24"/>
              </w:rPr>
            </w:pPr>
          </w:p>
        </w:tc>
        <w:tc>
          <w:tcPr>
            <w:tcW w:w="637" w:type="dxa"/>
          </w:tcPr>
          <w:p w14:paraId="74D59725" w14:textId="77777777" w:rsidR="002B68F9" w:rsidRPr="00D268FB" w:rsidRDefault="002B68F9" w:rsidP="002B68F9">
            <w:pPr>
              <w:rPr>
                <w:rFonts w:ascii="Arial" w:hAnsi="Arial" w:cs="Arial"/>
                <w:sz w:val="24"/>
                <w:szCs w:val="24"/>
              </w:rPr>
            </w:pPr>
          </w:p>
        </w:tc>
        <w:tc>
          <w:tcPr>
            <w:tcW w:w="607" w:type="dxa"/>
          </w:tcPr>
          <w:p w14:paraId="411466DE" w14:textId="77777777" w:rsidR="002B68F9" w:rsidRPr="00D268FB" w:rsidRDefault="002B68F9" w:rsidP="002B68F9">
            <w:pPr>
              <w:rPr>
                <w:rFonts w:ascii="Arial" w:hAnsi="Arial" w:cs="Arial"/>
                <w:sz w:val="24"/>
                <w:szCs w:val="24"/>
              </w:rPr>
            </w:pPr>
          </w:p>
        </w:tc>
      </w:tr>
      <w:tr w:rsidR="002B68F9" w:rsidRPr="00D268FB" w14:paraId="4B2FCCD2" w14:textId="77777777" w:rsidTr="002B68F9">
        <w:trPr>
          <w:trHeight w:val="505"/>
        </w:trPr>
        <w:tc>
          <w:tcPr>
            <w:tcW w:w="1075" w:type="dxa"/>
          </w:tcPr>
          <w:p w14:paraId="1794F2D7" w14:textId="77777777" w:rsidR="002B68F9" w:rsidRPr="00D268FB" w:rsidRDefault="002B68F9" w:rsidP="002B68F9">
            <w:pPr>
              <w:rPr>
                <w:rFonts w:ascii="Arial" w:hAnsi="Arial" w:cs="Arial"/>
                <w:sz w:val="24"/>
                <w:szCs w:val="24"/>
              </w:rPr>
            </w:pPr>
          </w:p>
        </w:tc>
        <w:tc>
          <w:tcPr>
            <w:tcW w:w="1080" w:type="dxa"/>
          </w:tcPr>
          <w:p w14:paraId="4834E936" w14:textId="77777777" w:rsidR="002B68F9" w:rsidRPr="00D268FB" w:rsidRDefault="002B68F9" w:rsidP="002B68F9">
            <w:pPr>
              <w:rPr>
                <w:rFonts w:ascii="Arial" w:hAnsi="Arial" w:cs="Arial"/>
                <w:sz w:val="24"/>
                <w:szCs w:val="24"/>
              </w:rPr>
            </w:pPr>
          </w:p>
        </w:tc>
        <w:tc>
          <w:tcPr>
            <w:tcW w:w="630" w:type="dxa"/>
          </w:tcPr>
          <w:p w14:paraId="30E3A4EB" w14:textId="77777777" w:rsidR="002B68F9" w:rsidRPr="00D268FB" w:rsidRDefault="002B68F9" w:rsidP="002B68F9">
            <w:pPr>
              <w:rPr>
                <w:rFonts w:ascii="Arial" w:hAnsi="Arial" w:cs="Arial"/>
                <w:sz w:val="24"/>
                <w:szCs w:val="24"/>
              </w:rPr>
            </w:pPr>
          </w:p>
        </w:tc>
        <w:tc>
          <w:tcPr>
            <w:tcW w:w="1260" w:type="dxa"/>
          </w:tcPr>
          <w:p w14:paraId="283A9F38" w14:textId="77777777" w:rsidR="002B68F9" w:rsidRPr="00D268FB" w:rsidRDefault="002B68F9" w:rsidP="002B68F9">
            <w:pPr>
              <w:rPr>
                <w:rFonts w:ascii="Arial" w:hAnsi="Arial" w:cs="Arial"/>
                <w:sz w:val="24"/>
                <w:szCs w:val="24"/>
              </w:rPr>
            </w:pPr>
          </w:p>
        </w:tc>
        <w:tc>
          <w:tcPr>
            <w:tcW w:w="900" w:type="dxa"/>
          </w:tcPr>
          <w:p w14:paraId="6BFAE4A2" w14:textId="77777777" w:rsidR="002B68F9" w:rsidRPr="00D268FB" w:rsidRDefault="002B68F9" w:rsidP="002B68F9">
            <w:pPr>
              <w:rPr>
                <w:rFonts w:ascii="Arial" w:hAnsi="Arial" w:cs="Arial"/>
                <w:sz w:val="24"/>
                <w:szCs w:val="24"/>
              </w:rPr>
            </w:pPr>
          </w:p>
        </w:tc>
        <w:tc>
          <w:tcPr>
            <w:tcW w:w="900" w:type="dxa"/>
          </w:tcPr>
          <w:p w14:paraId="13220B06" w14:textId="77777777" w:rsidR="002B68F9" w:rsidRPr="00D268FB" w:rsidRDefault="002B68F9" w:rsidP="002B68F9">
            <w:pPr>
              <w:rPr>
                <w:rFonts w:ascii="Arial" w:hAnsi="Arial" w:cs="Arial"/>
                <w:sz w:val="24"/>
                <w:szCs w:val="24"/>
              </w:rPr>
            </w:pPr>
          </w:p>
        </w:tc>
        <w:tc>
          <w:tcPr>
            <w:tcW w:w="1170" w:type="dxa"/>
          </w:tcPr>
          <w:p w14:paraId="1C0D9583" w14:textId="77777777" w:rsidR="002B68F9" w:rsidRPr="00D268FB" w:rsidRDefault="002B68F9" w:rsidP="002B68F9">
            <w:pPr>
              <w:rPr>
                <w:rFonts w:ascii="Arial" w:hAnsi="Arial" w:cs="Arial"/>
                <w:sz w:val="24"/>
                <w:szCs w:val="24"/>
              </w:rPr>
            </w:pPr>
          </w:p>
        </w:tc>
        <w:tc>
          <w:tcPr>
            <w:tcW w:w="1260" w:type="dxa"/>
          </w:tcPr>
          <w:p w14:paraId="502D7C22" w14:textId="77777777" w:rsidR="002B68F9" w:rsidRPr="00D268FB" w:rsidRDefault="002B68F9" w:rsidP="002B68F9">
            <w:pPr>
              <w:rPr>
                <w:rFonts w:ascii="Arial" w:hAnsi="Arial" w:cs="Arial"/>
                <w:sz w:val="24"/>
                <w:szCs w:val="24"/>
              </w:rPr>
            </w:pPr>
          </w:p>
        </w:tc>
        <w:tc>
          <w:tcPr>
            <w:tcW w:w="1440" w:type="dxa"/>
          </w:tcPr>
          <w:p w14:paraId="7C00115E" w14:textId="77777777" w:rsidR="002B68F9" w:rsidRPr="00D268FB" w:rsidRDefault="002B68F9" w:rsidP="002B68F9">
            <w:pPr>
              <w:rPr>
                <w:rFonts w:ascii="Arial" w:hAnsi="Arial" w:cs="Arial"/>
                <w:sz w:val="24"/>
                <w:szCs w:val="24"/>
              </w:rPr>
            </w:pPr>
          </w:p>
        </w:tc>
        <w:tc>
          <w:tcPr>
            <w:tcW w:w="990" w:type="dxa"/>
          </w:tcPr>
          <w:p w14:paraId="29A74E5E" w14:textId="77777777" w:rsidR="002B68F9" w:rsidRPr="00D268FB" w:rsidRDefault="002B68F9" w:rsidP="002B68F9">
            <w:pPr>
              <w:rPr>
                <w:rFonts w:ascii="Arial" w:hAnsi="Arial" w:cs="Arial"/>
                <w:sz w:val="24"/>
                <w:szCs w:val="24"/>
              </w:rPr>
            </w:pPr>
          </w:p>
        </w:tc>
        <w:tc>
          <w:tcPr>
            <w:tcW w:w="960" w:type="dxa"/>
          </w:tcPr>
          <w:p w14:paraId="12763282" w14:textId="77777777" w:rsidR="002B68F9" w:rsidRPr="00D268FB" w:rsidRDefault="002B68F9" w:rsidP="002B68F9">
            <w:pPr>
              <w:rPr>
                <w:rFonts w:ascii="Arial" w:hAnsi="Arial" w:cs="Arial"/>
                <w:sz w:val="24"/>
                <w:szCs w:val="24"/>
              </w:rPr>
            </w:pPr>
          </w:p>
        </w:tc>
        <w:tc>
          <w:tcPr>
            <w:tcW w:w="637" w:type="dxa"/>
          </w:tcPr>
          <w:p w14:paraId="5B7C6E35" w14:textId="77777777" w:rsidR="002B68F9" w:rsidRPr="00D268FB" w:rsidRDefault="002B68F9" w:rsidP="002B68F9">
            <w:pPr>
              <w:rPr>
                <w:rFonts w:ascii="Arial" w:hAnsi="Arial" w:cs="Arial"/>
                <w:sz w:val="24"/>
                <w:szCs w:val="24"/>
              </w:rPr>
            </w:pPr>
          </w:p>
        </w:tc>
        <w:tc>
          <w:tcPr>
            <w:tcW w:w="607" w:type="dxa"/>
          </w:tcPr>
          <w:p w14:paraId="4F9CBDF2" w14:textId="77777777" w:rsidR="002B68F9" w:rsidRPr="00D268FB" w:rsidRDefault="002B68F9" w:rsidP="002B68F9">
            <w:pPr>
              <w:rPr>
                <w:rFonts w:ascii="Arial" w:hAnsi="Arial" w:cs="Arial"/>
                <w:sz w:val="24"/>
                <w:szCs w:val="24"/>
              </w:rPr>
            </w:pPr>
          </w:p>
        </w:tc>
      </w:tr>
      <w:tr w:rsidR="002B68F9" w:rsidRPr="00D268FB" w14:paraId="75405E66" w14:textId="77777777" w:rsidTr="002B68F9">
        <w:trPr>
          <w:trHeight w:val="2137"/>
        </w:trPr>
        <w:tc>
          <w:tcPr>
            <w:tcW w:w="12909" w:type="dxa"/>
            <w:gridSpan w:val="13"/>
          </w:tcPr>
          <w:tbl>
            <w:tblPr>
              <w:tblStyle w:val="TableGrid3"/>
              <w:tblpPr w:leftFromText="180" w:rightFromText="180" w:vertAnchor="page" w:horzAnchor="margin" w:tblpY="256"/>
              <w:tblOverlap w:val="never"/>
              <w:tblW w:w="0" w:type="auto"/>
              <w:tblLayout w:type="fixed"/>
              <w:tblLook w:val="04A0" w:firstRow="1" w:lastRow="0" w:firstColumn="1" w:lastColumn="0" w:noHBand="0" w:noVBand="1"/>
            </w:tblPr>
            <w:tblGrid>
              <w:gridCol w:w="2395"/>
              <w:gridCol w:w="2520"/>
            </w:tblGrid>
            <w:tr w:rsidR="002B68F9" w:rsidRPr="00D268FB" w14:paraId="175A988E" w14:textId="77777777" w:rsidTr="00D57C58">
              <w:tc>
                <w:tcPr>
                  <w:tcW w:w="4915" w:type="dxa"/>
                  <w:gridSpan w:val="2"/>
                </w:tcPr>
                <w:p w14:paraId="03D18150" w14:textId="77777777" w:rsidR="002B68F9" w:rsidRPr="00D268FB" w:rsidRDefault="002B68F9" w:rsidP="002B68F9">
                  <w:pPr>
                    <w:rPr>
                      <w:rFonts w:ascii="Arial" w:hAnsi="Arial" w:cs="Arial"/>
                      <w:sz w:val="18"/>
                      <w:szCs w:val="18"/>
                    </w:rPr>
                  </w:pPr>
                  <w:r w:rsidRPr="00D268FB">
                    <w:rPr>
                      <w:rFonts w:ascii="Arial" w:hAnsi="Arial" w:cs="Arial"/>
                      <w:sz w:val="18"/>
                      <w:szCs w:val="18"/>
                    </w:rPr>
                    <w:t>Type of Trade Codes: Housing/Public Housing</w:t>
                  </w:r>
                </w:p>
              </w:tc>
            </w:tr>
            <w:tr w:rsidR="002B68F9" w:rsidRPr="00D268FB" w14:paraId="0F15DD1B" w14:textId="77777777" w:rsidTr="00D57C58">
              <w:tc>
                <w:tcPr>
                  <w:tcW w:w="2395" w:type="dxa"/>
                </w:tcPr>
                <w:p w14:paraId="099B45CC" w14:textId="77777777" w:rsidR="002B68F9" w:rsidRPr="00D268FB" w:rsidRDefault="002B68F9" w:rsidP="002B68F9">
                  <w:pPr>
                    <w:rPr>
                      <w:rFonts w:ascii="Arial" w:hAnsi="Arial" w:cs="Arial"/>
                      <w:sz w:val="18"/>
                      <w:szCs w:val="18"/>
                    </w:rPr>
                  </w:pPr>
                  <w:r w:rsidRPr="00D268FB">
                    <w:rPr>
                      <w:rFonts w:ascii="Arial" w:hAnsi="Arial" w:cs="Arial"/>
                      <w:sz w:val="18"/>
                      <w:szCs w:val="18"/>
                    </w:rPr>
                    <w:t>1-New Construction</w:t>
                  </w:r>
                </w:p>
              </w:tc>
              <w:tc>
                <w:tcPr>
                  <w:tcW w:w="2520" w:type="dxa"/>
                </w:tcPr>
                <w:p w14:paraId="24D15E28" w14:textId="77777777" w:rsidR="002B68F9" w:rsidRPr="00D268FB" w:rsidRDefault="002B68F9" w:rsidP="002B68F9">
                  <w:pPr>
                    <w:rPr>
                      <w:rFonts w:ascii="Arial" w:hAnsi="Arial" w:cs="Arial"/>
                      <w:sz w:val="18"/>
                      <w:szCs w:val="18"/>
                    </w:rPr>
                  </w:pPr>
                  <w:r w:rsidRPr="00D268FB">
                    <w:rPr>
                      <w:rFonts w:ascii="Arial" w:hAnsi="Arial" w:cs="Arial"/>
                      <w:sz w:val="18"/>
                      <w:szCs w:val="18"/>
                    </w:rPr>
                    <w:t>6-Professional</w:t>
                  </w:r>
                </w:p>
              </w:tc>
            </w:tr>
            <w:tr w:rsidR="002B68F9" w:rsidRPr="00D268FB" w14:paraId="3447516E" w14:textId="77777777" w:rsidTr="00D57C58">
              <w:tc>
                <w:tcPr>
                  <w:tcW w:w="2395" w:type="dxa"/>
                </w:tcPr>
                <w:p w14:paraId="54D00D9A" w14:textId="77777777" w:rsidR="002B68F9" w:rsidRPr="00D268FB" w:rsidRDefault="002B68F9" w:rsidP="002B68F9">
                  <w:pPr>
                    <w:rPr>
                      <w:rFonts w:ascii="Arial" w:hAnsi="Arial" w:cs="Arial"/>
                      <w:sz w:val="18"/>
                      <w:szCs w:val="18"/>
                    </w:rPr>
                  </w:pPr>
                  <w:r w:rsidRPr="00D268FB">
                    <w:rPr>
                      <w:rFonts w:ascii="Arial" w:hAnsi="Arial" w:cs="Arial"/>
                      <w:sz w:val="18"/>
                      <w:szCs w:val="18"/>
                    </w:rPr>
                    <w:t>2</w:t>
                  </w:r>
                  <w:r w:rsidRPr="00D268FB">
                    <w:rPr>
                      <w:sz w:val="18"/>
                      <w:szCs w:val="18"/>
                    </w:rPr>
                    <w:t xml:space="preserve"> -</w:t>
                  </w:r>
                  <w:r w:rsidRPr="00D268FB">
                    <w:rPr>
                      <w:rFonts w:ascii="Arial" w:hAnsi="Arial" w:cs="Arial"/>
                      <w:sz w:val="18"/>
                      <w:szCs w:val="18"/>
                    </w:rPr>
                    <w:t>Substantial Rehab.</w:t>
                  </w:r>
                </w:p>
              </w:tc>
              <w:tc>
                <w:tcPr>
                  <w:tcW w:w="2520" w:type="dxa"/>
                </w:tcPr>
                <w:p w14:paraId="4CA6C102" w14:textId="77777777" w:rsidR="002B68F9" w:rsidRPr="00D268FB" w:rsidRDefault="002B68F9" w:rsidP="002B68F9">
                  <w:pPr>
                    <w:rPr>
                      <w:rFonts w:ascii="Arial" w:hAnsi="Arial" w:cs="Arial"/>
                      <w:sz w:val="18"/>
                      <w:szCs w:val="18"/>
                    </w:rPr>
                  </w:pPr>
                  <w:r w:rsidRPr="00D268FB">
                    <w:rPr>
                      <w:rFonts w:ascii="Arial" w:hAnsi="Arial" w:cs="Arial"/>
                      <w:sz w:val="18"/>
                      <w:szCs w:val="18"/>
                    </w:rPr>
                    <w:t>7-Tenant Services</w:t>
                  </w:r>
                </w:p>
              </w:tc>
            </w:tr>
            <w:tr w:rsidR="002B68F9" w:rsidRPr="00D268FB" w14:paraId="6703CAF1" w14:textId="77777777" w:rsidTr="00D57C58">
              <w:tc>
                <w:tcPr>
                  <w:tcW w:w="2395" w:type="dxa"/>
                </w:tcPr>
                <w:p w14:paraId="2F0BAB6C" w14:textId="77777777" w:rsidR="002B68F9" w:rsidRPr="00D268FB" w:rsidRDefault="002B68F9" w:rsidP="002B68F9">
                  <w:pPr>
                    <w:rPr>
                      <w:rFonts w:ascii="Arial" w:hAnsi="Arial" w:cs="Arial"/>
                      <w:sz w:val="18"/>
                      <w:szCs w:val="18"/>
                    </w:rPr>
                  </w:pPr>
                  <w:r w:rsidRPr="00D268FB">
                    <w:rPr>
                      <w:rFonts w:ascii="Arial" w:hAnsi="Arial" w:cs="Arial"/>
                      <w:sz w:val="18"/>
                      <w:szCs w:val="18"/>
                    </w:rPr>
                    <w:t>3-Repair</w:t>
                  </w:r>
                </w:p>
              </w:tc>
              <w:tc>
                <w:tcPr>
                  <w:tcW w:w="2520" w:type="dxa"/>
                </w:tcPr>
                <w:p w14:paraId="6DBC2C7E" w14:textId="77777777" w:rsidR="002B68F9" w:rsidRPr="00D268FB" w:rsidRDefault="002B68F9" w:rsidP="002B68F9">
                  <w:pPr>
                    <w:rPr>
                      <w:rFonts w:ascii="Arial" w:hAnsi="Arial" w:cs="Arial"/>
                      <w:sz w:val="18"/>
                      <w:szCs w:val="18"/>
                    </w:rPr>
                  </w:pPr>
                  <w:r w:rsidRPr="00D268FB">
                    <w:rPr>
                      <w:rFonts w:ascii="Arial" w:hAnsi="Arial" w:cs="Arial"/>
                      <w:sz w:val="18"/>
                      <w:szCs w:val="18"/>
                    </w:rPr>
                    <w:t>8-Education/Training</w:t>
                  </w:r>
                </w:p>
              </w:tc>
            </w:tr>
            <w:tr w:rsidR="002B68F9" w:rsidRPr="00D268FB" w14:paraId="3448B7DF" w14:textId="77777777" w:rsidTr="00D57C58">
              <w:tc>
                <w:tcPr>
                  <w:tcW w:w="2395" w:type="dxa"/>
                </w:tcPr>
                <w:p w14:paraId="178D726B" w14:textId="77777777" w:rsidR="002B68F9" w:rsidRPr="00D268FB" w:rsidRDefault="002B68F9" w:rsidP="002B68F9">
                  <w:pPr>
                    <w:rPr>
                      <w:rFonts w:ascii="Arial" w:hAnsi="Arial" w:cs="Arial"/>
                      <w:sz w:val="18"/>
                      <w:szCs w:val="18"/>
                    </w:rPr>
                  </w:pPr>
                  <w:r w:rsidRPr="00D268FB">
                    <w:rPr>
                      <w:rFonts w:ascii="Arial" w:hAnsi="Arial" w:cs="Arial"/>
                      <w:sz w:val="18"/>
                      <w:szCs w:val="18"/>
                    </w:rPr>
                    <w:t>4-Service</w:t>
                  </w:r>
                </w:p>
              </w:tc>
              <w:tc>
                <w:tcPr>
                  <w:tcW w:w="2520" w:type="dxa"/>
                </w:tcPr>
                <w:p w14:paraId="286B37CF" w14:textId="77777777" w:rsidR="002B68F9" w:rsidRPr="00D268FB" w:rsidRDefault="002B68F9" w:rsidP="002B68F9">
                  <w:pPr>
                    <w:rPr>
                      <w:rFonts w:ascii="Arial" w:hAnsi="Arial" w:cs="Arial"/>
                      <w:sz w:val="18"/>
                      <w:szCs w:val="18"/>
                    </w:rPr>
                  </w:pPr>
                  <w:r w:rsidRPr="00D268FB">
                    <w:rPr>
                      <w:rFonts w:ascii="Arial" w:hAnsi="Arial" w:cs="Arial"/>
                      <w:sz w:val="18"/>
                      <w:szCs w:val="18"/>
                    </w:rPr>
                    <w:t>9-Architectural/Eng Appraisal</w:t>
                  </w:r>
                </w:p>
              </w:tc>
            </w:tr>
            <w:tr w:rsidR="002B68F9" w:rsidRPr="00D268FB" w14:paraId="14407156" w14:textId="77777777" w:rsidTr="00D57C58">
              <w:tc>
                <w:tcPr>
                  <w:tcW w:w="2395" w:type="dxa"/>
                </w:tcPr>
                <w:p w14:paraId="64C2BE46" w14:textId="77777777" w:rsidR="002B68F9" w:rsidRPr="00D268FB" w:rsidRDefault="002B68F9" w:rsidP="002B68F9">
                  <w:pPr>
                    <w:rPr>
                      <w:rFonts w:ascii="Arial" w:hAnsi="Arial" w:cs="Arial"/>
                      <w:sz w:val="18"/>
                      <w:szCs w:val="18"/>
                    </w:rPr>
                  </w:pPr>
                  <w:r w:rsidRPr="00D268FB">
                    <w:rPr>
                      <w:rFonts w:ascii="Arial" w:hAnsi="Arial" w:cs="Arial"/>
                      <w:sz w:val="18"/>
                      <w:szCs w:val="18"/>
                    </w:rPr>
                    <w:t xml:space="preserve"> 5-Project Management</w:t>
                  </w:r>
                </w:p>
              </w:tc>
              <w:tc>
                <w:tcPr>
                  <w:tcW w:w="2520" w:type="dxa"/>
                </w:tcPr>
                <w:p w14:paraId="1E0A8296" w14:textId="77777777" w:rsidR="002B68F9" w:rsidRPr="00D268FB" w:rsidRDefault="002B68F9" w:rsidP="002B68F9">
                  <w:pPr>
                    <w:rPr>
                      <w:rFonts w:ascii="Arial" w:hAnsi="Arial" w:cs="Arial"/>
                      <w:sz w:val="18"/>
                      <w:szCs w:val="18"/>
                    </w:rPr>
                  </w:pPr>
                  <w:r w:rsidRPr="00D268FB">
                    <w:rPr>
                      <w:rFonts w:ascii="Arial" w:hAnsi="Arial" w:cs="Arial"/>
                      <w:sz w:val="18"/>
                      <w:szCs w:val="18"/>
                    </w:rPr>
                    <w:t>0-Other</w:t>
                  </w:r>
                </w:p>
              </w:tc>
            </w:tr>
          </w:tbl>
          <w:tbl>
            <w:tblPr>
              <w:tblStyle w:val="TableGrid3"/>
              <w:tblpPr w:leftFromText="180" w:rightFromText="180" w:vertAnchor="text" w:horzAnchor="margin" w:tblpXSpec="center" w:tblpY="144"/>
              <w:tblOverlap w:val="never"/>
              <w:tblW w:w="2230" w:type="dxa"/>
              <w:tblLayout w:type="fixed"/>
              <w:tblLook w:val="04A0" w:firstRow="1" w:lastRow="0" w:firstColumn="1" w:lastColumn="0" w:noHBand="0" w:noVBand="1"/>
            </w:tblPr>
            <w:tblGrid>
              <w:gridCol w:w="2230"/>
            </w:tblGrid>
            <w:tr w:rsidR="002B68F9" w:rsidRPr="00D268FB" w14:paraId="0B91FAEE" w14:textId="77777777" w:rsidTr="00D57C58">
              <w:trPr>
                <w:trHeight w:val="270"/>
              </w:trPr>
              <w:tc>
                <w:tcPr>
                  <w:tcW w:w="2230" w:type="dxa"/>
                </w:tcPr>
                <w:p w14:paraId="0748B69B" w14:textId="77777777" w:rsidR="002B68F9" w:rsidRPr="00D268FB" w:rsidRDefault="002B68F9" w:rsidP="002B68F9">
                  <w:pPr>
                    <w:rPr>
                      <w:rFonts w:ascii="Arial" w:hAnsi="Arial" w:cs="Arial"/>
                      <w:sz w:val="18"/>
                      <w:szCs w:val="18"/>
                    </w:rPr>
                  </w:pPr>
                  <w:r w:rsidRPr="00D268FB">
                    <w:rPr>
                      <w:rFonts w:ascii="Arial" w:hAnsi="Arial" w:cs="Arial"/>
                      <w:sz w:val="18"/>
                      <w:szCs w:val="18"/>
                    </w:rPr>
                    <w:t>Racial/Ethnic Codes</w:t>
                  </w:r>
                </w:p>
              </w:tc>
            </w:tr>
            <w:tr w:rsidR="002B68F9" w:rsidRPr="00D268FB" w14:paraId="0A47214B" w14:textId="77777777" w:rsidTr="00D57C58">
              <w:trPr>
                <w:trHeight w:val="270"/>
              </w:trPr>
              <w:tc>
                <w:tcPr>
                  <w:tcW w:w="2230" w:type="dxa"/>
                </w:tcPr>
                <w:p w14:paraId="7A542CC9" w14:textId="77777777" w:rsidR="002B68F9" w:rsidRPr="00D268FB" w:rsidRDefault="002B68F9" w:rsidP="002B68F9">
                  <w:pPr>
                    <w:rPr>
                      <w:rFonts w:ascii="Arial" w:hAnsi="Arial" w:cs="Arial"/>
                      <w:sz w:val="18"/>
                      <w:szCs w:val="18"/>
                    </w:rPr>
                  </w:pPr>
                  <w:r w:rsidRPr="00D268FB">
                    <w:rPr>
                      <w:rFonts w:ascii="Arial" w:hAnsi="Arial" w:cs="Arial"/>
                      <w:sz w:val="18"/>
                      <w:szCs w:val="18"/>
                    </w:rPr>
                    <w:t>1-White Americans</w:t>
                  </w:r>
                </w:p>
              </w:tc>
            </w:tr>
            <w:tr w:rsidR="002B68F9" w:rsidRPr="00D268FB" w14:paraId="379082C6" w14:textId="77777777" w:rsidTr="00D57C58">
              <w:trPr>
                <w:trHeight w:val="270"/>
              </w:trPr>
              <w:tc>
                <w:tcPr>
                  <w:tcW w:w="2230" w:type="dxa"/>
                </w:tcPr>
                <w:p w14:paraId="65D500E7" w14:textId="77777777" w:rsidR="002B68F9" w:rsidRPr="00D268FB" w:rsidRDefault="002B68F9" w:rsidP="002B68F9">
                  <w:pPr>
                    <w:rPr>
                      <w:rFonts w:ascii="Arial" w:hAnsi="Arial" w:cs="Arial"/>
                      <w:sz w:val="18"/>
                      <w:szCs w:val="18"/>
                    </w:rPr>
                  </w:pPr>
                  <w:r w:rsidRPr="00D268FB">
                    <w:rPr>
                      <w:rFonts w:ascii="Arial" w:hAnsi="Arial" w:cs="Arial"/>
                      <w:sz w:val="18"/>
                      <w:szCs w:val="18"/>
                    </w:rPr>
                    <w:t>2-Black Americans</w:t>
                  </w:r>
                </w:p>
              </w:tc>
            </w:tr>
            <w:tr w:rsidR="002B68F9" w:rsidRPr="00D268FB" w14:paraId="14D99C20" w14:textId="77777777" w:rsidTr="00D57C58">
              <w:trPr>
                <w:trHeight w:val="270"/>
              </w:trPr>
              <w:tc>
                <w:tcPr>
                  <w:tcW w:w="2230" w:type="dxa"/>
                </w:tcPr>
                <w:p w14:paraId="3DF5AC23" w14:textId="77777777" w:rsidR="002B68F9" w:rsidRPr="00D268FB" w:rsidRDefault="002B68F9" w:rsidP="002B68F9">
                  <w:pPr>
                    <w:rPr>
                      <w:rFonts w:ascii="Arial" w:hAnsi="Arial" w:cs="Arial"/>
                      <w:sz w:val="18"/>
                      <w:szCs w:val="18"/>
                    </w:rPr>
                  </w:pPr>
                  <w:r w:rsidRPr="00D268FB">
                    <w:rPr>
                      <w:rFonts w:ascii="Arial" w:hAnsi="Arial" w:cs="Arial"/>
                      <w:sz w:val="18"/>
                      <w:szCs w:val="18"/>
                    </w:rPr>
                    <w:t>3-Native Americans</w:t>
                  </w:r>
                </w:p>
              </w:tc>
            </w:tr>
            <w:tr w:rsidR="002B68F9" w:rsidRPr="00D268FB" w14:paraId="7510CD52" w14:textId="77777777" w:rsidTr="00D57C58">
              <w:trPr>
                <w:trHeight w:val="270"/>
              </w:trPr>
              <w:tc>
                <w:tcPr>
                  <w:tcW w:w="2230" w:type="dxa"/>
                </w:tcPr>
                <w:p w14:paraId="7B473031" w14:textId="77777777" w:rsidR="002B68F9" w:rsidRPr="00D268FB" w:rsidRDefault="002B68F9" w:rsidP="002B68F9">
                  <w:pPr>
                    <w:rPr>
                      <w:rFonts w:ascii="Arial" w:hAnsi="Arial" w:cs="Arial"/>
                      <w:sz w:val="18"/>
                      <w:szCs w:val="18"/>
                    </w:rPr>
                  </w:pPr>
                  <w:r w:rsidRPr="00D268FB">
                    <w:rPr>
                      <w:rFonts w:ascii="Arial" w:hAnsi="Arial" w:cs="Arial"/>
                      <w:sz w:val="18"/>
                      <w:szCs w:val="18"/>
                    </w:rPr>
                    <w:t>4-Hispanic American</w:t>
                  </w:r>
                </w:p>
              </w:tc>
            </w:tr>
            <w:tr w:rsidR="002B68F9" w:rsidRPr="00D268FB" w14:paraId="674EDDAB" w14:textId="77777777" w:rsidTr="00D57C58">
              <w:trPr>
                <w:trHeight w:val="270"/>
              </w:trPr>
              <w:tc>
                <w:tcPr>
                  <w:tcW w:w="2230" w:type="dxa"/>
                </w:tcPr>
                <w:p w14:paraId="20A1B701" w14:textId="77777777" w:rsidR="002B68F9" w:rsidRPr="00D268FB" w:rsidRDefault="002B68F9" w:rsidP="002B68F9">
                  <w:pPr>
                    <w:rPr>
                      <w:rFonts w:ascii="Arial" w:hAnsi="Arial" w:cs="Arial"/>
                      <w:sz w:val="18"/>
                      <w:szCs w:val="18"/>
                    </w:rPr>
                  </w:pPr>
                  <w:r w:rsidRPr="00D268FB">
                    <w:rPr>
                      <w:rFonts w:ascii="Arial" w:hAnsi="Arial" w:cs="Arial"/>
                      <w:sz w:val="18"/>
                      <w:szCs w:val="18"/>
                    </w:rPr>
                    <w:t>5-Asian/Pacific American</w:t>
                  </w:r>
                </w:p>
                <w:p w14:paraId="76F670B6" w14:textId="77777777" w:rsidR="002B68F9" w:rsidRPr="00D268FB" w:rsidRDefault="002B68F9" w:rsidP="002B68F9">
                  <w:pPr>
                    <w:rPr>
                      <w:rFonts w:ascii="Arial" w:hAnsi="Arial" w:cs="Arial"/>
                      <w:sz w:val="18"/>
                      <w:szCs w:val="18"/>
                    </w:rPr>
                  </w:pPr>
                </w:p>
              </w:tc>
            </w:tr>
          </w:tbl>
          <w:tbl>
            <w:tblPr>
              <w:tblStyle w:val="TableGrid3"/>
              <w:tblpPr w:leftFromText="180" w:rightFromText="180" w:vertAnchor="text" w:horzAnchor="page" w:tblpX="7876" w:tblpY="-96"/>
              <w:tblOverlap w:val="never"/>
              <w:tblW w:w="0" w:type="auto"/>
              <w:tblLayout w:type="fixed"/>
              <w:tblLook w:val="04A0" w:firstRow="1" w:lastRow="0" w:firstColumn="1" w:lastColumn="0" w:noHBand="0" w:noVBand="1"/>
            </w:tblPr>
            <w:tblGrid>
              <w:gridCol w:w="3440"/>
              <w:gridCol w:w="1497"/>
            </w:tblGrid>
            <w:tr w:rsidR="002B68F9" w:rsidRPr="00D268FB" w14:paraId="676426F8" w14:textId="77777777" w:rsidTr="00D57C58">
              <w:trPr>
                <w:trHeight w:val="723"/>
              </w:trPr>
              <w:tc>
                <w:tcPr>
                  <w:tcW w:w="4937" w:type="dxa"/>
                  <w:gridSpan w:val="2"/>
                </w:tcPr>
                <w:p w14:paraId="579AC428" w14:textId="77777777" w:rsidR="002B68F9" w:rsidRPr="00D268FB" w:rsidRDefault="002B68F9" w:rsidP="002B68F9">
                  <w:pPr>
                    <w:rPr>
                      <w:rFonts w:ascii="Arial" w:hAnsi="Arial" w:cs="Arial"/>
                      <w:sz w:val="18"/>
                      <w:szCs w:val="18"/>
                    </w:rPr>
                  </w:pPr>
                  <w:r w:rsidRPr="00D268FB">
                    <w:rPr>
                      <w:rFonts w:ascii="Arial" w:hAnsi="Arial" w:cs="Arial"/>
                      <w:sz w:val="18"/>
                      <w:szCs w:val="18"/>
                    </w:rPr>
                    <w:t>Submitted by</w:t>
                  </w:r>
                </w:p>
              </w:tc>
            </w:tr>
            <w:tr w:rsidR="002B68F9" w:rsidRPr="00D268FB" w14:paraId="3DEBE970" w14:textId="77777777" w:rsidTr="00D57C58">
              <w:trPr>
                <w:trHeight w:val="779"/>
              </w:trPr>
              <w:tc>
                <w:tcPr>
                  <w:tcW w:w="3440" w:type="dxa"/>
                </w:tcPr>
                <w:p w14:paraId="0837DC47" w14:textId="77777777" w:rsidR="002B68F9" w:rsidRPr="00D268FB" w:rsidRDefault="002B68F9" w:rsidP="002B68F9">
                  <w:pPr>
                    <w:rPr>
                      <w:rFonts w:ascii="Arial" w:hAnsi="Arial" w:cs="Arial"/>
                      <w:sz w:val="18"/>
                      <w:szCs w:val="18"/>
                    </w:rPr>
                  </w:pPr>
                  <w:r w:rsidRPr="00D268FB">
                    <w:rPr>
                      <w:rFonts w:ascii="Arial" w:hAnsi="Arial" w:cs="Arial"/>
                      <w:sz w:val="18"/>
                      <w:szCs w:val="18"/>
                    </w:rPr>
                    <w:t>Print Name/Title</w:t>
                  </w:r>
                </w:p>
              </w:tc>
              <w:tc>
                <w:tcPr>
                  <w:tcW w:w="1497" w:type="dxa"/>
                </w:tcPr>
                <w:p w14:paraId="620A3DA6" w14:textId="77777777" w:rsidR="002B68F9" w:rsidRPr="00D268FB" w:rsidRDefault="002B68F9" w:rsidP="002B68F9">
                  <w:pPr>
                    <w:rPr>
                      <w:rFonts w:ascii="Arial" w:hAnsi="Arial" w:cs="Arial"/>
                      <w:sz w:val="18"/>
                      <w:szCs w:val="18"/>
                    </w:rPr>
                  </w:pPr>
                  <w:r w:rsidRPr="00D268FB">
                    <w:rPr>
                      <w:rFonts w:ascii="Arial" w:hAnsi="Arial" w:cs="Arial"/>
                      <w:sz w:val="18"/>
                      <w:szCs w:val="18"/>
                    </w:rPr>
                    <w:t>Date</w:t>
                  </w:r>
                </w:p>
              </w:tc>
            </w:tr>
            <w:tr w:rsidR="002B68F9" w:rsidRPr="00D268FB" w14:paraId="7B71F4BD" w14:textId="77777777" w:rsidTr="00D57C58">
              <w:trPr>
                <w:trHeight w:val="723"/>
              </w:trPr>
              <w:tc>
                <w:tcPr>
                  <w:tcW w:w="4937" w:type="dxa"/>
                  <w:gridSpan w:val="2"/>
                </w:tcPr>
                <w:p w14:paraId="1E674941" w14:textId="77777777" w:rsidR="002B68F9" w:rsidRPr="00D268FB" w:rsidRDefault="002B68F9" w:rsidP="002B68F9">
                  <w:pPr>
                    <w:rPr>
                      <w:rFonts w:ascii="Arial" w:hAnsi="Arial" w:cs="Arial"/>
                      <w:sz w:val="18"/>
                      <w:szCs w:val="18"/>
                    </w:rPr>
                  </w:pPr>
                  <w:r w:rsidRPr="00D268FB">
                    <w:rPr>
                      <w:rFonts w:ascii="Arial" w:hAnsi="Arial" w:cs="Arial"/>
                      <w:sz w:val="18"/>
                      <w:szCs w:val="18"/>
                    </w:rPr>
                    <w:t>Contractor Name</w:t>
                  </w:r>
                </w:p>
              </w:tc>
            </w:tr>
          </w:tbl>
          <w:p w14:paraId="5DC6E45B" w14:textId="77777777" w:rsidR="002B68F9" w:rsidRPr="00D268FB" w:rsidRDefault="002B68F9" w:rsidP="002B68F9">
            <w:pPr>
              <w:rPr>
                <w:rFonts w:ascii="Arial" w:hAnsi="Arial" w:cs="Arial"/>
                <w:sz w:val="24"/>
                <w:szCs w:val="24"/>
              </w:rPr>
            </w:pPr>
            <w:r w:rsidRPr="00D268FB">
              <w:rPr>
                <w:rFonts w:ascii="Arial" w:hAnsi="Arial" w:cs="Arial"/>
                <w:sz w:val="24"/>
                <w:szCs w:val="24"/>
              </w:rPr>
              <w:t xml:space="preserve">                                                                                       </w:t>
            </w:r>
          </w:p>
          <w:p w14:paraId="32334DE7" w14:textId="77777777" w:rsidR="002B68F9" w:rsidRPr="00D268FB" w:rsidRDefault="002B68F9" w:rsidP="002B68F9">
            <w:pPr>
              <w:rPr>
                <w:rFonts w:ascii="Arial" w:hAnsi="Arial" w:cs="Arial"/>
                <w:sz w:val="24"/>
                <w:szCs w:val="24"/>
              </w:rPr>
            </w:pPr>
          </w:p>
        </w:tc>
      </w:tr>
    </w:tbl>
    <w:p w14:paraId="0AA247CA" w14:textId="1CC0CF67" w:rsidR="00410D33" w:rsidRDefault="00410D33">
      <w:pPr>
        <w:rPr>
          <w:rFonts w:ascii="Arial" w:hAnsi="Arial" w:cs="Arial"/>
          <w:sz w:val="24"/>
          <w:szCs w:val="24"/>
        </w:rPr>
      </w:pPr>
    </w:p>
    <w:p w14:paraId="20E97751" w14:textId="77777777" w:rsidR="000B434D" w:rsidRPr="00D41290" w:rsidRDefault="000B434D">
      <w:pPr>
        <w:rPr>
          <w:rFonts w:ascii="Arial" w:hAnsi="Arial" w:cs="Arial"/>
          <w:sz w:val="24"/>
          <w:szCs w:val="24"/>
        </w:rPr>
      </w:pPr>
    </w:p>
    <w:p w14:paraId="5A06F80E" w14:textId="77777777" w:rsidR="002B68F9" w:rsidRDefault="002B68F9">
      <w:pPr>
        <w:rPr>
          <w:rFonts w:ascii="Arial" w:hAnsi="Arial" w:cs="Arial"/>
          <w:b/>
          <w:sz w:val="24"/>
        </w:rPr>
      </w:pPr>
    </w:p>
    <w:p w14:paraId="06E6B792" w14:textId="77777777" w:rsidR="002B68F9" w:rsidRDefault="002B68F9">
      <w:pPr>
        <w:rPr>
          <w:rFonts w:ascii="Arial" w:hAnsi="Arial" w:cs="Arial"/>
          <w:b/>
          <w:sz w:val="24"/>
        </w:rPr>
      </w:pPr>
    </w:p>
    <w:p w14:paraId="634A9CB7" w14:textId="77777777" w:rsidR="002B68F9" w:rsidRDefault="002B68F9">
      <w:pPr>
        <w:rPr>
          <w:rFonts w:ascii="Arial" w:hAnsi="Arial" w:cs="Arial"/>
          <w:b/>
          <w:sz w:val="24"/>
        </w:rPr>
      </w:pPr>
    </w:p>
    <w:p w14:paraId="6654321E" w14:textId="77777777" w:rsidR="002B68F9" w:rsidRDefault="002B68F9">
      <w:pPr>
        <w:rPr>
          <w:rFonts w:ascii="Arial" w:hAnsi="Arial" w:cs="Arial"/>
          <w:b/>
          <w:sz w:val="24"/>
        </w:rPr>
      </w:pPr>
    </w:p>
    <w:p w14:paraId="548267B3" w14:textId="77777777" w:rsidR="002B68F9" w:rsidRDefault="002B68F9">
      <w:pPr>
        <w:rPr>
          <w:rFonts w:ascii="Arial" w:hAnsi="Arial" w:cs="Arial"/>
          <w:b/>
          <w:sz w:val="24"/>
        </w:rPr>
      </w:pPr>
    </w:p>
    <w:p w14:paraId="56A444C6" w14:textId="77777777" w:rsidR="002B68F9" w:rsidRDefault="002B68F9">
      <w:pPr>
        <w:rPr>
          <w:rFonts w:ascii="Arial" w:hAnsi="Arial" w:cs="Arial"/>
          <w:b/>
          <w:sz w:val="24"/>
        </w:rPr>
      </w:pPr>
    </w:p>
    <w:p w14:paraId="55CC869A" w14:textId="77777777" w:rsidR="002B68F9" w:rsidRDefault="002B68F9">
      <w:pPr>
        <w:rPr>
          <w:rFonts w:ascii="Arial" w:hAnsi="Arial" w:cs="Arial"/>
          <w:b/>
          <w:sz w:val="24"/>
        </w:rPr>
      </w:pPr>
    </w:p>
    <w:p w14:paraId="271C4F53" w14:textId="77777777" w:rsidR="002B68F9" w:rsidRDefault="002B68F9">
      <w:pPr>
        <w:rPr>
          <w:rFonts w:ascii="Arial" w:hAnsi="Arial" w:cs="Arial"/>
          <w:b/>
          <w:sz w:val="24"/>
        </w:rPr>
      </w:pPr>
    </w:p>
    <w:p w14:paraId="3FB17A5C" w14:textId="77777777" w:rsidR="002B68F9" w:rsidRDefault="002B68F9">
      <w:pPr>
        <w:rPr>
          <w:rFonts w:ascii="Arial" w:hAnsi="Arial" w:cs="Arial"/>
          <w:b/>
          <w:sz w:val="24"/>
        </w:rPr>
      </w:pPr>
    </w:p>
    <w:p w14:paraId="791B8918" w14:textId="77777777" w:rsidR="002B68F9" w:rsidRDefault="002B68F9">
      <w:pPr>
        <w:rPr>
          <w:rFonts w:ascii="Arial" w:hAnsi="Arial" w:cs="Arial"/>
          <w:b/>
          <w:sz w:val="24"/>
        </w:rPr>
      </w:pPr>
    </w:p>
    <w:p w14:paraId="055A9D37" w14:textId="77777777" w:rsidR="002B68F9" w:rsidRDefault="002B68F9">
      <w:pPr>
        <w:rPr>
          <w:rFonts w:ascii="Arial" w:hAnsi="Arial" w:cs="Arial"/>
          <w:b/>
          <w:sz w:val="24"/>
        </w:rPr>
      </w:pPr>
    </w:p>
    <w:p w14:paraId="48B3E184" w14:textId="77777777" w:rsidR="002B68F9" w:rsidRDefault="002B68F9">
      <w:pPr>
        <w:rPr>
          <w:rFonts w:ascii="Arial" w:hAnsi="Arial" w:cs="Arial"/>
          <w:b/>
          <w:sz w:val="24"/>
        </w:rPr>
      </w:pPr>
    </w:p>
    <w:p w14:paraId="0D9DE4D2" w14:textId="77777777" w:rsidR="002B68F9" w:rsidRDefault="002B68F9">
      <w:pPr>
        <w:rPr>
          <w:rFonts w:ascii="Arial" w:hAnsi="Arial" w:cs="Arial"/>
          <w:b/>
          <w:sz w:val="24"/>
        </w:rPr>
      </w:pPr>
    </w:p>
    <w:p w14:paraId="64E70AC4" w14:textId="77777777" w:rsidR="002B68F9" w:rsidRDefault="002B68F9">
      <w:pPr>
        <w:rPr>
          <w:rFonts w:ascii="Arial" w:hAnsi="Arial" w:cs="Arial"/>
          <w:b/>
          <w:sz w:val="24"/>
        </w:rPr>
      </w:pPr>
    </w:p>
    <w:p w14:paraId="7FA9C668" w14:textId="77777777" w:rsidR="002B68F9" w:rsidRDefault="002B68F9">
      <w:pPr>
        <w:rPr>
          <w:rFonts w:ascii="Arial" w:hAnsi="Arial" w:cs="Arial"/>
          <w:b/>
          <w:sz w:val="24"/>
        </w:rPr>
      </w:pPr>
    </w:p>
    <w:p w14:paraId="7EDFBB4B" w14:textId="77777777" w:rsidR="002B68F9" w:rsidRDefault="002B68F9">
      <w:pPr>
        <w:rPr>
          <w:rFonts w:ascii="Arial" w:hAnsi="Arial" w:cs="Arial"/>
          <w:b/>
          <w:sz w:val="24"/>
        </w:rPr>
      </w:pPr>
    </w:p>
    <w:p w14:paraId="5993C20A" w14:textId="77777777" w:rsidR="002B68F9" w:rsidRDefault="002B68F9">
      <w:pPr>
        <w:rPr>
          <w:rFonts w:ascii="Arial" w:hAnsi="Arial" w:cs="Arial"/>
          <w:b/>
          <w:sz w:val="24"/>
        </w:rPr>
      </w:pPr>
    </w:p>
    <w:p w14:paraId="3D8B8F4E" w14:textId="77777777" w:rsidR="002B68F9" w:rsidRDefault="002B68F9">
      <w:pPr>
        <w:rPr>
          <w:rFonts w:ascii="Arial" w:hAnsi="Arial" w:cs="Arial"/>
          <w:b/>
          <w:sz w:val="24"/>
        </w:rPr>
      </w:pPr>
    </w:p>
    <w:p w14:paraId="07218C3F" w14:textId="77777777" w:rsidR="002B68F9" w:rsidRDefault="002B68F9">
      <w:pPr>
        <w:rPr>
          <w:rFonts w:ascii="Arial" w:hAnsi="Arial" w:cs="Arial"/>
          <w:b/>
          <w:sz w:val="24"/>
        </w:rPr>
        <w:sectPr w:rsidR="002B68F9" w:rsidSect="002B68F9">
          <w:footerReference w:type="first" r:id="rId17"/>
          <w:pgSz w:w="15840" w:h="12240" w:orient="landscape"/>
          <w:pgMar w:top="1296" w:right="1166" w:bottom="1440" w:left="1166" w:header="720" w:footer="720" w:gutter="0"/>
          <w:cols w:space="720"/>
          <w:titlePg/>
          <w:docGrid w:linePitch="299"/>
        </w:sectPr>
      </w:pPr>
    </w:p>
    <w:p w14:paraId="1E3EBBBE" w14:textId="24EFD57F" w:rsidR="00A907BF" w:rsidRPr="00D41290" w:rsidRDefault="000B434D" w:rsidP="00A907BF">
      <w:pPr>
        <w:pStyle w:val="Heading1"/>
        <w:spacing w:after="240" w:line="240" w:lineRule="auto"/>
        <w:jc w:val="center"/>
        <w:rPr>
          <w:rFonts w:ascii="Arial" w:hAnsi="Arial" w:cs="Arial"/>
          <w:b/>
          <w:color w:val="auto"/>
          <w:sz w:val="24"/>
        </w:rPr>
      </w:pPr>
      <w:bookmarkStart w:id="36" w:name="_Hlk167348116"/>
      <w:bookmarkStart w:id="37" w:name="_Toc206681723"/>
      <w:r w:rsidRPr="00D41290">
        <w:rPr>
          <w:rFonts w:ascii="Arial" w:hAnsi="Arial" w:cs="Arial"/>
          <w:b/>
          <w:color w:val="auto"/>
          <w:sz w:val="24"/>
        </w:rPr>
        <w:lastRenderedPageBreak/>
        <w:t xml:space="preserve">ATTACHMENT </w:t>
      </w:r>
      <w:r w:rsidR="00924EC4">
        <w:rPr>
          <w:rFonts w:ascii="Arial" w:hAnsi="Arial" w:cs="Arial"/>
          <w:b/>
          <w:color w:val="auto"/>
          <w:sz w:val="24"/>
        </w:rPr>
        <w:t>C</w:t>
      </w:r>
      <w:bookmarkEnd w:id="36"/>
      <w:r w:rsidR="00A907BF" w:rsidRPr="00D41290">
        <w:rPr>
          <w:rFonts w:ascii="Arial" w:hAnsi="Arial" w:cs="Arial"/>
          <w:b/>
          <w:color w:val="auto"/>
          <w:sz w:val="24"/>
        </w:rPr>
        <w:br/>
      </w:r>
      <w:r w:rsidRPr="00D41290">
        <w:rPr>
          <w:rFonts w:ascii="Arial" w:hAnsi="Arial" w:cs="Arial"/>
          <w:b/>
          <w:color w:val="auto"/>
          <w:sz w:val="24"/>
        </w:rPr>
        <w:t>MORTGAGE DEED AND SECURITY AGREEMENT</w:t>
      </w:r>
      <w:r w:rsidR="004045FF">
        <w:rPr>
          <w:rFonts w:ascii="Arial" w:hAnsi="Arial" w:cs="Arial"/>
          <w:b/>
          <w:color w:val="auto"/>
          <w:sz w:val="24"/>
        </w:rPr>
        <w:t xml:space="preserve"> FIFTEEN</w:t>
      </w:r>
      <w:r w:rsidRPr="00D41290">
        <w:rPr>
          <w:rFonts w:ascii="Arial" w:hAnsi="Arial" w:cs="Arial"/>
          <w:b/>
          <w:color w:val="auto"/>
          <w:sz w:val="24"/>
        </w:rPr>
        <w:t xml:space="preserve"> YEAR TERM</w:t>
      </w:r>
      <w:bookmarkEnd w:id="37"/>
    </w:p>
    <w:p w14:paraId="67B53CC4" w14:textId="77777777" w:rsidR="000B434D" w:rsidRPr="00D41290" w:rsidRDefault="000B434D" w:rsidP="00A907BF">
      <w:pPr>
        <w:spacing w:after="240" w:line="240" w:lineRule="auto"/>
        <w:jc w:val="center"/>
        <w:rPr>
          <w:rFonts w:ascii="Arial" w:hAnsi="Arial" w:cs="Arial"/>
          <w:b/>
          <w:sz w:val="24"/>
        </w:rPr>
      </w:pPr>
      <w:r w:rsidRPr="00D41290">
        <w:rPr>
          <w:rFonts w:ascii="Arial" w:hAnsi="Arial" w:cs="Arial"/>
          <w:b/>
          <w:sz w:val="24"/>
        </w:rPr>
        <w:t>Brevard County Board of County Commissioners</w:t>
      </w:r>
    </w:p>
    <w:p w14:paraId="2EE915C1" w14:textId="707CDA1E" w:rsidR="000B434D" w:rsidRPr="001D7431" w:rsidRDefault="000B434D" w:rsidP="001D7431">
      <w:pPr>
        <w:autoSpaceDE w:val="0"/>
        <w:autoSpaceDN w:val="0"/>
        <w:adjustRightInd w:val="0"/>
        <w:spacing w:after="0" w:line="240" w:lineRule="auto"/>
        <w:rPr>
          <w:rFonts w:ascii="Arial" w:hAnsi="Arial" w:cs="Arial"/>
          <w:sz w:val="24"/>
          <w:szCs w:val="24"/>
        </w:rPr>
      </w:pPr>
      <w:r w:rsidRPr="001D7431">
        <w:rPr>
          <w:rFonts w:ascii="Arial" w:hAnsi="Arial" w:cs="Arial"/>
          <w:sz w:val="24"/>
          <w:szCs w:val="24"/>
        </w:rPr>
        <w:t xml:space="preserve">THIS MORTGAGE DEED AND SECURITY AGREEMENT (Mortgage) made, executed and given </w:t>
      </w:r>
      <w:r w:rsidR="000C1BB2" w:rsidRPr="001D7431">
        <w:rPr>
          <w:rFonts w:ascii="Arial" w:hAnsi="Arial" w:cs="Arial"/>
          <w:sz w:val="24"/>
          <w:szCs w:val="24"/>
        </w:rPr>
        <w:t xml:space="preserve">this </w:t>
      </w:r>
      <w:r w:rsidR="000C1BB2" w:rsidRPr="001D7431">
        <w:rPr>
          <w:rFonts w:ascii="Arial" w:hAnsi="Arial" w:cs="Arial"/>
          <w:b/>
          <w:bCs/>
          <w:sz w:val="24"/>
          <w:szCs w:val="24"/>
        </w:rPr>
        <w:t xml:space="preserve">_____ </w:t>
      </w:r>
      <w:r w:rsidR="00167847" w:rsidRPr="001D7431">
        <w:rPr>
          <w:rFonts w:ascii="Arial" w:hAnsi="Arial" w:cs="Arial"/>
          <w:b/>
          <w:bCs/>
          <w:sz w:val="24"/>
          <w:szCs w:val="24"/>
        </w:rPr>
        <w:t>day</w:t>
      </w:r>
      <w:r w:rsidRPr="001D7431">
        <w:rPr>
          <w:rFonts w:ascii="Arial" w:hAnsi="Arial" w:cs="Arial"/>
          <w:b/>
          <w:bCs/>
          <w:sz w:val="24"/>
          <w:szCs w:val="24"/>
        </w:rPr>
        <w:t xml:space="preserve"> </w:t>
      </w:r>
      <w:r w:rsidR="0014697E" w:rsidRPr="001D7431">
        <w:rPr>
          <w:rFonts w:ascii="Arial" w:hAnsi="Arial" w:cs="Arial"/>
          <w:b/>
          <w:bCs/>
          <w:sz w:val="24"/>
          <w:szCs w:val="24"/>
        </w:rPr>
        <w:t>of _</w:t>
      </w:r>
      <w:r w:rsidR="00F53316" w:rsidRPr="001D7431">
        <w:rPr>
          <w:rFonts w:ascii="Arial" w:hAnsi="Arial" w:cs="Arial"/>
          <w:b/>
          <w:bCs/>
          <w:sz w:val="24"/>
          <w:szCs w:val="24"/>
        </w:rPr>
        <w:t>_</w:t>
      </w:r>
      <w:r w:rsidR="0014697E" w:rsidRPr="001D7431">
        <w:rPr>
          <w:rFonts w:ascii="Arial" w:hAnsi="Arial" w:cs="Arial"/>
          <w:b/>
          <w:bCs/>
          <w:sz w:val="24"/>
          <w:szCs w:val="24"/>
        </w:rPr>
        <w:t>___</w:t>
      </w:r>
      <w:r w:rsidR="00F53316" w:rsidRPr="001D7431">
        <w:rPr>
          <w:rFonts w:ascii="Arial" w:hAnsi="Arial" w:cs="Arial"/>
          <w:b/>
          <w:bCs/>
          <w:sz w:val="24"/>
          <w:szCs w:val="24"/>
        </w:rPr>
        <w:t>___</w:t>
      </w:r>
      <w:r w:rsidRPr="001D7431">
        <w:rPr>
          <w:rFonts w:ascii="Arial" w:hAnsi="Arial" w:cs="Arial"/>
          <w:b/>
          <w:bCs/>
          <w:sz w:val="24"/>
          <w:szCs w:val="24"/>
        </w:rPr>
        <w:t>, 20</w:t>
      </w:r>
      <w:r w:rsidR="00F53316" w:rsidRPr="001D7431">
        <w:rPr>
          <w:rFonts w:ascii="Arial" w:hAnsi="Arial" w:cs="Arial"/>
          <w:b/>
          <w:bCs/>
          <w:sz w:val="24"/>
          <w:szCs w:val="24"/>
        </w:rPr>
        <w:t>__</w:t>
      </w:r>
      <w:r w:rsidR="005B1661" w:rsidRPr="001D7431">
        <w:rPr>
          <w:rFonts w:ascii="Arial" w:hAnsi="Arial" w:cs="Arial"/>
          <w:b/>
          <w:bCs/>
          <w:sz w:val="24"/>
          <w:szCs w:val="24"/>
        </w:rPr>
        <w:t>_</w:t>
      </w:r>
      <w:r w:rsidRPr="001D7431">
        <w:rPr>
          <w:rFonts w:ascii="Arial" w:hAnsi="Arial" w:cs="Arial"/>
          <w:sz w:val="24"/>
          <w:szCs w:val="24"/>
        </w:rPr>
        <w:t xml:space="preserve"> by</w:t>
      </w:r>
      <w:r w:rsidR="004F6423" w:rsidRPr="001D7431">
        <w:rPr>
          <w:rFonts w:ascii="Arial" w:hAnsi="Arial" w:cs="Arial"/>
          <w:sz w:val="24"/>
          <w:szCs w:val="24"/>
        </w:rPr>
        <w:t xml:space="preserve"> Housing for Homeless</w:t>
      </w:r>
      <w:r w:rsidRPr="001D7431">
        <w:rPr>
          <w:rFonts w:ascii="Arial" w:hAnsi="Arial" w:cs="Arial"/>
          <w:sz w:val="24"/>
          <w:szCs w:val="24"/>
        </w:rPr>
        <w:t>. (individually and collectively, Mortgagor) with its principal place of business located at</w:t>
      </w:r>
      <w:r w:rsidR="008476F0" w:rsidRPr="001D7431">
        <w:rPr>
          <w:rFonts w:ascii="Arial" w:hAnsi="Arial" w:cs="Arial"/>
          <w:sz w:val="24"/>
          <w:szCs w:val="24"/>
        </w:rPr>
        <w:t xml:space="preserve"> 1490 Dignity Circle</w:t>
      </w:r>
      <w:r w:rsidR="001D7431" w:rsidRPr="001D7431">
        <w:rPr>
          <w:rFonts w:ascii="Arial" w:hAnsi="Arial" w:cs="Arial"/>
          <w:sz w:val="24"/>
          <w:szCs w:val="24"/>
        </w:rPr>
        <w:t xml:space="preserve"> </w:t>
      </w:r>
      <w:r w:rsidR="008476F0" w:rsidRPr="001D7431">
        <w:rPr>
          <w:rFonts w:ascii="Arial" w:hAnsi="Arial" w:cs="Arial"/>
          <w:sz w:val="24"/>
          <w:szCs w:val="24"/>
        </w:rPr>
        <w:t>Cocoa, Florida 32922</w:t>
      </w:r>
      <w:r w:rsidRPr="001D7431">
        <w:rPr>
          <w:rFonts w:ascii="Arial" w:hAnsi="Arial" w:cs="Arial"/>
          <w:sz w:val="24"/>
          <w:szCs w:val="24"/>
        </w:rPr>
        <w:t xml:space="preserve">, to and in favor of the Brevard County Board of County Commissioners, a political subdivision of the State of Florida, with its principal place of business located at 2725 Judge Fran Jamieson Way, Viera, Florida 32940, (herein designated as the Mortgagee) for funding assisted with Brevard County HOME Investment Partnership Program funds for a rental unit for </w:t>
      </w:r>
      <w:r w:rsidR="005C7721" w:rsidRPr="001D7431">
        <w:rPr>
          <w:rFonts w:ascii="Arial" w:hAnsi="Arial" w:cs="Arial"/>
          <w:sz w:val="24"/>
          <w:szCs w:val="24"/>
        </w:rPr>
        <w:t>households</w:t>
      </w:r>
      <w:r w:rsidRPr="001D7431">
        <w:rPr>
          <w:rFonts w:ascii="Arial" w:hAnsi="Arial" w:cs="Arial"/>
          <w:sz w:val="24"/>
          <w:szCs w:val="24"/>
        </w:rPr>
        <w:t xml:space="preserve"> whose income is </w:t>
      </w:r>
      <w:r w:rsidR="007024AB" w:rsidRPr="001D7431">
        <w:rPr>
          <w:rFonts w:ascii="Arial" w:hAnsi="Arial" w:cs="Arial"/>
          <w:sz w:val="24"/>
          <w:szCs w:val="24"/>
        </w:rPr>
        <w:t xml:space="preserve">at or </w:t>
      </w:r>
      <w:r w:rsidRPr="001D7431">
        <w:rPr>
          <w:rFonts w:ascii="Arial" w:hAnsi="Arial" w:cs="Arial"/>
          <w:sz w:val="24"/>
          <w:szCs w:val="24"/>
        </w:rPr>
        <w:t>below</w:t>
      </w:r>
      <w:r w:rsidR="008476F0" w:rsidRPr="001D7431">
        <w:rPr>
          <w:rFonts w:ascii="Arial" w:hAnsi="Arial" w:cs="Arial"/>
          <w:sz w:val="24"/>
          <w:szCs w:val="24"/>
        </w:rPr>
        <w:t xml:space="preserve"> fifty</w:t>
      </w:r>
      <w:r w:rsidRPr="001D7431">
        <w:rPr>
          <w:rFonts w:ascii="Arial" w:hAnsi="Arial" w:cs="Arial"/>
          <w:sz w:val="24"/>
          <w:szCs w:val="24"/>
        </w:rPr>
        <w:t xml:space="preserve"> percent of the Area Median Income.</w:t>
      </w:r>
    </w:p>
    <w:p w14:paraId="123B265E" w14:textId="77777777" w:rsidR="00AF7DD9" w:rsidRPr="00F065BD" w:rsidRDefault="00AF7DD9" w:rsidP="008476F0">
      <w:pPr>
        <w:spacing w:after="0"/>
        <w:rPr>
          <w:rFonts w:ascii="Arial" w:hAnsi="Arial" w:cs="Arial"/>
          <w:sz w:val="24"/>
          <w:szCs w:val="24"/>
        </w:rPr>
      </w:pPr>
    </w:p>
    <w:p w14:paraId="3EF44BD4" w14:textId="395448B1" w:rsidR="000B434D" w:rsidRPr="00F065BD" w:rsidRDefault="000B434D" w:rsidP="00A907BF">
      <w:pPr>
        <w:spacing w:after="240" w:line="240" w:lineRule="auto"/>
        <w:ind w:firstLine="720"/>
        <w:rPr>
          <w:rFonts w:ascii="Arial" w:hAnsi="Arial" w:cs="Arial"/>
          <w:sz w:val="24"/>
          <w:szCs w:val="24"/>
        </w:rPr>
      </w:pPr>
      <w:r w:rsidRPr="00F065BD">
        <w:rPr>
          <w:rFonts w:ascii="Arial" w:hAnsi="Arial" w:cs="Arial"/>
          <w:sz w:val="24"/>
          <w:szCs w:val="24"/>
        </w:rPr>
        <w:t xml:space="preserve">WITNESSETH, that for diverse good and valuable consideration of the aggregate sum named in the </w:t>
      </w:r>
      <w:r w:rsidR="00973A53" w:rsidRPr="00F065BD">
        <w:rPr>
          <w:rFonts w:ascii="Arial" w:hAnsi="Arial" w:cs="Arial"/>
          <w:sz w:val="24"/>
          <w:szCs w:val="24"/>
        </w:rPr>
        <w:t>mortgage</w:t>
      </w:r>
      <w:r w:rsidRPr="00F065BD">
        <w:rPr>
          <w:rFonts w:ascii="Arial" w:hAnsi="Arial" w:cs="Arial"/>
          <w:sz w:val="24"/>
          <w:szCs w:val="24"/>
        </w:rPr>
        <w:t xml:space="preserve"> note </w:t>
      </w:r>
      <w:r w:rsidRPr="0014697E">
        <w:rPr>
          <w:rFonts w:ascii="Arial" w:hAnsi="Arial" w:cs="Arial"/>
          <w:b/>
          <w:bCs/>
          <w:sz w:val="24"/>
          <w:szCs w:val="24"/>
        </w:rPr>
        <w:t>$</w:t>
      </w:r>
      <w:r w:rsidR="0014697E" w:rsidRPr="0014697E">
        <w:rPr>
          <w:rFonts w:ascii="Arial" w:hAnsi="Arial" w:cs="Arial"/>
          <w:b/>
          <w:bCs/>
          <w:sz w:val="24"/>
          <w:szCs w:val="24"/>
        </w:rPr>
        <w:t>20,000</w:t>
      </w:r>
      <w:r w:rsidRPr="0014697E">
        <w:rPr>
          <w:rFonts w:ascii="Arial" w:hAnsi="Arial" w:cs="Arial"/>
          <w:sz w:val="24"/>
          <w:szCs w:val="24"/>
        </w:rPr>
        <w:t xml:space="preserve"> </w:t>
      </w:r>
      <w:r w:rsidRPr="00F065BD">
        <w:rPr>
          <w:rFonts w:ascii="Arial" w:hAnsi="Arial" w:cs="Arial"/>
          <w:sz w:val="24"/>
          <w:szCs w:val="24"/>
        </w:rPr>
        <w:t>which reference includes renewals thereof, hereinafter described, the Mortgagor does grant, bargain, sell, alien, remise, release, convey and confirm unto thee Mortgagee, in fee simple, all that certain tract of land, together with all improvements therein or thereon or as hereinafter described below, of which the Mortgagor is now or hereafter seized and possessed, located in Brevard County, State of Florida, as described at:</w:t>
      </w:r>
    </w:p>
    <w:p w14:paraId="503A1DA8" w14:textId="77777777" w:rsidR="00D84849" w:rsidRPr="00D84849" w:rsidRDefault="00D84849" w:rsidP="00D84849">
      <w:pPr>
        <w:spacing w:after="240" w:line="240" w:lineRule="auto"/>
        <w:ind w:firstLine="720"/>
        <w:jc w:val="center"/>
        <w:rPr>
          <w:rFonts w:ascii="Arial" w:eastAsia="Times New Roman" w:hAnsi="Arial" w:cs="Arial"/>
          <w:b/>
          <w:bCs/>
          <w:sz w:val="24"/>
          <w:szCs w:val="24"/>
        </w:rPr>
      </w:pPr>
      <w:r w:rsidRPr="00D84849">
        <w:rPr>
          <w:rFonts w:ascii="Arial" w:eastAsia="Times New Roman" w:hAnsi="Arial" w:cs="Arial"/>
          <w:b/>
          <w:bCs/>
          <w:sz w:val="24"/>
          <w:szCs w:val="24"/>
        </w:rPr>
        <w:t>LOT 5, BLOCK 306</w:t>
      </w:r>
      <w:r>
        <w:rPr>
          <w:rFonts w:ascii="Arial" w:eastAsia="Times New Roman" w:hAnsi="Arial" w:cs="Arial"/>
          <w:b/>
          <w:bCs/>
          <w:sz w:val="24"/>
          <w:szCs w:val="24"/>
        </w:rPr>
        <w:t>,</w:t>
      </w:r>
      <w:r w:rsidRPr="00D84849">
        <w:rPr>
          <w:rFonts w:ascii="Arial" w:eastAsia="Times New Roman" w:hAnsi="Arial" w:cs="Arial"/>
          <w:b/>
          <w:bCs/>
          <w:sz w:val="24"/>
          <w:szCs w:val="24"/>
        </w:rPr>
        <w:t xml:space="preserve"> OF PORT ST JOHN UNIT </w:t>
      </w:r>
      <w:r>
        <w:rPr>
          <w:rFonts w:ascii="Arial" w:eastAsia="Times New Roman" w:hAnsi="Arial" w:cs="Arial"/>
          <w:b/>
          <w:bCs/>
          <w:sz w:val="24"/>
          <w:szCs w:val="24"/>
        </w:rPr>
        <w:t>EIGHT</w:t>
      </w:r>
      <w:r w:rsidRPr="00D84849">
        <w:rPr>
          <w:rFonts w:ascii="Arial" w:eastAsia="Times New Roman" w:hAnsi="Arial" w:cs="Arial"/>
          <w:b/>
          <w:bCs/>
          <w:sz w:val="24"/>
          <w:szCs w:val="24"/>
        </w:rPr>
        <w:t xml:space="preserve">, ACCORDING TO THE MAP OR PLAT THEREOF AS RECORDED IN PLAT BOOK 23, PAGE 70 THROUGH 83, PUBLIC RECORDS OF BREVARD COUNTY, FLORIDA. </w:t>
      </w:r>
    </w:p>
    <w:p w14:paraId="33B54A5B" w14:textId="16CB58CB" w:rsidR="00A4337A" w:rsidRPr="00D84849" w:rsidRDefault="00A4337A" w:rsidP="00F53316">
      <w:pPr>
        <w:spacing w:after="240" w:line="240" w:lineRule="auto"/>
        <w:ind w:firstLine="720"/>
        <w:jc w:val="center"/>
        <w:rPr>
          <w:rFonts w:ascii="Arial" w:hAnsi="Arial" w:cs="Arial"/>
          <w:b/>
          <w:bCs/>
          <w:sz w:val="24"/>
          <w:szCs w:val="24"/>
        </w:rPr>
      </w:pPr>
      <w:r w:rsidRPr="00D84849">
        <w:rPr>
          <w:rFonts w:ascii="Arial" w:hAnsi="Arial" w:cs="Arial"/>
          <w:b/>
          <w:bCs/>
          <w:sz w:val="24"/>
          <w:szCs w:val="24"/>
        </w:rPr>
        <w:t>AKA:</w:t>
      </w:r>
      <w:r w:rsidR="00AF7DD9" w:rsidRPr="00D84849">
        <w:rPr>
          <w:rFonts w:ascii="Arial" w:hAnsi="Arial" w:cs="Arial"/>
          <w:b/>
          <w:bCs/>
          <w:sz w:val="24"/>
          <w:szCs w:val="24"/>
        </w:rPr>
        <w:t xml:space="preserve"> 6775 Grissom Parkway, Cocoa FL, 32927</w:t>
      </w:r>
    </w:p>
    <w:p w14:paraId="229474F7" w14:textId="77777777" w:rsidR="000B434D" w:rsidRPr="00D41290" w:rsidRDefault="000B434D" w:rsidP="00A907BF">
      <w:pPr>
        <w:spacing w:after="240" w:line="240" w:lineRule="auto"/>
        <w:ind w:firstLine="720"/>
        <w:rPr>
          <w:rFonts w:ascii="Arial" w:hAnsi="Arial" w:cs="Arial"/>
          <w:sz w:val="24"/>
          <w:szCs w:val="24"/>
        </w:rPr>
      </w:pPr>
      <w:r w:rsidRPr="00D41290">
        <w:rPr>
          <w:rFonts w:ascii="Arial" w:hAnsi="Arial" w:cs="Arial"/>
          <w:sz w:val="24"/>
          <w:szCs w:val="24"/>
        </w:rPr>
        <w:t>TOGETHER with all and singular the structures, improvements and appurtenances thereunto which are now or hereafter placed upon said Property and the fixtures, machinery, equipment, and articles of personal property attached thereto or used in connection therewith, and all rents, issues, proceeds and profits accruing and to accrue from the Property and any deposits, fees and prepayments made to regulatory agencies for the benefit of the Property and any permits or reserved capacities or utility service obtained in consideration therefore, and all of the rights, title and interest of the Mortgagor of, in and to the lands lying in the bed of any street, road, avenue, alley or right-of-way in front of or adjoining the Property and to the strips and gores of land adjacent to or adjoining the Property or incidental thereto and in and to any and all water rights, easements and all of the estate and rights of the Mortgagor in and to the Property, all of which are included within the foregoing description and the addendum hereof, and all gas, steam, electric, water and other heating, cooking, refrigerating, lighting, plumbing, ventilating, irrigating, and power systems, machines, appliances, fixtures and appurtenances, which are now or hereafter pertain to or be used with, in or on the Property, even though they may be detached or detachable, with every privilege, right, title, interest and estate, dower and right of dower, reversion and easement thereunto belonging or in anywise appertaining.</w:t>
      </w:r>
    </w:p>
    <w:p w14:paraId="3457FC53" w14:textId="77777777" w:rsidR="000B434D" w:rsidRPr="00D41290" w:rsidRDefault="000B434D" w:rsidP="002662E3">
      <w:pPr>
        <w:spacing w:after="240" w:line="240" w:lineRule="auto"/>
        <w:ind w:firstLine="720"/>
        <w:rPr>
          <w:rFonts w:ascii="Arial" w:hAnsi="Arial" w:cs="Arial"/>
          <w:sz w:val="24"/>
          <w:szCs w:val="24"/>
        </w:rPr>
      </w:pPr>
      <w:r w:rsidRPr="00D41290">
        <w:rPr>
          <w:rFonts w:ascii="Arial" w:hAnsi="Arial" w:cs="Arial"/>
          <w:sz w:val="24"/>
          <w:szCs w:val="24"/>
        </w:rPr>
        <w:lastRenderedPageBreak/>
        <w:t>TO HAVE AND TO HOLD the same, together with all and singular the tenements, hereditaments and appurtenances thereunto belonging or in anywise appertaining and the reversion and reversions, remainder and remainders, rents, issues and profits thereof and also in the estate, right, title, interest, property, possession, claim and demand whatsoever, as well in law as in equity, of the Mortgagor in and to the same and every part and parcel thereof unto the Mortgagee in fee simple.</w:t>
      </w:r>
    </w:p>
    <w:p w14:paraId="2E77D8C4" w14:textId="77777777" w:rsidR="000B434D" w:rsidRPr="00D41290" w:rsidRDefault="000B434D" w:rsidP="002662E3">
      <w:pPr>
        <w:spacing w:after="240" w:line="240" w:lineRule="auto"/>
        <w:rPr>
          <w:rFonts w:ascii="Arial" w:hAnsi="Arial" w:cs="Arial"/>
          <w:sz w:val="24"/>
          <w:szCs w:val="24"/>
        </w:rPr>
      </w:pPr>
      <w:r w:rsidRPr="00D41290">
        <w:rPr>
          <w:rFonts w:ascii="Arial" w:hAnsi="Arial" w:cs="Arial"/>
          <w:sz w:val="24"/>
          <w:szCs w:val="24"/>
        </w:rPr>
        <w:tab/>
        <w:t>The Mortgagor, and Mortgagor’s heirs, legal representatives, successors and assigns, hereby covenants with Mortgagee that Mortgagor is indefeasibly seized of the Property in fee simple; that the Mortgagor has full power and lawful right to convey the same in fee simple as aforesaid; that it shall be lawful for Mortgagee, at all times peaceably and quietly, to enter upon, hold, occupy and enjoy the Property and every part thereof; that said</w:t>
      </w:r>
      <w:r w:rsidR="002662E3" w:rsidRPr="00D41290">
        <w:rPr>
          <w:rFonts w:ascii="Arial" w:hAnsi="Arial" w:cs="Arial"/>
          <w:sz w:val="24"/>
          <w:szCs w:val="24"/>
        </w:rPr>
        <w:t xml:space="preserve"> </w:t>
      </w:r>
      <w:r w:rsidRPr="00D41290">
        <w:rPr>
          <w:rFonts w:ascii="Arial" w:hAnsi="Arial" w:cs="Arial"/>
          <w:sz w:val="24"/>
          <w:szCs w:val="24"/>
        </w:rPr>
        <w:t>Property is free from all encumbrances, except as stated herein; that Mortgagor and Mortgagor’s heirs, legal representatives, successors and assigns, will make such further assurances to perfect the fee simple title to the Property in Mortgagee as may reasonably be required; and that Mortgagor does hereby fully warrant the title to the Property and every part thereof and shall defend the same against the claim of all persons whomsoever.</w:t>
      </w:r>
    </w:p>
    <w:p w14:paraId="46C39E29" w14:textId="3F486FE6" w:rsidR="000B434D" w:rsidRPr="00D41290" w:rsidRDefault="000B434D" w:rsidP="002662E3">
      <w:pPr>
        <w:spacing w:after="240" w:line="240" w:lineRule="auto"/>
        <w:rPr>
          <w:rFonts w:ascii="Arial" w:hAnsi="Arial" w:cs="Arial"/>
          <w:sz w:val="24"/>
          <w:szCs w:val="24"/>
        </w:rPr>
      </w:pPr>
      <w:r w:rsidRPr="00D41290">
        <w:rPr>
          <w:rFonts w:ascii="Arial" w:hAnsi="Arial" w:cs="Arial"/>
          <w:sz w:val="24"/>
          <w:szCs w:val="24"/>
        </w:rPr>
        <w:tab/>
        <w:t xml:space="preserve">PROVIDED ALWAYS that, if Mortgagor shall pay unto the Mortgagee the indebtedness stated in the Note, a copy or copies of which is/are attached hereto and made a part hereof by reference, and shall duly, promptly and fully perform, discharge, execute, effect, complete and comply with and abide by each and every of the stipulations, agreements, conditions and covenants of the Note and this Mortgage, then this Mortgage and the estate hereby created shall cease and be null and void; otherwise, the Mortgagee may, at the Mortgagee’s option, declare the entire balance of the indebtedness secured hereby due and payable. The principal sum together with interest thereon at the rate of </w:t>
      </w:r>
      <w:r w:rsidR="00FC5524">
        <w:rPr>
          <w:rFonts w:ascii="Arial" w:hAnsi="Arial" w:cs="Arial"/>
          <w:sz w:val="24"/>
          <w:szCs w:val="24"/>
        </w:rPr>
        <w:t xml:space="preserve">zero </w:t>
      </w:r>
      <w:r w:rsidR="003B5821">
        <w:rPr>
          <w:rFonts w:ascii="Arial" w:hAnsi="Arial" w:cs="Arial"/>
          <w:sz w:val="24"/>
          <w:szCs w:val="24"/>
        </w:rPr>
        <w:t>percent</w:t>
      </w:r>
      <w:r w:rsidRPr="00D41290">
        <w:rPr>
          <w:rFonts w:ascii="Arial" w:hAnsi="Arial" w:cs="Arial"/>
          <w:sz w:val="24"/>
          <w:szCs w:val="24"/>
        </w:rPr>
        <w:t xml:space="preserve"> annum, shall become due at the completion of the</w:t>
      </w:r>
      <w:r w:rsidR="0014697E">
        <w:rPr>
          <w:rFonts w:ascii="Arial" w:hAnsi="Arial" w:cs="Arial"/>
          <w:sz w:val="24"/>
          <w:szCs w:val="24"/>
        </w:rPr>
        <w:t xml:space="preserve"> fifteen</w:t>
      </w:r>
      <w:r w:rsidR="007578C1">
        <w:rPr>
          <w:rFonts w:ascii="Arial" w:hAnsi="Arial" w:cs="Arial"/>
          <w:sz w:val="24"/>
          <w:szCs w:val="24"/>
        </w:rPr>
        <w:t>-</w:t>
      </w:r>
      <w:r w:rsidR="007024AB">
        <w:rPr>
          <w:rFonts w:ascii="Arial" w:hAnsi="Arial" w:cs="Arial"/>
          <w:sz w:val="24"/>
          <w:szCs w:val="24"/>
        </w:rPr>
        <w:t xml:space="preserve">year </w:t>
      </w:r>
      <w:r w:rsidRPr="00D41290">
        <w:rPr>
          <w:rFonts w:ascii="Arial" w:hAnsi="Arial" w:cs="Arial"/>
          <w:sz w:val="24"/>
          <w:szCs w:val="24"/>
        </w:rPr>
        <w:t xml:space="preserve">term of this </w:t>
      </w:r>
      <w:r w:rsidR="00FC0263" w:rsidRPr="00D41290">
        <w:rPr>
          <w:rFonts w:ascii="Arial" w:hAnsi="Arial" w:cs="Arial"/>
          <w:sz w:val="24"/>
          <w:szCs w:val="24"/>
        </w:rPr>
        <w:t>A</w:t>
      </w:r>
      <w:r w:rsidRPr="00D41290">
        <w:rPr>
          <w:rFonts w:ascii="Arial" w:hAnsi="Arial" w:cs="Arial"/>
          <w:sz w:val="24"/>
          <w:szCs w:val="24"/>
        </w:rPr>
        <w:t xml:space="preserve">greement period, except that the entire principal shall be forgiven at the completion of the entire term of this </w:t>
      </w:r>
      <w:r w:rsidR="00FC0263" w:rsidRPr="00D41290">
        <w:rPr>
          <w:rFonts w:ascii="Arial" w:hAnsi="Arial" w:cs="Arial"/>
          <w:sz w:val="24"/>
          <w:szCs w:val="24"/>
        </w:rPr>
        <w:t>A</w:t>
      </w:r>
      <w:r w:rsidRPr="00D41290">
        <w:rPr>
          <w:rFonts w:ascii="Arial" w:hAnsi="Arial" w:cs="Arial"/>
          <w:sz w:val="24"/>
          <w:szCs w:val="24"/>
        </w:rPr>
        <w:t>greement in accordance with the term of the</w:t>
      </w:r>
      <w:r w:rsidR="0014697E">
        <w:rPr>
          <w:rFonts w:ascii="Arial" w:hAnsi="Arial" w:cs="Arial"/>
          <w:sz w:val="24"/>
          <w:szCs w:val="24"/>
        </w:rPr>
        <w:t xml:space="preserve"> fifteen</w:t>
      </w:r>
      <w:r w:rsidRPr="00D41290">
        <w:rPr>
          <w:rFonts w:ascii="Arial" w:hAnsi="Arial" w:cs="Arial"/>
          <w:sz w:val="24"/>
          <w:szCs w:val="24"/>
        </w:rPr>
        <w:t>-year mortgage note.</w:t>
      </w:r>
    </w:p>
    <w:p w14:paraId="59976542" w14:textId="308D3181" w:rsidR="000B434D" w:rsidRPr="001804F8" w:rsidRDefault="000B434D" w:rsidP="002662E3">
      <w:pPr>
        <w:spacing w:after="240" w:line="240" w:lineRule="auto"/>
        <w:rPr>
          <w:rFonts w:ascii="Arial" w:hAnsi="Arial" w:cs="Arial"/>
          <w:b/>
          <w:bCs/>
          <w:sz w:val="24"/>
          <w:szCs w:val="24"/>
        </w:rPr>
      </w:pPr>
      <w:r w:rsidRPr="001804F8">
        <w:rPr>
          <w:rFonts w:ascii="Arial" w:hAnsi="Arial" w:cs="Arial"/>
          <w:b/>
          <w:bCs/>
          <w:sz w:val="24"/>
          <w:szCs w:val="24"/>
        </w:rPr>
        <w:t>AND MORTGAGOR DOES HEREBY COVENANT TO AND AGREE WITH MORTGAGEE AS FOLLOWS</w:t>
      </w:r>
    </w:p>
    <w:p w14:paraId="20147111" w14:textId="4E21633F" w:rsidR="002662E3"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To pay all and singular the principal and interest and other sums of money payable by virtue of the Note and Mortgage, or either, promptly on the days respectively the same severally come due. To perform, comply with and abide by each and every of the stipulations, agreements, conditions</w:t>
      </w:r>
      <w:r w:rsidR="00CB0E64">
        <w:rPr>
          <w:rFonts w:ascii="Arial" w:hAnsi="Arial" w:cs="Arial"/>
          <w:sz w:val="24"/>
          <w:szCs w:val="24"/>
        </w:rPr>
        <w:t>,</w:t>
      </w:r>
      <w:r w:rsidRPr="00D41290">
        <w:rPr>
          <w:rFonts w:ascii="Arial" w:hAnsi="Arial" w:cs="Arial"/>
          <w:sz w:val="24"/>
          <w:szCs w:val="24"/>
        </w:rPr>
        <w:t xml:space="preserve"> and covenants set forth in the Note and this Mortgage. The principal </w:t>
      </w:r>
      <w:proofErr w:type="gramStart"/>
      <w:r w:rsidRPr="00D41290">
        <w:rPr>
          <w:rFonts w:ascii="Arial" w:hAnsi="Arial" w:cs="Arial"/>
          <w:sz w:val="24"/>
          <w:szCs w:val="24"/>
        </w:rPr>
        <w:t>sum</w:t>
      </w:r>
      <w:proofErr w:type="gramEnd"/>
      <w:r w:rsidRPr="00D41290">
        <w:rPr>
          <w:rFonts w:ascii="Arial" w:hAnsi="Arial" w:cs="Arial"/>
          <w:sz w:val="24"/>
          <w:szCs w:val="24"/>
        </w:rPr>
        <w:t xml:space="preserve"> together with interest thereon at the rate of </w:t>
      </w:r>
      <w:r w:rsidR="007C2268">
        <w:rPr>
          <w:rFonts w:ascii="Arial" w:hAnsi="Arial" w:cs="Arial"/>
          <w:sz w:val="24"/>
          <w:szCs w:val="24"/>
        </w:rPr>
        <w:t xml:space="preserve">zero </w:t>
      </w:r>
      <w:r w:rsidR="003B5821">
        <w:rPr>
          <w:rFonts w:ascii="Arial" w:hAnsi="Arial" w:cs="Arial"/>
          <w:sz w:val="24"/>
          <w:szCs w:val="24"/>
        </w:rPr>
        <w:t>percent</w:t>
      </w:r>
      <w:r w:rsidRPr="00D41290">
        <w:rPr>
          <w:rFonts w:ascii="Arial" w:hAnsi="Arial" w:cs="Arial"/>
          <w:sz w:val="24"/>
          <w:szCs w:val="24"/>
        </w:rPr>
        <w:t xml:space="preserve"> annum, shall be forgiven at the completion of the</w:t>
      </w:r>
      <w:r w:rsidR="004045FF">
        <w:rPr>
          <w:rFonts w:ascii="Arial" w:hAnsi="Arial" w:cs="Arial"/>
          <w:sz w:val="24"/>
          <w:szCs w:val="24"/>
        </w:rPr>
        <w:t xml:space="preserve"> </w:t>
      </w:r>
      <w:r w:rsidR="0014697E">
        <w:rPr>
          <w:rFonts w:ascii="Arial" w:hAnsi="Arial" w:cs="Arial"/>
          <w:sz w:val="24"/>
          <w:szCs w:val="24"/>
        </w:rPr>
        <w:t>fifteen-year</w:t>
      </w:r>
      <w:r w:rsidR="005533B0">
        <w:rPr>
          <w:rFonts w:ascii="Arial" w:hAnsi="Arial" w:cs="Arial"/>
          <w:sz w:val="24"/>
          <w:szCs w:val="24"/>
        </w:rPr>
        <w:t xml:space="preserve"> </w:t>
      </w:r>
      <w:r w:rsidRPr="00D41290">
        <w:rPr>
          <w:rFonts w:ascii="Arial" w:hAnsi="Arial" w:cs="Arial"/>
          <w:sz w:val="24"/>
          <w:szCs w:val="24"/>
        </w:rPr>
        <w:t>affordability period.</w:t>
      </w:r>
    </w:p>
    <w:p w14:paraId="4B4255B8" w14:textId="198AC5D9" w:rsidR="002662E3"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To pay all and singular the taxes, assessments, levies, liabilities, obligations</w:t>
      </w:r>
      <w:r w:rsidR="00CB0E64">
        <w:rPr>
          <w:rFonts w:ascii="Arial" w:hAnsi="Arial" w:cs="Arial"/>
          <w:sz w:val="24"/>
          <w:szCs w:val="24"/>
        </w:rPr>
        <w:t>,</w:t>
      </w:r>
      <w:r w:rsidRPr="00D41290">
        <w:rPr>
          <w:rFonts w:ascii="Arial" w:hAnsi="Arial" w:cs="Arial"/>
          <w:sz w:val="24"/>
          <w:szCs w:val="24"/>
        </w:rPr>
        <w:t xml:space="preserve"> and encumbrances of every nature on the Property each and every when due and payable, according to law, before they become delinquent; and, if the same shall not be promptly paid, the Mortgagee, at any time, either before or after delinquency, may </w:t>
      </w:r>
      <w:r w:rsidRPr="00D41290">
        <w:rPr>
          <w:rFonts w:ascii="Arial" w:hAnsi="Arial" w:cs="Arial"/>
          <w:sz w:val="24"/>
          <w:szCs w:val="24"/>
        </w:rPr>
        <w:lastRenderedPageBreak/>
        <w:t>pay the same without waiving or affecting its option to foreclose or any right hereunder, and every payment so made shall bear interest from the date thereof at the highest legal rate permitted by the laws of the State of Florida, payable monthly, until repaid, and each such payment, together with said interest thereon, shall be secured by the lien of this Mortgage.</w:t>
      </w:r>
    </w:p>
    <w:p w14:paraId="4ADF44B1" w14:textId="32A9A89C" w:rsidR="002662E3"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To keep the buildings and all equipment and personal property now or hereafter on the Property covered by this Mortgage insured in a sum equal to at least the balance of the Note and equal to an amount sufficient to comply with any co-insurance requirements covering the same under the laws of the State of Florida and the insurance contract, covering loss from both fire and extended coverage, making the loss under said policies, each and every, payable to Mortgagee as its interest may appear and naming Mortgagee as additional insured; and the policy or policies shall be held by Mortgagee and in the event any sum of money becomes payable under such policy or policies, the Mortgagee shall have the option to receive and apply the same on account of indebtedness hereby secured or may permit Mortgagor to receive and use it or any part thereof for other purposes, without thereby waiving or impairing any equity, lien or right under and by virtue of this Mortgage. Mortgagee may place and pay for such insurance, or any part thereof, without waiving or affecting its option to foreclose or any right hereunder, and each and every payment so made shall bear interest from date thereof at the highest legal rate permitted by the laws of the State of Florida, payable monthly, until repaid, and each such payment, together with said interest thereon, shall be secured by the lien of this Mortgage.</w:t>
      </w:r>
    </w:p>
    <w:p w14:paraId="725B13C3" w14:textId="504A9EB1"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To permit, commit or suffer no waste, impairment or deterioration of the Property, or any part thereof, and, upon the failure of the Mortgagor to keep the buildings or other improvements on the Property in good condition and repair, Mortgagee may demand the immediate repair of said buildings or other improvements or an increase in the amount of security or the immediate repayment of the debt hereby secured, and the failure of the Mortgagor to comply with said demand of the Mortgagee, for a period of </w:t>
      </w:r>
      <w:r w:rsidR="005533B0">
        <w:rPr>
          <w:rFonts w:ascii="Arial" w:hAnsi="Arial" w:cs="Arial"/>
          <w:sz w:val="24"/>
          <w:szCs w:val="24"/>
        </w:rPr>
        <w:t>thirty days</w:t>
      </w:r>
      <w:r w:rsidRPr="00D41290">
        <w:rPr>
          <w:rFonts w:ascii="Arial" w:hAnsi="Arial" w:cs="Arial"/>
          <w:sz w:val="24"/>
          <w:szCs w:val="24"/>
        </w:rPr>
        <w:t>, shall constitute a breach of the Mortgage and, at the option of Mortgagee, immediately mature the entire amount of principal and interest hereby secured, and Mortgagee immediately and without notice may institute proceedings to foreclose this Mortgage and may apply for and have appointed a receiver, as hereinafter provided.</w:t>
      </w:r>
    </w:p>
    <w:p w14:paraId="2B121B66"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The Mortgagee may make or cause to be made reasonable entries upon and inspections of the Property; provided that the Mortgagee shall give the Mortgagor reasonable notice prior to any such inspection with reasonable cause related to the Mortgagee’s interest in the Property.</w:t>
      </w:r>
    </w:p>
    <w:p w14:paraId="70B1DFC2" w14:textId="11CD67D9"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To deliver to Mortgagee, on or before March 15</w:t>
      </w:r>
      <w:r w:rsidR="00402204" w:rsidRPr="00402204">
        <w:rPr>
          <w:rFonts w:ascii="Arial" w:hAnsi="Arial" w:cs="Arial"/>
          <w:sz w:val="24"/>
          <w:szCs w:val="24"/>
          <w:vertAlign w:val="superscript"/>
        </w:rPr>
        <w:t>th</w:t>
      </w:r>
      <w:r w:rsidR="00402204">
        <w:rPr>
          <w:rFonts w:ascii="Arial" w:hAnsi="Arial" w:cs="Arial"/>
          <w:sz w:val="24"/>
          <w:szCs w:val="24"/>
        </w:rPr>
        <w:t xml:space="preserve"> </w:t>
      </w:r>
      <w:r w:rsidRPr="00D41290">
        <w:rPr>
          <w:rFonts w:ascii="Arial" w:hAnsi="Arial" w:cs="Arial"/>
          <w:sz w:val="24"/>
          <w:szCs w:val="24"/>
        </w:rPr>
        <w:t xml:space="preserve">of each year, tax receipts evidencing the payment of all lawfully imposed taxes for the preceding calendar year, to deliver to Mortgagee receipts evidencing the payment of all liens for public improvements within </w:t>
      </w:r>
      <w:r w:rsidR="001B2A25">
        <w:rPr>
          <w:rFonts w:ascii="Arial" w:hAnsi="Arial" w:cs="Arial"/>
          <w:sz w:val="24"/>
          <w:szCs w:val="24"/>
        </w:rPr>
        <w:t>forty five</w:t>
      </w:r>
      <w:r w:rsidRPr="00D41290">
        <w:rPr>
          <w:rFonts w:ascii="Arial" w:hAnsi="Arial" w:cs="Arial"/>
          <w:sz w:val="24"/>
          <w:szCs w:val="24"/>
        </w:rPr>
        <w:t xml:space="preserve"> days after the same shall become due and payable; and to pay or discharge within </w:t>
      </w:r>
      <w:r w:rsidR="001B2A25">
        <w:rPr>
          <w:rFonts w:ascii="Arial" w:hAnsi="Arial" w:cs="Arial"/>
          <w:sz w:val="24"/>
          <w:szCs w:val="24"/>
        </w:rPr>
        <w:t>ten</w:t>
      </w:r>
      <w:r w:rsidRPr="00D41290">
        <w:rPr>
          <w:rFonts w:ascii="Arial" w:hAnsi="Arial" w:cs="Arial"/>
          <w:sz w:val="24"/>
          <w:szCs w:val="24"/>
        </w:rPr>
        <w:t xml:space="preserve"> days after due date any and all government levies that may be made on the Property, on this Mortgage or Note, or in any other way resulting from the </w:t>
      </w:r>
      <w:r w:rsidRPr="00D41290">
        <w:rPr>
          <w:rFonts w:ascii="Arial" w:hAnsi="Arial" w:cs="Arial"/>
          <w:sz w:val="24"/>
          <w:szCs w:val="24"/>
        </w:rPr>
        <w:lastRenderedPageBreak/>
        <w:t>indebtedness secured by this Mortgage; and, if this condition be not complied with and performed, Mortgagee may, without waiving or affecting its option to foreclose, pay such sum or sums which shall become part of the debt secured by this Mortgage and which shall bear interest, payable monthly until repaid, at the highest legal rate permitted by the laws of the State of Florida.</w:t>
      </w:r>
    </w:p>
    <w:p w14:paraId="72E20F28" w14:textId="3129D67E"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The Mortgagor shall indemnify and hold the Mortgagee harmless from and against all costs, expenses, liabilities, suits, claims and demand of every kind or nature by or on behalf of any person whomsoever arising out of any accident, injury or damage which may happen in, on or about the property, and for any matter or thing growing out of the condition, occupation, maintenance, </w:t>
      </w:r>
      <w:r w:rsidR="002B68F9" w:rsidRPr="00D41290">
        <w:rPr>
          <w:rFonts w:ascii="Arial" w:hAnsi="Arial" w:cs="Arial"/>
          <w:sz w:val="24"/>
          <w:szCs w:val="24"/>
        </w:rPr>
        <w:t>modification,</w:t>
      </w:r>
      <w:r w:rsidRPr="00D41290">
        <w:rPr>
          <w:rFonts w:ascii="Arial" w:hAnsi="Arial" w:cs="Arial"/>
          <w:sz w:val="24"/>
          <w:szCs w:val="24"/>
        </w:rPr>
        <w:t xml:space="preserve"> or use of the property.</w:t>
      </w:r>
    </w:p>
    <w:p w14:paraId="656C7122" w14:textId="2B068E95"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That, in the event of a breach by Mortgagor of any covenant contained in this Mortgage or in the Note or, Land Use Restriction Agreement, or if applicable, in an Acquisition &amp; Preservation Loan Agreement or Construction Loan Agreement between Mortgagor and Mortgagee and covering the Property, or any part thereof, the terms of such agreement being incorporated herein by reference, Mortgagee is entitled to receive all rents, issues, proceeds and profits accruing and to accrue from the Property pursuant to Section 697.07, Florida Statues and, upon Mortgagor’s receipt of a written demand made by Mortgagee, all future payments shall be paid directly to Mortgagee. If a receiver is appointed by a court having jurisdiction hereof, pursuant to Paragraph </w:t>
      </w:r>
      <w:r w:rsidR="005533B0">
        <w:rPr>
          <w:rFonts w:ascii="Arial" w:hAnsi="Arial" w:cs="Arial"/>
          <w:sz w:val="24"/>
          <w:szCs w:val="24"/>
        </w:rPr>
        <w:t>nine</w:t>
      </w:r>
      <w:r w:rsidR="001B2A25">
        <w:rPr>
          <w:rFonts w:ascii="Arial" w:hAnsi="Arial" w:cs="Arial"/>
          <w:sz w:val="24"/>
          <w:szCs w:val="24"/>
        </w:rPr>
        <w:t>9</w:t>
      </w:r>
      <w:r w:rsidRPr="00D41290">
        <w:rPr>
          <w:rFonts w:ascii="Arial" w:hAnsi="Arial" w:cs="Arial"/>
          <w:sz w:val="24"/>
          <w:szCs w:val="24"/>
        </w:rPr>
        <w:t xml:space="preserve"> or other provisions of this Mortgage, the order appointing such a receiver may direct that said rents, issues, proceeds, profits shall be paid to the receiver after the date of appointment.  Nothing in this paragraph shall require the appointment of a receiver or excuse Mortgagor from failing to make payments directly to Mortgagee upon receipt of written </w:t>
      </w:r>
      <w:r w:rsidR="002B68F9" w:rsidRPr="00D41290">
        <w:rPr>
          <w:rFonts w:ascii="Arial" w:hAnsi="Arial" w:cs="Arial"/>
          <w:sz w:val="24"/>
          <w:szCs w:val="24"/>
        </w:rPr>
        <w:t>demand,</w:t>
      </w:r>
      <w:r w:rsidRPr="00D41290">
        <w:rPr>
          <w:rFonts w:ascii="Arial" w:hAnsi="Arial" w:cs="Arial"/>
          <w:sz w:val="24"/>
          <w:szCs w:val="24"/>
        </w:rPr>
        <w:t xml:space="preserve"> therefore.</w:t>
      </w:r>
    </w:p>
    <w:p w14:paraId="0C3D0C15"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That Mortgagee is entitled to the appointment of a receiver even if the market value of the Property exceeds the amount of balance owed on the Note and additional charges due under this Mortgage and the Note.</w:t>
      </w:r>
    </w:p>
    <w:p w14:paraId="1D05363B"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If proceedings under any bankruptcy or insolvency law are commenced by or against Mortgagor or if a general assignment for the benefit of creditors is made by Mortgagor, whether under state or federal law, or a trustee or receiver of all or a substantial part of Mortgagor’s property, whether or not covered by the lien of the Mortgage, is appointed, then, at Mortgagee’s option and if permitted by law, the whole of the unpaid principal sum and accrued interest remaining unpaid on the Note shall become immediately due and payable.</w:t>
      </w:r>
    </w:p>
    <w:p w14:paraId="6BFE3C8A"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That, if a guarantor of the payment and performance of the covenants, conditions and agreements of this Mortgage and the Note shall die or if a petition shall be filed for any relief under the provisions of the federal Bankruptcy Act or any state insolvency statute by or against a guarantor or if a guarantor shall make a general assignment for the benefit of creditors or if a receiver shall be appointed for substantially all of the property of the guarantor, then, and in any of the foregoing events, the Note shall become immediately due and payable at the option of the Mortgagee.</w:t>
      </w:r>
    </w:p>
    <w:p w14:paraId="13656270" w14:textId="078BC6C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lastRenderedPageBreak/>
        <w:t xml:space="preserve">That, if all or any part of the Property or an interest therein is sold or transferred by Mortgagor, whether voluntary or involuntary, without Mortgagee’s prior written consent, excluding (a) the creation of a lien or encumbrance subordinate to this Mortgage, (b) the creation of a purchase money security interest for household appliances, (c) a transfer by devise, descent or by operation of law upon the death of a joint tenant or (d) the grant of any leasehold interest of </w:t>
      </w:r>
      <w:r w:rsidR="001B2A25">
        <w:rPr>
          <w:rFonts w:ascii="Arial" w:hAnsi="Arial" w:cs="Arial"/>
          <w:sz w:val="24"/>
          <w:szCs w:val="24"/>
        </w:rPr>
        <w:t>three</w:t>
      </w:r>
      <w:r w:rsidRPr="00D41290">
        <w:rPr>
          <w:rFonts w:ascii="Arial" w:hAnsi="Arial" w:cs="Arial"/>
          <w:sz w:val="24"/>
          <w:szCs w:val="24"/>
        </w:rPr>
        <w:t xml:space="preserve"> years or less not containing an option to purchase, Mortgagee may, at its option, declare all the sums secured by this Mortgage to be immediately due and payable. Mortgagee shall have waived such option to accelerate if, prior to the sale or transfer for which such waiver of option is requested, the Mortgagee and the person or entity to whom the Property is to be sold or transferred reach agreement in writing that the credit of such third party is satisfactory to Mortgagee and that the interest payable on the Note shall be at such rate as Mortgagee shall request. If Mortgagee exercises such option to accelerate, Mortgagee shall mail Mortgagor notice of </w:t>
      </w:r>
      <w:proofErr w:type="gramStart"/>
      <w:r w:rsidRPr="00D41290">
        <w:rPr>
          <w:rFonts w:ascii="Arial" w:hAnsi="Arial" w:cs="Arial"/>
          <w:sz w:val="24"/>
          <w:szCs w:val="24"/>
        </w:rPr>
        <w:t>acceleration</w:t>
      </w:r>
      <w:proofErr w:type="gramEnd"/>
      <w:r w:rsidRPr="00D41290">
        <w:rPr>
          <w:rFonts w:ascii="Arial" w:hAnsi="Arial" w:cs="Arial"/>
          <w:sz w:val="24"/>
          <w:szCs w:val="24"/>
        </w:rPr>
        <w:t xml:space="preserve"> and such notice shall provide a period of not less than 30 days from the date the notice is mailed within which Mortgagor shall pay the sums declared due. If Mortgagor fails to pay such sums prior to the expiration of such period, Mortgagee may, without further notice demand on Mortgagor, invoke any remedies permitted by this Mortgage and the Note.</w:t>
      </w:r>
    </w:p>
    <w:p w14:paraId="337E102C"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If the Property or any part thereof shall be condemned and taken for public use under the power of eminent domain, Mortgagee shall have the right to require that all damages awarded for the taking of or damages to said Property shall be paid to Mortgagee up to the aggregate amount then unpaid on the Note and credited to the payment or payments last payable thereon.</w:t>
      </w:r>
    </w:p>
    <w:p w14:paraId="063F2548"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That time is of the essence of this Mortgage and of the Note and no waiver of any obligation hereunder or in the Note shall at any time thereafter be held to be a waiver of the terms hereof or of the Note or other instruments secured hereby.</w:t>
      </w:r>
    </w:p>
    <w:p w14:paraId="3F85DE99" w14:textId="21B17975"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To comply with all the terms, provisions and conditions of any superior mortgage or lien encumbering the Property, including, but not limited to, those applicable to the payment of the principal and interest due under said superior mortgage or lien or deed restrictions. If Mortgagor fails to comply with each and every one of the terms, provisions</w:t>
      </w:r>
      <w:r w:rsidR="00CB0E64">
        <w:rPr>
          <w:rFonts w:ascii="Arial" w:hAnsi="Arial" w:cs="Arial"/>
          <w:sz w:val="24"/>
          <w:szCs w:val="24"/>
        </w:rPr>
        <w:t>,</w:t>
      </w:r>
      <w:r w:rsidRPr="00D41290">
        <w:rPr>
          <w:rFonts w:ascii="Arial" w:hAnsi="Arial" w:cs="Arial"/>
          <w:sz w:val="24"/>
          <w:szCs w:val="24"/>
        </w:rPr>
        <w:t xml:space="preserve"> and conditions of said encumbrance, the failure to comply or default on Mortgagor’s part shall constitute a default under this Mortgage and the Note shall entitle Mortgagee, at its option, to exercise any and all of its rights and remedies hereunder. If foreclosure proceedings of any superior or inferior mortgage or any senior or junior lien of any kind should be instituted, Mortgagee may, at Mortgagee’s option, immediately or thereafter, declare this Mortgage and the entire indebtedness secured hereby due and payable.</w:t>
      </w:r>
    </w:p>
    <w:p w14:paraId="0DB96A34"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To the extent of the indebtedness of the Mortgagor to Mortgagee described herein, or secured hereby, Mortgagee is hereby subrogated to the lien or liens and to the rights of the Developers and holders of each and every mortgage, lien or other encumbrance on the Property which is or has been paid or satisfied, in whole or in part, out of the proceeds of the Note and the respective liens of said mortgages, liens, Deed </w:t>
      </w:r>
      <w:r w:rsidRPr="00D41290">
        <w:rPr>
          <w:rFonts w:ascii="Arial" w:hAnsi="Arial" w:cs="Arial"/>
          <w:sz w:val="24"/>
          <w:szCs w:val="24"/>
        </w:rPr>
        <w:lastRenderedPageBreak/>
        <w:t>Restrictions attached to this Mortgage Agreement or other encumbrances, shall be, and the same are hereby, preserved and shall pass to and be held by the Mortgagee herein as a security for the indebtedness to Mortgagee herein described or hereby secured to the same extent that it would have been passed to and held by Mortgagee, had it been duly and regularly assigned, transferred, set over and delivered unto Mortgagee by separate assignment, notwithstanding the fact that the same may be satisfied and canceled of record.</w:t>
      </w:r>
    </w:p>
    <w:p w14:paraId="1D2BFF78"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To pay all and singular the costs, charges and expenses, including reasonable attorney’s fees and costs of abstracts of title, incurred or paid at any time by Mortgagee because or in the event of the failure on the part of the Mortgagor to duly, promptly and fully perform, discharge, execute, effect, complete, comply with and abide by each and every the stipulations, agreements, conditions and covenants of the Note and this Mortgage, any or either, and said costs, charges and expenses, each and every, shall be immediately due and payable whether or not there be notice, demand, attempt to collect or suit pending; then the full amount of each and every such payment shall bear interest from the date thereof until paid at the highest legal rate permitted by the laws of the State of Florida; and all said costs, charges and expenses so incurred or paid, together with such interest, shall be secured by the lien of this Mortgage.  Reference herein to “reasonable attorney’s fees” shall include attorney fee incurred by the Mortgagee for appellate and bankruptcy proceedings incident to any action brought hereunder or upon the Note.</w:t>
      </w:r>
    </w:p>
    <w:p w14:paraId="3BF4695F"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That, if any word, clause, term, phrase or paragraph used in the Note or this Mortgage should be held to be unenforceable by any court of competent jurisdiction, the same shall not affect, alter or otherwise impair the meaning of any other word, clause, term, phrase or paragraph in the Note and Mortgage, and the same shall stand in full force and effect and shall be obligatory upon the parties hereto and the assignees, heirs and legal representatives of the parties hereto.</w:t>
      </w:r>
    </w:p>
    <w:p w14:paraId="2A7B45FE"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That, except for any notice required under applicable law to be given in another manner, any notice to Mortgagee provided for or given pursuant to this Mortgage shall be given by mailing such notice, postage prepaid, by United States registered or certified mail, return receipt requested, to Mortgagee’s address as stated herein or in the Note secured hereby or to such other address as Mortgagee may designate, in writing, by notice to Mortgagor from time to time</w:t>
      </w:r>
      <w:r w:rsidR="00875699" w:rsidRPr="00D41290">
        <w:rPr>
          <w:rFonts w:ascii="Arial" w:hAnsi="Arial" w:cs="Arial"/>
          <w:sz w:val="24"/>
          <w:szCs w:val="24"/>
        </w:rPr>
        <w:t>.</w:t>
      </w:r>
    </w:p>
    <w:p w14:paraId="5638EB00" w14:textId="35394B80"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That all remedies provided in this Mortgage or in the Note, other instrument secured hereby or incorporated by reference herein, are distinct and cumulative to any other right or remedy under this Mortgage or such other instrument or afforded by law or equity and may be exercised concurrently, </w:t>
      </w:r>
      <w:r w:rsidR="002B68F9" w:rsidRPr="00D41290">
        <w:rPr>
          <w:rFonts w:ascii="Arial" w:hAnsi="Arial" w:cs="Arial"/>
          <w:sz w:val="24"/>
          <w:szCs w:val="24"/>
        </w:rPr>
        <w:t>independently,</w:t>
      </w:r>
      <w:r w:rsidRPr="00D41290">
        <w:rPr>
          <w:rFonts w:ascii="Arial" w:hAnsi="Arial" w:cs="Arial"/>
          <w:sz w:val="24"/>
          <w:szCs w:val="24"/>
        </w:rPr>
        <w:t xml:space="preserve"> or successively. The Note shall become due at the option of Mortgagee if any representation or warranty made or given by Mortgagor or otherwise made in writing in connection with the transaction evidence by this Mortgage shall prove to have been false or incorrect in any material respect as of date hereof and such defect (if curable) shall not have been cured within seven days from the date of the mailing of notice thereof to the Mortgagor.</w:t>
      </w:r>
    </w:p>
    <w:p w14:paraId="609C5503"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lastRenderedPageBreak/>
        <w:t>That, notwithstanding anything to the contrary contained in this Mortgage or in the Note or in any other instruments securing the Note, Mortgagee may, at Mortgagee’s option, declare the entire indebtedness secured hereby, together with all interest thereon and all advances made by the Mortgagee hereunder, immediately due and payable in the event of the breach by Mortgagor of any covenant contained in this Mortgage or in the Note or, if applicable, in the Acquisition &amp; Preservation Loan Agreement or a Construction Loan Agreement referred to in Paragraph 8.  In the event of any conflict between the terms of this Mortgage and the terms of said loan agreement, the terms of the loan agreement shall prevail.</w:t>
      </w:r>
    </w:p>
    <w:p w14:paraId="68763126" w14:textId="546FFCFA"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To collaterally assign, coincident herewith or hereafter, to Mortgagee, any </w:t>
      </w:r>
      <w:r w:rsidR="002B68F9" w:rsidRPr="00D41290">
        <w:rPr>
          <w:rFonts w:ascii="Arial" w:hAnsi="Arial" w:cs="Arial"/>
          <w:sz w:val="24"/>
          <w:szCs w:val="24"/>
        </w:rPr>
        <w:t>lease,</w:t>
      </w:r>
      <w:r w:rsidRPr="00D41290">
        <w:rPr>
          <w:rFonts w:ascii="Arial" w:hAnsi="Arial" w:cs="Arial"/>
          <w:sz w:val="24"/>
          <w:szCs w:val="24"/>
        </w:rPr>
        <w:t xml:space="preserve"> or leases of all or of any portions of the Property. If such assignment is made and accepted by Mortgagee, Mortgagor shall perform promptly each and every covenant and agreement of any such lease that is to be kept or performed by the Mortgagor in Mortgagor’s capacity as lessor and any violation on Mortgagor’s part of any covenant or agreement in any such lease or in the assignment of said lease that is to be kept or performed by Mortgagor, or any violation on Mortgagor’s part of any agreement by Mortgagor set out in such Assignment of Lease, shall constitute a breach of this Mortgage and thereupon Mortgagee may, at its option, without notice, declare the Note immediately due and payable.  Mortgagor will advise Mortgagee promptly of the execution hereafter of any lease of all or any part of the Property and shall, upon Mortgagee’s request, submit to Mortgagee for examination and approval any such lease.  If Mortgagee so requests, Mortgagor shall specifically collaterally assign such lease to Mortgagee (in form acceptable to Mortgagee) and it is agreed that the provisions of this Mortgage with regard to Mortgagor’s obligations and Mortgagee’s rights with respect to leases and collateral assignment of the same shall apply to all such additional leases and assignments thereof. </w:t>
      </w:r>
      <w:proofErr w:type="gramStart"/>
      <w:r w:rsidRPr="00D41290">
        <w:rPr>
          <w:rFonts w:ascii="Arial" w:hAnsi="Arial" w:cs="Arial"/>
          <w:sz w:val="24"/>
          <w:szCs w:val="24"/>
        </w:rPr>
        <w:t>Mortgagee</w:t>
      </w:r>
      <w:proofErr w:type="gramEnd"/>
      <w:r w:rsidRPr="00D41290">
        <w:rPr>
          <w:rFonts w:ascii="Arial" w:hAnsi="Arial" w:cs="Arial"/>
          <w:sz w:val="24"/>
          <w:szCs w:val="24"/>
        </w:rPr>
        <w:t xml:space="preserve"> may, at its option, perform any covenant or provision of any such lease for and on behalf of the Mortgagor and at the Mortgagor’s expense and any amount advanced for this purpose shall bear interest at the same rate as for other advances and shall be secured by this Mortgage and shall be payable upon demand.  The security interest created by the following paragraph of this Mortgage is specifically intended to cover and include all leases of the Property, together with all amendments and supplements thereto, between Mortgagor as lessor and any tenants named therein as lessees including all extended terms and all extensions and renewals of the terms thereof, as well as any amendments to or replacements of said leases, together with all the right, title and interest of Mortgagor as lessor hereunder, including, without and any tenants named therein as lessees, including all extended terms of all extensions and limiting the generality of the foregoing, the present and continuing right to make claim for, collect, receive and receipt for any and all of the rents, income, revenue, issues, profits and moneys payable as damages or in lieu of the rent, and moneys payable as the purchase price of the Property, or any part thereof, or of awards of claims for money and other sums of money payable or receivable hereunder, howsoever payable; and to bring actions and proceedings hereunder or for the enforcement thereof; and to do any and all things which Mortgagor or any lessor is or may be entitled to do under the lease, provided that the assignment made by this paragraph and the collateral assignment of </w:t>
      </w:r>
      <w:r w:rsidRPr="00D41290">
        <w:rPr>
          <w:rFonts w:ascii="Arial" w:hAnsi="Arial" w:cs="Arial"/>
          <w:sz w:val="24"/>
          <w:szCs w:val="24"/>
        </w:rPr>
        <w:lastRenderedPageBreak/>
        <w:t>lease, if any, entered into simultaneously herewith or subsequent hereto shall not impair or diminish any obligations of Mortgagor under the lease nor shall any obligations be imposed upon the Mortgagee, except at Mortgagee’s option, to perform any duties or obligations imposed by the terms of the lease upon the Mortgagor as lessor in said lease.  Nothing herein contained, including the acceptance of a Collateral Assignment of Lease by Mortgagee, shall subordinate the lien of this Mortgage to such lease unless such subordination is specifically provided for herein or by separate written instrument executed by Mortgagee.</w:t>
      </w:r>
    </w:p>
    <w:p w14:paraId="19486F93" w14:textId="47A431C6"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That, in addition to all other right, title and interest of Mortgagor granted, mortgaged, conveyed, pledged and assigned herein, or in instruments collateral hereto, Mortgagee shall have, and there is hereby created in favor of Mortgagee, a security interest in all equipment and fixtures now or hereafter attached to or used in connection with the Property, as well as any other property of Mortgagor as may be useful and necessary for operation of the Property, including, but not limited to, electrical, plumbing, heating and cooling systems, it being the intention of the parties hereto that, so far as may be permitted by law, all property of the character hereinabove described, which is now owned or is hereafter acquired by Mortgagor and is affixed, attached, or annexed to or used in connection with the Property, shall be and remain or become and constitute a portion of the Property and be subject to the lien of the security interest created by this Mortgage, together with all rents, income, revenues, issues and profits thereof and present and continuing right in the Mortgagee to make claim for, collect, receive and receipt for the same.  Mortgagor will not remove, attempt to remove or permit to be removed any part of the Property, which includes items described in the security instrument referenced in Paragraph 22, without first and prior to removal thereof, having received permission in writing for such removal from Mortgagee.  Mortgagor will immediately execute such Financing Statements and renewals thereof as may be periodically requested by Mortgagee. If Mortgagor fails or refuses to comply with such request, Mortgagee is irrevocably authorized to execute such documents as Mortgagee’s attorney-in-fact.</w:t>
      </w:r>
    </w:p>
    <w:p w14:paraId="0AED1C0B"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To not use, nor </w:t>
      </w:r>
      <w:proofErr w:type="gramStart"/>
      <w:r w:rsidRPr="00D41290">
        <w:rPr>
          <w:rFonts w:ascii="Arial" w:hAnsi="Arial" w:cs="Arial"/>
          <w:sz w:val="24"/>
          <w:szCs w:val="24"/>
        </w:rPr>
        <w:t>knowingly</w:t>
      </w:r>
      <w:proofErr w:type="gramEnd"/>
      <w:r w:rsidRPr="00D41290">
        <w:rPr>
          <w:rFonts w:ascii="Arial" w:hAnsi="Arial" w:cs="Arial"/>
          <w:sz w:val="24"/>
          <w:szCs w:val="24"/>
        </w:rPr>
        <w:t xml:space="preserve"> permit the use of, the Property or any part thereof for any unlawful purpose or for the commission of a nuisance.</w:t>
      </w:r>
    </w:p>
    <w:p w14:paraId="455989F8"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That neither the provisions of this Mortgage, nor of the Note, shall have the effect of or be construed as requiring or permitting the Mortgagor to pay interest in excess of the highest rate per annum allowed by the laws of the State of Florida on any item or items of indebtedness referred to in the Note or this Mortgage and, if any such excess interest be charged or paid, written notification thereof shall be given by Mortgagor to Mortgagee and such excess interest, together with interest thereon at the legal rate, shall, at Mortgagor’s option, either be credited to the unpaid principal indebtedness secured hereby or reimbursed to the Mortgagor.</w:t>
      </w:r>
    </w:p>
    <w:p w14:paraId="170EBCDF"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That any part of the security herein described and covered by the lien or this Mortgage may be released with or without consideration and without regard to the amount of consideration furnished without in anywise altering, varying or diminishing the </w:t>
      </w:r>
      <w:r w:rsidRPr="00D41290">
        <w:rPr>
          <w:rFonts w:ascii="Arial" w:hAnsi="Arial" w:cs="Arial"/>
          <w:sz w:val="24"/>
          <w:szCs w:val="24"/>
        </w:rPr>
        <w:lastRenderedPageBreak/>
        <w:t>force, effect or lien of this Mortgage or any renewal or extension of it, and the same shall continue as a lien on all Property not expressly released until all sums, with interest and charges hereby secured, be fully paid.</w:t>
      </w:r>
    </w:p>
    <w:p w14:paraId="2B707F52" w14:textId="4F56B720"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That the terms “hazardous waste”, “hazardous substance”, “disposal”, “release”, and “threatened release”, as used in this Mortgage, shall have the same meanings as set forth in the Comprehensive Environmental Response, Compensation, and Liability Act of 1980, as amended, 42 U.S.C. Section 9601, et. Seq., (“CERCLA”), the Superfund Amendments and Reauthorization Act of 1986, Pub. L. No. 99-499 (“SARA”) the Hazardous Materials Transportation Act. 49 U.S.C. Section 6901, et. Seq., or other applicable state or federal laws, rules, or regulations adopted pursuant to any of the foregoing. Mortgagor represents and warrants to Mortgagee that: (a) during the period of Mortgagor’s ownership of the Property, there has been no use, generation, manufacture, storage, treatment, disposal, release or threatened release of any hazardous waste or substance by any person on, under, or about the Property; and (b) Mortgagor has no knowledge of, or reason to believe that there has been, except as previously disclosed to and acknowledged by Mortgagee in writing, (i) any use, generation, manufacture, storage, treatment, disposal, release or threatened release of any hazardous waste or substance by any prior Developers or occupants of the Property or (ii) any actual or threatened litigation or claims of any kind by any person relating to such matters; and  (c) except as previously disclosed to and acknowledged by Mortgagee in writing, (i) neither Mortgagor, nor any tenant, Developer, agent or other authorized present or future user of the Property, shall use, generate, manufacture, store, treat, dispose of or release any hazardous waste or substance on, under or about the Property and (ii)  any activity on the Property shall be conducted in compliance with all applicable federal, state and local laws, regulations and ordinances, including, without limitation, those laws, regulations and ordinances described above.  Mortgagor authorizes Mortgagee and Mortgagee’s agents to enter upon the Property to make such inspections and tests as Mortgagee may deem appropriate to determine compliance by Mortgagor and the Property with the provisions hereof.  Any inspections or tests made by Mortgagee shall be for Mortgagee’s purposes and benefit only and shall not be construed to create any responsibility or liability on the part of Mortgagee to Mortgagor or to any other person or entity, governmental or otherwise. The representations and warranties continued herein are based on Mortgagor’s due diligence in investigating the Property for hazardous waste. Mortgagor (a) releases and waives any present or future claims against Mortgagee for indemnity or contribution if Mortgagor becomes liable for cleanup or other costs under such laws, and (b) agrees to indemnify and hold harmless Mortgagee against any and all claims, losses, liabilities, damages, penalties and expenses which Mortgagee may directly or indirectly sustain or suffer resulting from a breach of this provision or as a consequence of any use, generation, manufacture, storage, disposal, release or threatened release occurring prior or subsequent to Mortgagor’s ownership or interest in the Property, whether or not the same was or should have been known to Mortgagor.  The provisions of this paragraph, including the obligation to indemnify, shall survive the payment of the Note and the satisfaction and reconveyance of the lien of this Mortgage </w:t>
      </w:r>
      <w:r w:rsidRPr="00D41290">
        <w:rPr>
          <w:rFonts w:ascii="Arial" w:hAnsi="Arial" w:cs="Arial"/>
          <w:sz w:val="24"/>
          <w:szCs w:val="24"/>
        </w:rPr>
        <w:lastRenderedPageBreak/>
        <w:t>and shall not be affected by Mortgagee’s acquisition of any interest in the Property, whether by foreclosure or otherwise.</w:t>
      </w:r>
    </w:p>
    <w:p w14:paraId="15D12B22"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To maintain the Property, at Mortgagor’s sole expense, and make such repairs and renovations as may, during the term of this Mortgage, be required for compliance with The Americans with Disabilities Act, 42. U.S.C. 12101, et. Seq. and amendments thereto (ADA). Any notice or warning of violation or noncompliance of or with the provisions of ADA received by Mortgagor shall be sent in accordance with Paragraph 18 to Mortgagee within ten days after receipt thereof and Mortgagor shall have a period of thirty days thereafter (unless a shorter term is imposed by the notice or warning) within which to furnish to Mortgagee a written plan and time schedule for correcting the deficiency in accordance with the requirements of ADA.</w:t>
      </w:r>
    </w:p>
    <w:p w14:paraId="14706FA0" w14:textId="1B1D1E9A"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This Mortgage shall, at the option of the Mortgagee, secure, in addition to the debt evidenced by the Note, any other liability or liabilities owned by the Mortgagor to the Mortgagee, whether direct or indirect, secured or unsecured, contingent or fixed, now due or to become due, or which may hereafter be contracted by virtue of any advances, disbursements, payments, charges or costs made or incurred by the Mortgagee under the terms of this Mortgage or any other instrument including, but not by way of limitation, promissory notes, guaranties, financing statements, security agreements, endorsements and overdrafts, though the aggregate outstanding amount at any time may exceed the amount originally secured hereby. </w:t>
      </w:r>
      <w:proofErr w:type="gramStart"/>
      <w:r w:rsidRPr="00D41290">
        <w:rPr>
          <w:rFonts w:ascii="Arial" w:hAnsi="Arial" w:cs="Arial"/>
          <w:sz w:val="24"/>
          <w:szCs w:val="24"/>
        </w:rPr>
        <w:t>Mortgagee</w:t>
      </w:r>
      <w:proofErr w:type="gramEnd"/>
      <w:r w:rsidRPr="00D41290">
        <w:rPr>
          <w:rFonts w:ascii="Arial" w:hAnsi="Arial" w:cs="Arial"/>
          <w:sz w:val="24"/>
          <w:szCs w:val="24"/>
        </w:rPr>
        <w:t xml:space="preserve"> shall be entitled to receive and retain the full amount of the debt evidenced by the Note and the other liabilities herein described in any action for foreclosure, redemption by the Mortgagor, accounting for the proceeds of a foreclosure sale, accounting for insurance proceeds or condemnation award.</w:t>
      </w:r>
    </w:p>
    <w:p w14:paraId="38771069" w14:textId="2FF5E99E"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To waive and renounce to the extent permitted by law any and all homestead and exemption rights Mortgagor may now or hereafter have as against the payment of the obligation </w:t>
      </w:r>
      <w:r w:rsidR="00054516" w:rsidRPr="00054516">
        <w:rPr>
          <w:rFonts w:ascii="Arial" w:hAnsi="Arial" w:cs="Arial"/>
          <w:sz w:val="24"/>
          <w:szCs w:val="24"/>
        </w:rPr>
        <w:t>evidence</w:t>
      </w:r>
      <w:r w:rsidRPr="00D41290">
        <w:rPr>
          <w:rFonts w:ascii="Arial" w:hAnsi="Arial" w:cs="Arial"/>
          <w:sz w:val="24"/>
          <w:szCs w:val="24"/>
        </w:rPr>
        <w:t xml:space="preserve"> or secured hereby, or any portion thereof, or any other obligation or damage that may accrue to Mortgagee’s benefit under the terms of the Note and this Mortgage.</w:t>
      </w:r>
    </w:p>
    <w:p w14:paraId="4ABD6A54" w14:textId="25B5CA8F"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To pay to Mortgagee a transfer fee each time the legal or beneficial title to the Property is conveyed or assigned. The amount of such fee will be a specified amount or a percent of the principal balance remaining unpaid on the Note at the time of conveyance or assignment, except that such transfer fee shall not exceed one percent of the then principal balance or $300.00, whichever is greater. The collection of a transfer fee shall not be construed as authorizing the assumption of this Mortgage other than as provided hereinabove.</w:t>
      </w:r>
    </w:p>
    <w:p w14:paraId="5FA4FEB7"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That Mortgagee shall not be responsible or liable to anyone other than the Mortgagor for Mortgagee’s disbursement of or failure to disburse the funds or any part thereof evidenced by the Note, and no third party, including any creditor or subrogate of the Mortgagor, shall have any claim or right against the Mortgagee under this Mortgage or the Note for Mortgagee’s administration of disbursement, nor shall the Mortgagee be </w:t>
      </w:r>
      <w:r w:rsidRPr="00D41290">
        <w:rPr>
          <w:rFonts w:ascii="Arial" w:hAnsi="Arial" w:cs="Arial"/>
          <w:sz w:val="24"/>
          <w:szCs w:val="24"/>
        </w:rPr>
        <w:lastRenderedPageBreak/>
        <w:t>liable for the manner in which any disbursements under this Mortgage or the Note may be applied or misapplied by the Mortgagor.</w:t>
      </w:r>
    </w:p>
    <w:p w14:paraId="57CCA964" w14:textId="28916619"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 xml:space="preserve">In this Mortgage and the Note, the singular shall include the </w:t>
      </w:r>
      <w:proofErr w:type="gramStart"/>
      <w:r w:rsidRPr="00D41290">
        <w:rPr>
          <w:rFonts w:ascii="Arial" w:hAnsi="Arial" w:cs="Arial"/>
          <w:sz w:val="24"/>
          <w:szCs w:val="24"/>
        </w:rPr>
        <w:t>plural</w:t>
      </w:r>
      <w:proofErr w:type="gramEnd"/>
      <w:r w:rsidRPr="00D41290">
        <w:rPr>
          <w:rFonts w:ascii="Arial" w:hAnsi="Arial" w:cs="Arial"/>
          <w:sz w:val="24"/>
          <w:szCs w:val="24"/>
        </w:rPr>
        <w:t xml:space="preserve"> and the masculine shall include the feminine and neuter. Whenever the term Mortgagor is used herein, it shall include corporate and individual mortgagors, their heirs, personal representatives, trustees in dissolution, assigns and successors in interest in title to the Property.</w:t>
      </w:r>
    </w:p>
    <w:p w14:paraId="618B4548" w14:textId="4DD7153D"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This Mortgage, the Note</w:t>
      </w:r>
      <w:r w:rsidR="001D7431">
        <w:rPr>
          <w:rFonts w:ascii="Arial" w:hAnsi="Arial" w:cs="Arial"/>
          <w:sz w:val="24"/>
          <w:szCs w:val="24"/>
        </w:rPr>
        <w:t>,</w:t>
      </w:r>
      <w:r w:rsidRPr="00D41290">
        <w:rPr>
          <w:rFonts w:ascii="Arial" w:hAnsi="Arial" w:cs="Arial"/>
          <w:sz w:val="24"/>
          <w:szCs w:val="24"/>
        </w:rPr>
        <w:t xml:space="preserve"> and other instruments incidental hereto or referenced herein shall be construed according to the laws of the State of Florida, and the venue for any litigation brought on account of or incidental to this Mortgage shall be Brevard County, Florida, except that any foreclosure of this Mortgage will be filed in the county wherein the Property is located.</w:t>
      </w:r>
    </w:p>
    <w:p w14:paraId="36EDC0D6" w14:textId="77777777" w:rsidR="00875699" w:rsidRPr="00D41290"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Mortgagee and Mortgagor hereby knowingly, voluntarily, and intentionally waive the right either may have to a trial by jury in respect to any litigation based hereon, or arising out of, under or in connection with this Mortgage and any agreement contemplated to be executed in conjunction herewith, or any course of conduct, course of dealing, statements (whether verbal or written) or action of either party.  This provision is a material inducement for Mortgagee entering into this transaction with Mortgagor.</w:t>
      </w:r>
    </w:p>
    <w:p w14:paraId="5A0B97E0" w14:textId="77777777" w:rsidR="000B434D" w:rsidRDefault="000B434D" w:rsidP="00396A2C">
      <w:pPr>
        <w:pStyle w:val="ListParagraph"/>
        <w:numPr>
          <w:ilvl w:val="0"/>
          <w:numId w:val="3"/>
        </w:numPr>
        <w:spacing w:after="240" w:line="240" w:lineRule="auto"/>
        <w:ind w:left="0" w:firstLine="720"/>
        <w:contextualSpacing w:val="0"/>
        <w:rPr>
          <w:rFonts w:ascii="Arial" w:hAnsi="Arial" w:cs="Arial"/>
          <w:sz w:val="24"/>
          <w:szCs w:val="24"/>
        </w:rPr>
      </w:pPr>
      <w:r w:rsidRPr="00D41290">
        <w:rPr>
          <w:rFonts w:ascii="Arial" w:hAnsi="Arial" w:cs="Arial"/>
          <w:sz w:val="24"/>
          <w:szCs w:val="24"/>
        </w:rPr>
        <w:t>Upon fulfillment of the requirements of this Mortgage, Note and Deed Restriction, the Mortgagee shall record a Satisfaction of Mortgage with the Clerk of the Court, Brevard County, Florida.</w:t>
      </w:r>
    </w:p>
    <w:p w14:paraId="280B362F" w14:textId="77777777" w:rsidR="00443FB9" w:rsidRDefault="00443FB9" w:rsidP="00443FB9">
      <w:pPr>
        <w:spacing w:after="240" w:line="240" w:lineRule="auto"/>
        <w:rPr>
          <w:rFonts w:ascii="Arial" w:hAnsi="Arial" w:cs="Arial"/>
          <w:sz w:val="24"/>
          <w:szCs w:val="24"/>
        </w:rPr>
      </w:pPr>
    </w:p>
    <w:p w14:paraId="095D9737" w14:textId="210F7A4F" w:rsidR="00443FB9" w:rsidRDefault="00443FB9" w:rsidP="00443FB9">
      <w:pPr>
        <w:spacing w:after="240" w:line="240" w:lineRule="auto"/>
        <w:jc w:val="center"/>
        <w:rPr>
          <w:rFonts w:ascii="Arial" w:hAnsi="Arial" w:cs="Arial"/>
          <w:sz w:val="24"/>
          <w:szCs w:val="24"/>
        </w:rPr>
        <w:sectPr w:rsidR="00443FB9" w:rsidSect="002B68F9">
          <w:footerReference w:type="first" r:id="rId18"/>
          <w:pgSz w:w="12240" w:h="15840"/>
          <w:pgMar w:top="1166" w:right="1440" w:bottom="1166" w:left="1296" w:header="720" w:footer="720" w:gutter="0"/>
          <w:cols w:space="720"/>
          <w:titlePg/>
          <w:docGrid w:linePitch="299"/>
        </w:sectPr>
      </w:pPr>
      <w:r>
        <w:rPr>
          <w:rFonts w:ascii="Arial" w:hAnsi="Arial" w:cs="Arial"/>
          <w:sz w:val="24"/>
          <w:szCs w:val="24"/>
        </w:rPr>
        <w:t>[</w:t>
      </w:r>
      <w:r w:rsidR="006C320B">
        <w:rPr>
          <w:rFonts w:ascii="Arial" w:hAnsi="Arial" w:cs="Arial"/>
          <w:sz w:val="24"/>
          <w:szCs w:val="24"/>
        </w:rPr>
        <w:t>Page i</w:t>
      </w:r>
      <w:r>
        <w:rPr>
          <w:rFonts w:ascii="Arial" w:hAnsi="Arial" w:cs="Arial"/>
          <w:sz w:val="24"/>
          <w:szCs w:val="24"/>
        </w:rPr>
        <w:t>ntentionally left blank]</w:t>
      </w:r>
    </w:p>
    <w:p w14:paraId="09CE46D1" w14:textId="77777777" w:rsidR="000B434D" w:rsidRPr="00C60955" w:rsidRDefault="000B434D" w:rsidP="00875699">
      <w:pPr>
        <w:spacing w:after="360" w:line="240" w:lineRule="auto"/>
        <w:ind w:firstLine="720"/>
        <w:rPr>
          <w:rFonts w:ascii="Arial" w:hAnsi="Arial" w:cs="Arial"/>
        </w:rPr>
      </w:pPr>
      <w:r w:rsidRPr="00C60955">
        <w:rPr>
          <w:rFonts w:ascii="Arial" w:hAnsi="Arial" w:cs="Arial"/>
        </w:rPr>
        <w:lastRenderedPageBreak/>
        <w:t>IN WITNESS WHEREOF, the Mortgagor has signed and sealed this Mortgage, the day and year first above written.</w:t>
      </w:r>
    </w:p>
    <w:p w14:paraId="1B4CB245" w14:textId="3C8748E1" w:rsidR="005230CE" w:rsidRPr="00C60955" w:rsidRDefault="00365E2F" w:rsidP="005230CE">
      <w:pPr>
        <w:spacing w:after="0" w:line="240" w:lineRule="auto"/>
        <w:rPr>
          <w:rFonts w:ascii="Arial" w:hAnsi="Arial" w:cs="Arial"/>
        </w:rPr>
      </w:pPr>
      <w:bookmarkStart w:id="38" w:name="_Hlk230855769"/>
      <w:r w:rsidRPr="00C60955">
        <w:rPr>
          <w:rFonts w:ascii="Arial" w:hAnsi="Arial" w:cs="Arial"/>
          <w:b/>
          <w:bCs/>
        </w:rPr>
        <w:t>WITNESS</w:t>
      </w:r>
      <w:r w:rsidR="005230CE" w:rsidRPr="00C60955">
        <w:rPr>
          <w:rFonts w:ascii="Arial" w:hAnsi="Arial" w:cs="Arial"/>
          <w:b/>
          <w:bCs/>
        </w:rPr>
        <w:t>(ES)</w:t>
      </w:r>
      <w:r w:rsidRPr="00C60955">
        <w:rPr>
          <w:rFonts w:ascii="Arial" w:hAnsi="Arial" w:cs="Arial"/>
          <w:b/>
          <w:bCs/>
        </w:rPr>
        <w:t>:</w:t>
      </w:r>
      <w:r w:rsidRPr="00C60955">
        <w:rPr>
          <w:rFonts w:ascii="Arial" w:hAnsi="Arial" w:cs="Arial"/>
        </w:rPr>
        <w:t xml:space="preserve">                                                           </w:t>
      </w:r>
      <w:r w:rsidRPr="00C60955">
        <w:rPr>
          <w:rFonts w:ascii="Arial" w:hAnsi="Arial" w:cs="Arial"/>
          <w:b/>
          <w:bCs/>
        </w:rPr>
        <w:t>OWNER/DEVELOPER</w:t>
      </w:r>
      <w:r w:rsidR="005230CE" w:rsidRPr="00C60955">
        <w:rPr>
          <w:rFonts w:ascii="Arial" w:hAnsi="Arial" w:cs="Arial"/>
        </w:rPr>
        <w:t xml:space="preserve"> </w:t>
      </w:r>
    </w:p>
    <w:p w14:paraId="3D69C9F7" w14:textId="77777777" w:rsidR="005230CE" w:rsidRPr="00C60955" w:rsidRDefault="005230CE" w:rsidP="005230CE">
      <w:pPr>
        <w:spacing w:after="0" w:line="240" w:lineRule="auto"/>
        <w:rPr>
          <w:rFonts w:ascii="Arial" w:hAnsi="Arial" w:cs="Arial"/>
        </w:rPr>
      </w:pPr>
    </w:p>
    <w:p w14:paraId="00FCB70E" w14:textId="779F6A74" w:rsidR="005230CE" w:rsidRPr="00C60955" w:rsidRDefault="005230CE" w:rsidP="005230CE">
      <w:pPr>
        <w:spacing w:after="0" w:line="240" w:lineRule="auto"/>
        <w:rPr>
          <w:rFonts w:ascii="Arial" w:hAnsi="Arial" w:cs="Arial"/>
        </w:rPr>
      </w:pPr>
      <w:r w:rsidRPr="00C60955">
        <w:rPr>
          <w:rFonts w:ascii="Arial" w:hAnsi="Arial" w:cs="Arial"/>
        </w:rPr>
        <w:t>______________________                                        Housing for Homeless, Inc.</w:t>
      </w:r>
    </w:p>
    <w:p w14:paraId="7A074204" w14:textId="65F1602D" w:rsidR="005230CE" w:rsidRPr="00C60955" w:rsidRDefault="005230CE" w:rsidP="005230CE">
      <w:pPr>
        <w:spacing w:after="0" w:line="240" w:lineRule="auto"/>
        <w:rPr>
          <w:rFonts w:ascii="Arial" w:hAnsi="Arial" w:cs="Arial"/>
        </w:rPr>
      </w:pPr>
      <w:r w:rsidRPr="00C60955">
        <w:rPr>
          <w:rFonts w:ascii="Arial" w:hAnsi="Arial" w:cs="Arial"/>
        </w:rPr>
        <w:t>Signature                                                                    1490 Dignity Circle</w:t>
      </w:r>
    </w:p>
    <w:p w14:paraId="51DABD16" w14:textId="52D4436E" w:rsidR="005230CE" w:rsidRPr="00C60955" w:rsidRDefault="005230CE" w:rsidP="005230CE">
      <w:pPr>
        <w:spacing w:after="0" w:line="240" w:lineRule="auto"/>
        <w:rPr>
          <w:rFonts w:ascii="Arial" w:hAnsi="Arial" w:cs="Arial"/>
        </w:rPr>
      </w:pPr>
      <w:r w:rsidRPr="00C60955">
        <w:rPr>
          <w:rFonts w:ascii="Arial" w:hAnsi="Arial" w:cs="Arial"/>
        </w:rPr>
        <w:t>Date: _________________                                        Cocoa, FL 32922</w:t>
      </w:r>
    </w:p>
    <w:p w14:paraId="0C2C13A8" w14:textId="77777777" w:rsidR="005230CE" w:rsidRPr="00C60955" w:rsidRDefault="005230CE" w:rsidP="005230CE">
      <w:pPr>
        <w:spacing w:after="0" w:line="240" w:lineRule="auto"/>
        <w:rPr>
          <w:rFonts w:ascii="Arial" w:hAnsi="Arial" w:cs="Arial"/>
        </w:rPr>
      </w:pPr>
    </w:p>
    <w:p w14:paraId="6E0DD333" w14:textId="617BBF16" w:rsidR="005230CE" w:rsidRPr="00C60955" w:rsidRDefault="00616E56" w:rsidP="005230CE">
      <w:pPr>
        <w:spacing w:after="0" w:line="240" w:lineRule="auto"/>
        <w:rPr>
          <w:rFonts w:ascii="Arial" w:hAnsi="Arial" w:cs="Arial"/>
        </w:rPr>
      </w:pPr>
      <w:r w:rsidRPr="00C60955">
        <w:rPr>
          <w:rFonts w:ascii="Arial" w:hAnsi="Arial" w:cs="Arial"/>
        </w:rPr>
        <w:t xml:space="preserve">_____________________ </w:t>
      </w:r>
      <w:r>
        <w:rPr>
          <w:rFonts w:ascii="Arial" w:hAnsi="Arial" w:cs="Arial"/>
        </w:rPr>
        <w:t xml:space="preserve">                                       </w:t>
      </w:r>
      <w:r w:rsidRPr="00C60955">
        <w:rPr>
          <w:rFonts w:ascii="Arial" w:hAnsi="Arial" w:cs="Arial"/>
        </w:rPr>
        <w:t>____</w:t>
      </w:r>
      <w:r w:rsidR="005230CE" w:rsidRPr="00C60955">
        <w:rPr>
          <w:rFonts w:ascii="Arial" w:hAnsi="Arial" w:cs="Arial"/>
        </w:rPr>
        <w:t>__________________________</w:t>
      </w:r>
    </w:p>
    <w:p w14:paraId="236C43A4" w14:textId="16ACF274" w:rsidR="005230CE" w:rsidRPr="00C60955" w:rsidRDefault="005230CE" w:rsidP="005230CE">
      <w:pPr>
        <w:spacing w:after="0" w:line="240" w:lineRule="auto"/>
        <w:rPr>
          <w:rFonts w:ascii="Arial" w:hAnsi="Arial" w:cs="Arial"/>
        </w:rPr>
      </w:pPr>
      <w:r w:rsidRPr="00C60955">
        <w:rPr>
          <w:rFonts w:ascii="Arial" w:hAnsi="Arial" w:cs="Arial"/>
        </w:rPr>
        <w:t>Print Name                                                                Leeanne Sacino, President and CEO</w:t>
      </w:r>
    </w:p>
    <w:p w14:paraId="76CF4021" w14:textId="7530264A" w:rsidR="005230CE" w:rsidRPr="00C60955" w:rsidRDefault="005230CE" w:rsidP="005230CE">
      <w:pPr>
        <w:spacing w:after="0" w:line="240" w:lineRule="auto"/>
        <w:rPr>
          <w:rFonts w:ascii="Arial" w:hAnsi="Arial" w:cs="Arial"/>
        </w:rPr>
      </w:pPr>
      <w:r w:rsidRPr="00C60955">
        <w:rPr>
          <w:rFonts w:ascii="Arial" w:hAnsi="Arial" w:cs="Arial"/>
        </w:rPr>
        <w:tab/>
      </w:r>
      <w:r w:rsidRPr="00C60955">
        <w:rPr>
          <w:rFonts w:ascii="Arial" w:hAnsi="Arial" w:cs="Arial"/>
        </w:rPr>
        <w:tab/>
      </w:r>
      <w:r w:rsidRPr="00C60955">
        <w:rPr>
          <w:rFonts w:ascii="Arial" w:hAnsi="Arial" w:cs="Arial"/>
        </w:rPr>
        <w:tab/>
      </w:r>
      <w:r w:rsidRPr="00C60955">
        <w:rPr>
          <w:rFonts w:ascii="Arial" w:hAnsi="Arial" w:cs="Arial"/>
        </w:rPr>
        <w:tab/>
      </w:r>
      <w:r w:rsidRPr="00C60955">
        <w:rPr>
          <w:rFonts w:ascii="Arial" w:hAnsi="Arial" w:cs="Arial"/>
        </w:rPr>
        <w:tab/>
      </w:r>
      <w:r w:rsidRPr="00C60955">
        <w:rPr>
          <w:rFonts w:ascii="Arial" w:hAnsi="Arial" w:cs="Arial"/>
        </w:rPr>
        <w:tab/>
      </w:r>
      <w:r w:rsidRPr="00C60955">
        <w:rPr>
          <w:rFonts w:ascii="Arial" w:hAnsi="Arial" w:cs="Arial"/>
        </w:rPr>
        <w:tab/>
        <w:t>Date: _________________________</w:t>
      </w:r>
    </w:p>
    <w:p w14:paraId="0F487E94" w14:textId="508305DD" w:rsidR="00365E2F" w:rsidRPr="00C60955" w:rsidRDefault="00365E2F" w:rsidP="00365E2F">
      <w:pPr>
        <w:spacing w:after="0" w:line="240" w:lineRule="auto"/>
        <w:rPr>
          <w:rFonts w:ascii="Arial" w:hAnsi="Arial" w:cs="Arial"/>
        </w:rPr>
      </w:pPr>
      <w:r w:rsidRPr="00C60955">
        <w:rPr>
          <w:rFonts w:ascii="Arial" w:hAnsi="Arial" w:cs="Arial"/>
        </w:rPr>
        <w:t>______________________</w:t>
      </w:r>
    </w:p>
    <w:p w14:paraId="7BBCCFEE" w14:textId="28704BD6" w:rsidR="00365E2F" w:rsidRPr="00C60955" w:rsidRDefault="00365E2F" w:rsidP="00365E2F">
      <w:pPr>
        <w:spacing w:after="0" w:line="240" w:lineRule="auto"/>
        <w:rPr>
          <w:rFonts w:ascii="Arial" w:hAnsi="Arial" w:cs="Arial"/>
        </w:rPr>
      </w:pPr>
      <w:r w:rsidRPr="00C60955">
        <w:rPr>
          <w:rFonts w:ascii="Arial" w:hAnsi="Arial" w:cs="Arial"/>
        </w:rPr>
        <w:t>Street Address</w:t>
      </w:r>
    </w:p>
    <w:p w14:paraId="3D5CDBCA" w14:textId="77777777" w:rsidR="00365E2F" w:rsidRPr="00C60955" w:rsidRDefault="00365E2F" w:rsidP="00365E2F">
      <w:pPr>
        <w:spacing w:after="0" w:line="240" w:lineRule="auto"/>
        <w:rPr>
          <w:rFonts w:ascii="Arial" w:hAnsi="Arial" w:cs="Arial"/>
        </w:rPr>
      </w:pPr>
    </w:p>
    <w:p w14:paraId="504DFBBF" w14:textId="1760886D" w:rsidR="00365E2F" w:rsidRPr="00C60955" w:rsidRDefault="00365E2F" w:rsidP="00365E2F">
      <w:pPr>
        <w:spacing w:after="0" w:line="240" w:lineRule="auto"/>
        <w:rPr>
          <w:rFonts w:ascii="Arial" w:hAnsi="Arial" w:cs="Arial"/>
        </w:rPr>
      </w:pPr>
      <w:r w:rsidRPr="00C60955">
        <w:rPr>
          <w:rFonts w:ascii="Arial" w:hAnsi="Arial" w:cs="Arial"/>
        </w:rPr>
        <w:t>______________________</w:t>
      </w:r>
    </w:p>
    <w:p w14:paraId="29B35077" w14:textId="45C49572" w:rsidR="00365E2F" w:rsidRPr="00C60955" w:rsidRDefault="00365E2F" w:rsidP="00365E2F">
      <w:pPr>
        <w:spacing w:after="0" w:line="240" w:lineRule="auto"/>
        <w:rPr>
          <w:rFonts w:ascii="Arial" w:hAnsi="Arial" w:cs="Arial"/>
        </w:rPr>
      </w:pPr>
      <w:r w:rsidRPr="00C60955">
        <w:rPr>
          <w:rFonts w:ascii="Arial" w:hAnsi="Arial" w:cs="Arial"/>
        </w:rPr>
        <w:t>City, State, Zip Code</w:t>
      </w:r>
    </w:p>
    <w:p w14:paraId="5CD351A7" w14:textId="77777777" w:rsidR="00365E2F" w:rsidRPr="00C60955" w:rsidRDefault="00365E2F" w:rsidP="00365E2F">
      <w:pPr>
        <w:spacing w:after="0" w:line="240" w:lineRule="auto"/>
        <w:rPr>
          <w:rFonts w:ascii="Arial" w:hAnsi="Arial" w:cs="Arial"/>
        </w:rPr>
      </w:pPr>
    </w:p>
    <w:p w14:paraId="6F46D2F1" w14:textId="77777777" w:rsidR="00365E2F" w:rsidRPr="00C60955" w:rsidRDefault="00365E2F" w:rsidP="00365E2F">
      <w:pPr>
        <w:spacing w:after="0" w:line="240" w:lineRule="auto"/>
        <w:rPr>
          <w:rFonts w:ascii="Arial" w:hAnsi="Arial" w:cs="Arial"/>
        </w:rPr>
      </w:pPr>
    </w:p>
    <w:p w14:paraId="1A05BF1B" w14:textId="77777777" w:rsidR="00365E2F" w:rsidRPr="00C60955" w:rsidRDefault="00365E2F" w:rsidP="00365E2F">
      <w:pPr>
        <w:spacing w:after="0" w:line="240" w:lineRule="auto"/>
        <w:rPr>
          <w:rFonts w:ascii="Arial" w:hAnsi="Arial" w:cs="Arial"/>
        </w:rPr>
      </w:pPr>
    </w:p>
    <w:p w14:paraId="190A4701" w14:textId="77777777" w:rsidR="00365E2F" w:rsidRPr="00C60955" w:rsidRDefault="00365E2F" w:rsidP="00365E2F">
      <w:pPr>
        <w:spacing w:after="0" w:line="240" w:lineRule="auto"/>
        <w:rPr>
          <w:rFonts w:ascii="Arial" w:hAnsi="Arial" w:cs="Arial"/>
        </w:rPr>
      </w:pPr>
      <w:r w:rsidRPr="00C60955">
        <w:rPr>
          <w:rFonts w:ascii="Arial" w:hAnsi="Arial" w:cs="Arial"/>
        </w:rPr>
        <w:t>______________________</w:t>
      </w:r>
    </w:p>
    <w:p w14:paraId="3A52A224" w14:textId="77777777" w:rsidR="00365E2F" w:rsidRPr="00C60955" w:rsidRDefault="00365E2F" w:rsidP="00365E2F">
      <w:pPr>
        <w:spacing w:after="0" w:line="240" w:lineRule="auto"/>
        <w:rPr>
          <w:rFonts w:ascii="Arial" w:hAnsi="Arial" w:cs="Arial"/>
        </w:rPr>
      </w:pPr>
      <w:r w:rsidRPr="00C60955">
        <w:rPr>
          <w:rFonts w:ascii="Arial" w:hAnsi="Arial" w:cs="Arial"/>
        </w:rPr>
        <w:t>Signature</w:t>
      </w:r>
    </w:p>
    <w:p w14:paraId="0F232270" w14:textId="77777777" w:rsidR="00365E2F" w:rsidRPr="00C60955" w:rsidRDefault="00365E2F" w:rsidP="00365E2F">
      <w:pPr>
        <w:spacing w:after="0" w:line="240" w:lineRule="auto"/>
        <w:rPr>
          <w:rFonts w:ascii="Arial" w:hAnsi="Arial" w:cs="Arial"/>
        </w:rPr>
      </w:pPr>
      <w:r w:rsidRPr="00C60955">
        <w:rPr>
          <w:rFonts w:ascii="Arial" w:hAnsi="Arial" w:cs="Arial"/>
        </w:rPr>
        <w:t>Date: _________________</w:t>
      </w:r>
    </w:p>
    <w:p w14:paraId="51ECD09E" w14:textId="77777777" w:rsidR="00365E2F" w:rsidRPr="00C60955" w:rsidRDefault="00365E2F" w:rsidP="00365E2F">
      <w:pPr>
        <w:spacing w:after="0" w:line="240" w:lineRule="auto"/>
        <w:rPr>
          <w:rFonts w:ascii="Arial" w:hAnsi="Arial" w:cs="Arial"/>
        </w:rPr>
      </w:pPr>
    </w:p>
    <w:p w14:paraId="050C2481" w14:textId="77777777" w:rsidR="00365E2F" w:rsidRPr="00C60955" w:rsidRDefault="00365E2F" w:rsidP="00365E2F">
      <w:pPr>
        <w:spacing w:after="0" w:line="240" w:lineRule="auto"/>
        <w:rPr>
          <w:rFonts w:ascii="Arial" w:hAnsi="Arial" w:cs="Arial"/>
        </w:rPr>
      </w:pPr>
      <w:r w:rsidRPr="00C60955">
        <w:rPr>
          <w:rFonts w:ascii="Arial" w:hAnsi="Arial" w:cs="Arial"/>
        </w:rPr>
        <w:t>______________________</w:t>
      </w:r>
    </w:p>
    <w:p w14:paraId="3DE119F1" w14:textId="77777777" w:rsidR="00365E2F" w:rsidRPr="00C60955" w:rsidRDefault="00365E2F" w:rsidP="00365E2F">
      <w:pPr>
        <w:spacing w:after="0" w:line="240" w:lineRule="auto"/>
        <w:rPr>
          <w:rFonts w:ascii="Arial" w:hAnsi="Arial" w:cs="Arial"/>
        </w:rPr>
      </w:pPr>
      <w:r w:rsidRPr="00C60955">
        <w:rPr>
          <w:rFonts w:ascii="Arial" w:hAnsi="Arial" w:cs="Arial"/>
        </w:rPr>
        <w:t>Print Name</w:t>
      </w:r>
    </w:p>
    <w:p w14:paraId="7FAD0B6A" w14:textId="77777777" w:rsidR="00365E2F" w:rsidRPr="00C60955" w:rsidRDefault="00365E2F" w:rsidP="00365E2F">
      <w:pPr>
        <w:spacing w:after="0" w:line="240" w:lineRule="auto"/>
        <w:rPr>
          <w:rFonts w:ascii="Arial" w:hAnsi="Arial" w:cs="Arial"/>
        </w:rPr>
      </w:pPr>
    </w:p>
    <w:p w14:paraId="2C9BCBAF" w14:textId="77777777" w:rsidR="00365E2F" w:rsidRPr="00C60955" w:rsidRDefault="00365E2F" w:rsidP="00365E2F">
      <w:pPr>
        <w:spacing w:after="0" w:line="240" w:lineRule="auto"/>
        <w:rPr>
          <w:rFonts w:ascii="Arial" w:hAnsi="Arial" w:cs="Arial"/>
        </w:rPr>
      </w:pPr>
      <w:r w:rsidRPr="00C60955">
        <w:rPr>
          <w:rFonts w:ascii="Arial" w:hAnsi="Arial" w:cs="Arial"/>
        </w:rPr>
        <w:t>______________________</w:t>
      </w:r>
    </w:p>
    <w:p w14:paraId="6FE1BAE2" w14:textId="77777777" w:rsidR="00365E2F" w:rsidRPr="00C60955" w:rsidRDefault="00365E2F" w:rsidP="00365E2F">
      <w:pPr>
        <w:spacing w:after="0" w:line="240" w:lineRule="auto"/>
        <w:rPr>
          <w:rFonts w:ascii="Arial" w:hAnsi="Arial" w:cs="Arial"/>
        </w:rPr>
      </w:pPr>
      <w:r w:rsidRPr="00C60955">
        <w:rPr>
          <w:rFonts w:ascii="Arial" w:hAnsi="Arial" w:cs="Arial"/>
        </w:rPr>
        <w:t>Street Address</w:t>
      </w:r>
    </w:p>
    <w:p w14:paraId="41CB66CA" w14:textId="77777777" w:rsidR="00365E2F" w:rsidRPr="00C60955" w:rsidRDefault="00365E2F" w:rsidP="00365E2F">
      <w:pPr>
        <w:spacing w:after="0" w:line="240" w:lineRule="auto"/>
        <w:rPr>
          <w:rFonts w:ascii="Arial" w:hAnsi="Arial" w:cs="Arial"/>
        </w:rPr>
      </w:pPr>
    </w:p>
    <w:p w14:paraId="3333226F" w14:textId="77777777" w:rsidR="00365E2F" w:rsidRPr="00C60955" w:rsidRDefault="00365E2F" w:rsidP="00365E2F">
      <w:pPr>
        <w:spacing w:after="0" w:line="240" w:lineRule="auto"/>
        <w:rPr>
          <w:rFonts w:ascii="Arial" w:hAnsi="Arial" w:cs="Arial"/>
        </w:rPr>
      </w:pPr>
      <w:r w:rsidRPr="00C60955">
        <w:rPr>
          <w:rFonts w:ascii="Arial" w:hAnsi="Arial" w:cs="Arial"/>
        </w:rPr>
        <w:t>______________________</w:t>
      </w:r>
    </w:p>
    <w:p w14:paraId="4BBCC800" w14:textId="77777777" w:rsidR="00365E2F" w:rsidRPr="00C60955" w:rsidRDefault="00365E2F" w:rsidP="00365E2F">
      <w:pPr>
        <w:spacing w:after="0" w:line="240" w:lineRule="auto"/>
        <w:rPr>
          <w:rFonts w:ascii="Arial" w:hAnsi="Arial" w:cs="Arial"/>
        </w:rPr>
      </w:pPr>
      <w:r w:rsidRPr="00C60955">
        <w:rPr>
          <w:rFonts w:ascii="Arial" w:hAnsi="Arial" w:cs="Arial"/>
        </w:rPr>
        <w:t>City, State, Zip Code</w:t>
      </w:r>
    </w:p>
    <w:bookmarkEnd w:id="38"/>
    <w:p w14:paraId="1DC49163" w14:textId="77777777" w:rsidR="00365E2F" w:rsidRPr="00C60955" w:rsidRDefault="00365E2F" w:rsidP="00365E2F">
      <w:pPr>
        <w:spacing w:after="0" w:line="240" w:lineRule="auto"/>
        <w:rPr>
          <w:rFonts w:ascii="Arial" w:hAnsi="Arial" w:cs="Arial"/>
        </w:rPr>
      </w:pPr>
    </w:p>
    <w:p w14:paraId="62B7C0C9" w14:textId="77777777" w:rsidR="00365E2F" w:rsidRPr="00C60955" w:rsidRDefault="00365E2F" w:rsidP="00365E2F">
      <w:pPr>
        <w:spacing w:after="0" w:line="240" w:lineRule="auto"/>
        <w:rPr>
          <w:rFonts w:ascii="Arial" w:hAnsi="Arial" w:cs="Arial"/>
        </w:rPr>
      </w:pPr>
    </w:p>
    <w:p w14:paraId="471550C8" w14:textId="77777777" w:rsidR="00365E2F" w:rsidRPr="00C60955" w:rsidRDefault="00365E2F" w:rsidP="00365E2F">
      <w:pPr>
        <w:spacing w:after="0" w:line="240" w:lineRule="auto"/>
        <w:rPr>
          <w:rFonts w:ascii="Arial" w:hAnsi="Arial" w:cs="Arial"/>
        </w:rPr>
      </w:pPr>
    </w:p>
    <w:p w14:paraId="5F627D8D" w14:textId="77777777" w:rsidR="00954F7A" w:rsidRPr="00C60955" w:rsidRDefault="00954F7A" w:rsidP="00954F7A">
      <w:pPr>
        <w:spacing w:after="0" w:line="240" w:lineRule="auto"/>
        <w:rPr>
          <w:rFonts w:ascii="Arial" w:hAnsi="Arial" w:cs="Arial"/>
          <w:b/>
          <w:bCs/>
        </w:rPr>
      </w:pPr>
      <w:r w:rsidRPr="00C60955">
        <w:rPr>
          <w:rFonts w:ascii="Arial" w:hAnsi="Arial" w:cs="Arial"/>
          <w:b/>
          <w:bCs/>
        </w:rPr>
        <w:t>STATE OF FLORIDA</w:t>
      </w:r>
    </w:p>
    <w:p w14:paraId="6077712C" w14:textId="77777777" w:rsidR="00954F7A" w:rsidRPr="00C60955" w:rsidRDefault="00954F7A" w:rsidP="00954F7A">
      <w:pPr>
        <w:rPr>
          <w:rFonts w:ascii="Arial" w:hAnsi="Arial" w:cs="Arial"/>
          <w:b/>
          <w:bCs/>
        </w:rPr>
      </w:pPr>
      <w:r w:rsidRPr="00C60955">
        <w:rPr>
          <w:rFonts w:ascii="Arial" w:hAnsi="Arial" w:cs="Arial"/>
          <w:b/>
          <w:bCs/>
        </w:rPr>
        <w:t>COUNTY OF BREVARD COUNTY</w:t>
      </w:r>
    </w:p>
    <w:p w14:paraId="613D94DA" w14:textId="09CEDE22" w:rsidR="00954F7A" w:rsidRPr="00C60955" w:rsidRDefault="00954F7A" w:rsidP="00954F7A">
      <w:pPr>
        <w:spacing w:after="360" w:line="240" w:lineRule="auto"/>
        <w:rPr>
          <w:rFonts w:ascii="Arial" w:hAnsi="Arial" w:cs="Arial"/>
        </w:rPr>
      </w:pPr>
      <w:r w:rsidRPr="00C60955">
        <w:rPr>
          <w:rFonts w:ascii="Arial" w:hAnsi="Arial" w:cs="Arial"/>
        </w:rPr>
        <w:t xml:space="preserve">The foregoing instrument was acknowledged before me, by means of </w:t>
      </w:r>
      <w:r w:rsidRPr="00C60955">
        <w:rPr>
          <w:rFonts w:ascii="Segoe UI Symbol" w:hAnsi="Segoe UI Symbol" w:cs="Segoe UI Symbol"/>
        </w:rPr>
        <w:t>☐</w:t>
      </w:r>
      <w:r w:rsidRPr="00C60955">
        <w:rPr>
          <w:rFonts w:ascii="Arial" w:hAnsi="Arial" w:cs="Arial"/>
        </w:rPr>
        <w:t xml:space="preserve"> physical presence or </w:t>
      </w:r>
      <w:r w:rsidRPr="00C60955">
        <w:rPr>
          <w:rFonts w:ascii="Segoe UI Symbol" w:hAnsi="Segoe UI Symbol" w:cs="Segoe UI Symbol"/>
        </w:rPr>
        <w:t>☐</w:t>
      </w:r>
      <w:r w:rsidRPr="00C60955">
        <w:rPr>
          <w:rFonts w:ascii="Arial" w:hAnsi="Arial" w:cs="Arial"/>
        </w:rPr>
        <w:t xml:space="preserve"> online notarization, on this ______ day of _________________, 202</w:t>
      </w:r>
      <w:r w:rsidR="00E27826" w:rsidRPr="00C60955">
        <w:rPr>
          <w:rFonts w:ascii="Arial" w:hAnsi="Arial" w:cs="Arial"/>
        </w:rPr>
        <w:t>6</w:t>
      </w:r>
      <w:r w:rsidRPr="00C60955">
        <w:rPr>
          <w:rFonts w:ascii="Arial" w:hAnsi="Arial" w:cs="Arial"/>
        </w:rPr>
        <w:t xml:space="preserve">, by </w:t>
      </w:r>
      <w:r w:rsidR="00E8393C" w:rsidRPr="00C60955">
        <w:rPr>
          <w:rFonts w:ascii="Arial" w:hAnsi="Arial" w:cs="Arial"/>
        </w:rPr>
        <w:t>__________</w:t>
      </w:r>
      <w:r w:rsidRPr="00C60955">
        <w:rPr>
          <w:rFonts w:ascii="Arial" w:hAnsi="Arial" w:cs="Arial"/>
        </w:rPr>
        <w:t>, who is/are personally known to me or has/have produced _________________________ as identification.</w:t>
      </w:r>
    </w:p>
    <w:p w14:paraId="1284504E" w14:textId="77777777" w:rsidR="00954F7A" w:rsidRPr="00C60955" w:rsidRDefault="00954F7A" w:rsidP="00954F7A">
      <w:pPr>
        <w:tabs>
          <w:tab w:val="left" w:pos="4320"/>
        </w:tabs>
        <w:spacing w:after="360" w:line="240" w:lineRule="auto"/>
        <w:rPr>
          <w:rFonts w:ascii="Arial" w:hAnsi="Arial" w:cs="Arial"/>
        </w:rPr>
      </w:pPr>
      <w:r w:rsidRPr="00C60955">
        <w:rPr>
          <w:rFonts w:ascii="Arial" w:hAnsi="Arial" w:cs="Arial"/>
        </w:rPr>
        <w:t>SEAL</w:t>
      </w:r>
    </w:p>
    <w:p w14:paraId="79098365" w14:textId="77777777" w:rsidR="00954F7A" w:rsidRPr="00C60955" w:rsidRDefault="00954F7A" w:rsidP="00954F7A">
      <w:pPr>
        <w:tabs>
          <w:tab w:val="left" w:pos="4320"/>
        </w:tabs>
        <w:spacing w:after="0" w:line="240" w:lineRule="auto"/>
        <w:rPr>
          <w:rFonts w:ascii="Arial" w:hAnsi="Arial" w:cs="Arial"/>
        </w:rPr>
      </w:pPr>
      <w:r w:rsidRPr="00C60955">
        <w:rPr>
          <w:rFonts w:ascii="Arial" w:hAnsi="Arial" w:cs="Arial"/>
        </w:rPr>
        <w:tab/>
        <w:t>_____________________________________</w:t>
      </w:r>
    </w:p>
    <w:p w14:paraId="7D02A955" w14:textId="77777777" w:rsidR="00954F7A" w:rsidRPr="00C60955" w:rsidRDefault="00954F7A" w:rsidP="00954F7A">
      <w:pPr>
        <w:tabs>
          <w:tab w:val="left" w:pos="4320"/>
        </w:tabs>
        <w:spacing w:after="120" w:line="240" w:lineRule="auto"/>
        <w:rPr>
          <w:rFonts w:ascii="Arial" w:hAnsi="Arial" w:cs="Arial"/>
        </w:rPr>
      </w:pPr>
      <w:r w:rsidRPr="00C60955">
        <w:rPr>
          <w:rFonts w:ascii="Arial" w:hAnsi="Arial" w:cs="Arial"/>
        </w:rPr>
        <w:tab/>
        <w:t>Notary Public – State of Florida</w:t>
      </w:r>
    </w:p>
    <w:p w14:paraId="2FE2972C" w14:textId="77777777" w:rsidR="00365E2F" w:rsidRPr="00C60955" w:rsidRDefault="00954F7A" w:rsidP="00954F7A">
      <w:pPr>
        <w:tabs>
          <w:tab w:val="left" w:pos="4320"/>
        </w:tabs>
        <w:rPr>
          <w:rFonts w:ascii="Arial" w:hAnsi="Arial" w:cs="Arial"/>
        </w:rPr>
      </w:pPr>
      <w:r w:rsidRPr="00C60955">
        <w:rPr>
          <w:rFonts w:ascii="Arial" w:hAnsi="Arial" w:cs="Arial"/>
        </w:rPr>
        <w:tab/>
        <w:t>My Commission Expires: _________________</w:t>
      </w:r>
    </w:p>
    <w:p w14:paraId="784DE8A7" w14:textId="7C93B0AF" w:rsidR="00954F7A" w:rsidRPr="00D41290" w:rsidRDefault="000B434D" w:rsidP="00954F7A">
      <w:pPr>
        <w:pStyle w:val="Heading1"/>
        <w:spacing w:before="0" w:after="240" w:line="240" w:lineRule="auto"/>
        <w:jc w:val="center"/>
        <w:rPr>
          <w:rFonts w:ascii="Arial" w:hAnsi="Arial" w:cs="Arial"/>
          <w:b/>
          <w:color w:val="auto"/>
          <w:sz w:val="24"/>
        </w:rPr>
      </w:pPr>
      <w:bookmarkStart w:id="39" w:name="_Toc206681724"/>
      <w:r w:rsidRPr="00D41290">
        <w:rPr>
          <w:rFonts w:ascii="Arial" w:hAnsi="Arial" w:cs="Arial"/>
          <w:b/>
          <w:color w:val="auto"/>
          <w:sz w:val="24"/>
        </w:rPr>
        <w:lastRenderedPageBreak/>
        <w:t xml:space="preserve">ATTACHMENT </w:t>
      </w:r>
      <w:r w:rsidR="006332FB">
        <w:rPr>
          <w:rFonts w:ascii="Arial" w:hAnsi="Arial" w:cs="Arial"/>
          <w:b/>
          <w:color w:val="auto"/>
          <w:sz w:val="24"/>
        </w:rPr>
        <w:t>D</w:t>
      </w:r>
      <w:r w:rsidR="00954F7A" w:rsidRPr="00D41290">
        <w:rPr>
          <w:rFonts w:ascii="Arial" w:hAnsi="Arial" w:cs="Arial"/>
          <w:b/>
          <w:color w:val="auto"/>
          <w:sz w:val="24"/>
        </w:rPr>
        <w:br/>
      </w:r>
      <w:r w:rsidR="005533B0" w:rsidRPr="005533B0">
        <w:rPr>
          <w:rFonts w:ascii="Arial" w:hAnsi="Arial" w:cs="Arial"/>
          <w:b/>
          <w:color w:val="auto"/>
          <w:sz w:val="24"/>
        </w:rPr>
        <w:t xml:space="preserve">FIFTEEN </w:t>
      </w:r>
      <w:r w:rsidR="00BA2270" w:rsidRPr="005533B0">
        <w:rPr>
          <w:rFonts w:ascii="Arial" w:hAnsi="Arial" w:cs="Arial"/>
          <w:b/>
          <w:color w:val="auto"/>
          <w:sz w:val="24"/>
        </w:rPr>
        <w:t>YEAR</w:t>
      </w:r>
      <w:r w:rsidRPr="005533B0">
        <w:rPr>
          <w:rFonts w:ascii="Arial" w:hAnsi="Arial" w:cs="Arial"/>
          <w:b/>
          <w:color w:val="auto"/>
          <w:sz w:val="24"/>
        </w:rPr>
        <w:t xml:space="preserve"> </w:t>
      </w:r>
      <w:r w:rsidRPr="00D41290">
        <w:rPr>
          <w:rFonts w:ascii="Arial" w:hAnsi="Arial" w:cs="Arial"/>
          <w:b/>
          <w:color w:val="auto"/>
          <w:sz w:val="24"/>
        </w:rPr>
        <w:t>MORTGAGE NOTE</w:t>
      </w:r>
      <w:bookmarkEnd w:id="39"/>
    </w:p>
    <w:p w14:paraId="5FE33BE9" w14:textId="77777777" w:rsidR="000B434D" w:rsidRDefault="00954F7A" w:rsidP="0087286D">
      <w:pPr>
        <w:spacing w:after="0" w:line="240" w:lineRule="auto"/>
        <w:jc w:val="center"/>
        <w:rPr>
          <w:rFonts w:ascii="Arial" w:hAnsi="Arial" w:cs="Arial"/>
          <w:b/>
          <w:sz w:val="24"/>
        </w:rPr>
      </w:pPr>
      <w:r w:rsidRPr="00D41290">
        <w:rPr>
          <w:rFonts w:ascii="Arial" w:hAnsi="Arial" w:cs="Arial"/>
          <w:b/>
          <w:sz w:val="24"/>
        </w:rPr>
        <w:t>Brevard County Board of County Commissioners</w:t>
      </w:r>
    </w:p>
    <w:p w14:paraId="43E7A5B1" w14:textId="6005175F" w:rsidR="0087286D" w:rsidRDefault="0087286D" w:rsidP="002E1FAD">
      <w:pPr>
        <w:spacing w:after="0" w:line="240" w:lineRule="auto"/>
        <w:jc w:val="center"/>
        <w:rPr>
          <w:rFonts w:ascii="Arial" w:hAnsi="Arial" w:cs="Arial"/>
          <w:b/>
          <w:sz w:val="24"/>
        </w:rPr>
      </w:pPr>
      <w:r>
        <w:rPr>
          <w:rFonts w:ascii="Arial" w:hAnsi="Arial" w:cs="Arial"/>
          <w:b/>
          <w:sz w:val="24"/>
        </w:rPr>
        <w:t>Brevard County, Florida</w:t>
      </w:r>
    </w:p>
    <w:p w14:paraId="1DA8826A" w14:textId="6B3244DC" w:rsidR="0087286D" w:rsidRPr="00D41290" w:rsidRDefault="0087286D" w:rsidP="00747E83">
      <w:pPr>
        <w:spacing w:after="240" w:line="240" w:lineRule="auto"/>
        <w:jc w:val="center"/>
        <w:rPr>
          <w:rFonts w:ascii="Arial" w:hAnsi="Arial" w:cs="Arial"/>
          <w:b/>
          <w:sz w:val="24"/>
        </w:rPr>
      </w:pPr>
    </w:p>
    <w:p w14:paraId="2B7E538E" w14:textId="7D267BD8" w:rsidR="00954F7A" w:rsidRPr="00F065BD" w:rsidRDefault="000B434D" w:rsidP="00954F7A">
      <w:pPr>
        <w:tabs>
          <w:tab w:val="left" w:pos="7200"/>
        </w:tabs>
        <w:spacing w:after="360" w:line="240" w:lineRule="auto"/>
        <w:rPr>
          <w:rFonts w:ascii="Arial" w:hAnsi="Arial" w:cs="Arial"/>
          <w:b/>
          <w:sz w:val="24"/>
          <w:szCs w:val="24"/>
        </w:rPr>
      </w:pPr>
      <w:r w:rsidRPr="005533B0">
        <w:rPr>
          <w:rFonts w:ascii="Arial" w:hAnsi="Arial" w:cs="Arial"/>
          <w:b/>
          <w:sz w:val="24"/>
          <w:szCs w:val="24"/>
        </w:rPr>
        <w:t>$</w:t>
      </w:r>
      <w:r w:rsidR="00FD77EB">
        <w:rPr>
          <w:rFonts w:ascii="Arial" w:hAnsi="Arial" w:cs="Arial"/>
          <w:b/>
          <w:sz w:val="24"/>
          <w:szCs w:val="24"/>
        </w:rPr>
        <w:t xml:space="preserve">20,000    </w:t>
      </w:r>
      <w:r w:rsidR="005533B0">
        <w:rPr>
          <w:rFonts w:ascii="Arial" w:hAnsi="Arial" w:cs="Arial"/>
          <w:b/>
          <w:color w:val="FF0000"/>
          <w:sz w:val="24"/>
          <w:szCs w:val="24"/>
        </w:rPr>
        <w:t xml:space="preserve">        </w:t>
      </w:r>
      <w:r w:rsidR="003C5E4F" w:rsidRPr="00FD3BCA">
        <w:rPr>
          <w:color w:val="FF0000"/>
        </w:rPr>
        <w:t xml:space="preserve">   </w:t>
      </w:r>
      <w:r w:rsidR="003C5E4F" w:rsidRPr="00F065BD">
        <w:t xml:space="preserve">                                                                                                                </w:t>
      </w:r>
      <w:r w:rsidR="00F53316" w:rsidRPr="005533B0">
        <w:rPr>
          <w:rFonts w:ascii="Arial" w:hAnsi="Arial" w:cs="Arial"/>
          <w:b/>
          <w:sz w:val="24"/>
          <w:szCs w:val="24"/>
        </w:rPr>
        <w:t>Date</w:t>
      </w:r>
      <w:r w:rsidR="007C4BC9" w:rsidRPr="005533B0">
        <w:rPr>
          <w:rFonts w:ascii="Arial" w:hAnsi="Arial" w:cs="Arial"/>
          <w:b/>
          <w:sz w:val="24"/>
          <w:szCs w:val="24"/>
        </w:rPr>
        <w:t>_______</w:t>
      </w:r>
    </w:p>
    <w:p w14:paraId="2858365E" w14:textId="1C6F18A6" w:rsidR="000B434D" w:rsidRPr="00DD07A9" w:rsidRDefault="00954F7A" w:rsidP="00954F7A">
      <w:pPr>
        <w:tabs>
          <w:tab w:val="left" w:pos="720"/>
        </w:tabs>
        <w:spacing w:after="240" w:line="240" w:lineRule="auto"/>
        <w:rPr>
          <w:rFonts w:ascii="Arial" w:hAnsi="Arial" w:cs="Arial"/>
          <w:sz w:val="24"/>
          <w:szCs w:val="24"/>
        </w:rPr>
      </w:pPr>
      <w:r w:rsidRPr="00F065BD">
        <w:rPr>
          <w:rFonts w:ascii="Arial" w:hAnsi="Arial" w:cs="Arial"/>
          <w:sz w:val="24"/>
          <w:szCs w:val="24"/>
        </w:rPr>
        <w:tab/>
      </w:r>
      <w:r w:rsidR="000B434D" w:rsidRPr="00F065BD">
        <w:rPr>
          <w:rFonts w:ascii="Arial" w:hAnsi="Arial" w:cs="Arial"/>
          <w:sz w:val="24"/>
          <w:szCs w:val="24"/>
        </w:rPr>
        <w:t xml:space="preserve">For Value Received, the undersigned promises to pay to the order of Brevard County Board of County Commissioners, 2725 Judge Fran Jamieson Way, Building B, 1st Floor, Viera, Florida, the principal sum of </w:t>
      </w:r>
      <w:r w:rsidR="000B434D" w:rsidRPr="005533B0">
        <w:rPr>
          <w:rFonts w:ascii="Arial" w:hAnsi="Arial" w:cs="Arial"/>
          <w:b/>
          <w:bCs/>
          <w:sz w:val="24"/>
          <w:szCs w:val="24"/>
        </w:rPr>
        <w:t>$</w:t>
      </w:r>
      <w:r w:rsidR="00FD77EB">
        <w:rPr>
          <w:rFonts w:ascii="Arial" w:hAnsi="Arial" w:cs="Arial"/>
          <w:b/>
          <w:bCs/>
          <w:sz w:val="24"/>
          <w:szCs w:val="24"/>
        </w:rPr>
        <w:t>20,000</w:t>
      </w:r>
      <w:r w:rsidR="000B434D" w:rsidRPr="00F065BD">
        <w:rPr>
          <w:rFonts w:ascii="Arial" w:hAnsi="Arial" w:cs="Arial"/>
          <w:sz w:val="24"/>
          <w:szCs w:val="24"/>
        </w:rPr>
        <w:t xml:space="preserve"> together with interest thereon at the rate of zero </w:t>
      </w:r>
      <w:r w:rsidR="00E67899">
        <w:rPr>
          <w:rFonts w:ascii="Arial" w:hAnsi="Arial" w:cs="Arial"/>
          <w:sz w:val="24"/>
          <w:szCs w:val="24"/>
        </w:rPr>
        <w:t xml:space="preserve">(0) </w:t>
      </w:r>
      <w:r w:rsidR="000B434D" w:rsidRPr="00F065BD">
        <w:rPr>
          <w:rFonts w:ascii="Arial" w:hAnsi="Arial" w:cs="Arial"/>
          <w:sz w:val="24"/>
          <w:szCs w:val="24"/>
        </w:rPr>
        <w:t>percent per annum, shall be forgiven at the completion of the</w:t>
      </w:r>
      <w:r w:rsidR="005533B0">
        <w:rPr>
          <w:rFonts w:ascii="Arial" w:hAnsi="Arial" w:cs="Arial"/>
          <w:sz w:val="24"/>
          <w:szCs w:val="24"/>
        </w:rPr>
        <w:t xml:space="preserve"> fifteen years</w:t>
      </w:r>
      <w:r w:rsidR="000B434D" w:rsidRPr="00F065BD">
        <w:rPr>
          <w:rFonts w:ascii="Arial" w:hAnsi="Arial" w:cs="Arial"/>
          <w:sz w:val="24"/>
          <w:szCs w:val="24"/>
        </w:rPr>
        <w:t>. The Mortgage note shall become due within</w:t>
      </w:r>
      <w:r w:rsidR="005533B0">
        <w:rPr>
          <w:rFonts w:ascii="Arial" w:hAnsi="Arial" w:cs="Arial"/>
          <w:sz w:val="24"/>
          <w:szCs w:val="24"/>
        </w:rPr>
        <w:t xml:space="preserve"> fifteen years</w:t>
      </w:r>
      <w:r w:rsidR="000B434D" w:rsidRPr="00F065BD">
        <w:rPr>
          <w:rFonts w:ascii="Arial" w:hAnsi="Arial" w:cs="Arial"/>
          <w:sz w:val="24"/>
          <w:szCs w:val="24"/>
        </w:rPr>
        <w:t xml:space="preserve"> if all or any part of the Property or any interest in it is sold, transferred, gifted or otherwise conveyed, whether by voluntary act, involuntarily, by operation of law or otherwise, or if the Mortgagor is divested of title by judicial sale, levy or other proceeding, or if foreclosure action is instituted against the Property, or if the Mortgage is satisfied or refinanced, or if the Property is not utilized for affordable housing for </w:t>
      </w:r>
      <w:r w:rsidR="008746A5" w:rsidRPr="00F065BD">
        <w:rPr>
          <w:rFonts w:ascii="Arial" w:hAnsi="Arial" w:cs="Arial"/>
          <w:sz w:val="24"/>
          <w:szCs w:val="24"/>
        </w:rPr>
        <w:t>Households whose income is at or below</w:t>
      </w:r>
      <w:r w:rsidR="00E614B5">
        <w:rPr>
          <w:rFonts w:ascii="Arial" w:hAnsi="Arial" w:cs="Arial"/>
          <w:sz w:val="24"/>
          <w:szCs w:val="24"/>
        </w:rPr>
        <w:t xml:space="preserve"> fifty</w:t>
      </w:r>
      <w:r w:rsidR="00A4337A">
        <w:rPr>
          <w:rFonts w:ascii="Arial" w:hAnsi="Arial" w:cs="Arial"/>
          <w:color w:val="FF0000"/>
          <w:sz w:val="24"/>
          <w:szCs w:val="24"/>
        </w:rPr>
        <w:t xml:space="preserve"> </w:t>
      </w:r>
      <w:r w:rsidR="003B5821">
        <w:rPr>
          <w:rFonts w:ascii="Arial" w:hAnsi="Arial" w:cs="Arial"/>
          <w:sz w:val="24"/>
          <w:szCs w:val="24"/>
        </w:rPr>
        <w:t>percent</w:t>
      </w:r>
      <w:r w:rsidR="008746A5" w:rsidRPr="00F065BD">
        <w:rPr>
          <w:rFonts w:ascii="Arial" w:hAnsi="Arial" w:cs="Arial"/>
          <w:sz w:val="24"/>
          <w:szCs w:val="24"/>
        </w:rPr>
        <w:t xml:space="preserve"> of the Area Medium Income</w:t>
      </w:r>
      <w:r w:rsidR="000B434D" w:rsidRPr="00F065BD">
        <w:rPr>
          <w:rFonts w:ascii="Arial" w:hAnsi="Arial" w:cs="Arial"/>
          <w:sz w:val="24"/>
          <w:szCs w:val="24"/>
        </w:rPr>
        <w:t xml:space="preserve"> as defined by the HUD guidelines federal, state and local regulations. The Lender reserves the first right of refusal for the purchase at the current market value minus awards or to have all sums secured by this Mortgage become payable upon demand. In the event Borrower proposes to sell or transfer the Project, Borrower shall send notice to Lender of the Borrower’s intent to sell or transfer the Project via certified mail, return receipt requested. The Lender shall have </w:t>
      </w:r>
      <w:r w:rsidR="00986601">
        <w:rPr>
          <w:rFonts w:ascii="Arial" w:hAnsi="Arial" w:cs="Arial"/>
          <w:sz w:val="24"/>
          <w:szCs w:val="24"/>
        </w:rPr>
        <w:t>One Hundred Eighty</w:t>
      </w:r>
      <w:r w:rsidR="000B434D" w:rsidRPr="00F065BD">
        <w:rPr>
          <w:rFonts w:ascii="Arial" w:hAnsi="Arial" w:cs="Arial"/>
          <w:sz w:val="24"/>
          <w:szCs w:val="24"/>
        </w:rPr>
        <w:t xml:space="preserve"> days from the date of receipt of the notice in order to provide the </w:t>
      </w:r>
      <w:proofErr w:type="gramStart"/>
      <w:r w:rsidR="000B434D" w:rsidRPr="00F065BD">
        <w:rPr>
          <w:rFonts w:ascii="Arial" w:hAnsi="Arial" w:cs="Arial"/>
          <w:sz w:val="24"/>
          <w:szCs w:val="24"/>
        </w:rPr>
        <w:t>Borrower</w:t>
      </w:r>
      <w:proofErr w:type="gramEnd"/>
      <w:r w:rsidR="000B434D" w:rsidRPr="00F065BD">
        <w:rPr>
          <w:rFonts w:ascii="Arial" w:hAnsi="Arial" w:cs="Arial"/>
          <w:sz w:val="24"/>
          <w:szCs w:val="24"/>
        </w:rPr>
        <w:t xml:space="preserve"> written acceptance or refusal of the offer. In the event of a sale during the affordability period (voluntary or involuntary), Owner shall pay to County a proportionate amount of any equity created by the use of HOME investment as set forth in the mathematical formula contained in the County’s Annual Action Plan, as may be amended. </w:t>
      </w:r>
      <w:r w:rsidR="000B434D" w:rsidRPr="00DD07A9">
        <w:rPr>
          <w:rFonts w:ascii="Arial" w:hAnsi="Arial" w:cs="Arial"/>
          <w:sz w:val="24"/>
          <w:szCs w:val="24"/>
        </w:rPr>
        <w:t xml:space="preserve">Upon fulfillment of the terms of this Mortgage, at the end </w:t>
      </w:r>
      <w:r w:rsidR="003474F2" w:rsidRPr="00DD07A9">
        <w:rPr>
          <w:rFonts w:ascii="Arial" w:hAnsi="Arial" w:cs="Arial"/>
          <w:sz w:val="24"/>
          <w:szCs w:val="24"/>
        </w:rPr>
        <w:t>of</w:t>
      </w:r>
      <w:r w:rsidR="00E614B5" w:rsidRPr="00DD07A9">
        <w:rPr>
          <w:rFonts w:ascii="Arial" w:hAnsi="Arial" w:cs="Arial"/>
          <w:sz w:val="24"/>
          <w:szCs w:val="24"/>
        </w:rPr>
        <w:t xml:space="preserve"> fifteen years</w:t>
      </w:r>
      <w:r w:rsidR="000B434D" w:rsidRPr="00DD07A9">
        <w:rPr>
          <w:rFonts w:ascii="Arial" w:hAnsi="Arial" w:cs="Arial"/>
          <w:sz w:val="24"/>
          <w:szCs w:val="24"/>
        </w:rPr>
        <w:t xml:space="preserve"> from the date of this note, this note shall be extinguished in full.</w:t>
      </w:r>
    </w:p>
    <w:p w14:paraId="5B2A8E70" w14:textId="1A7F2987" w:rsidR="000B434D" w:rsidRPr="00D41290" w:rsidRDefault="000B434D" w:rsidP="00BE7C14">
      <w:pPr>
        <w:spacing w:after="240" w:line="240" w:lineRule="auto"/>
        <w:ind w:firstLine="720"/>
        <w:rPr>
          <w:rFonts w:ascii="Arial" w:hAnsi="Arial" w:cs="Arial"/>
          <w:sz w:val="24"/>
          <w:szCs w:val="24"/>
        </w:rPr>
      </w:pPr>
      <w:r w:rsidRPr="00F065BD">
        <w:rPr>
          <w:rFonts w:ascii="Arial" w:hAnsi="Arial" w:cs="Arial"/>
          <w:sz w:val="24"/>
          <w:szCs w:val="24"/>
        </w:rPr>
        <w:t xml:space="preserve">THIS NOTE is secured by a Mortgage dated </w:t>
      </w:r>
      <w:r w:rsidR="00666828" w:rsidRPr="00666828">
        <w:rPr>
          <w:rFonts w:ascii="Arial" w:hAnsi="Arial" w:cs="Arial"/>
          <w:b/>
          <w:bCs/>
          <w:sz w:val="24"/>
          <w:szCs w:val="24"/>
        </w:rPr>
        <w:t>____</w:t>
      </w:r>
      <w:r w:rsidR="00F065BD" w:rsidRPr="00E614B5">
        <w:rPr>
          <w:rFonts w:ascii="Arial" w:hAnsi="Arial" w:cs="Arial"/>
          <w:b/>
          <w:bCs/>
          <w:sz w:val="24"/>
          <w:szCs w:val="24"/>
        </w:rPr>
        <w:t>_____</w:t>
      </w:r>
      <w:r w:rsidR="00932876" w:rsidRPr="00E614B5">
        <w:rPr>
          <w:rFonts w:ascii="Arial" w:hAnsi="Arial" w:cs="Arial"/>
          <w:b/>
          <w:bCs/>
          <w:sz w:val="24"/>
          <w:szCs w:val="24"/>
        </w:rPr>
        <w:t>____</w:t>
      </w:r>
      <w:r w:rsidRPr="00E614B5">
        <w:rPr>
          <w:rFonts w:ascii="Arial" w:hAnsi="Arial" w:cs="Arial"/>
          <w:sz w:val="24"/>
          <w:szCs w:val="24"/>
        </w:rPr>
        <w:t xml:space="preserve"> </w:t>
      </w:r>
      <w:r w:rsidRPr="00F065BD">
        <w:rPr>
          <w:rFonts w:ascii="Arial" w:hAnsi="Arial" w:cs="Arial"/>
          <w:sz w:val="24"/>
          <w:szCs w:val="24"/>
        </w:rPr>
        <w:t xml:space="preserve">herewith and is </w:t>
      </w:r>
      <w:r w:rsidRPr="00D41290">
        <w:rPr>
          <w:rFonts w:ascii="Arial" w:hAnsi="Arial" w:cs="Arial"/>
          <w:sz w:val="24"/>
          <w:szCs w:val="24"/>
        </w:rPr>
        <w:t xml:space="preserve">to be construed and enforced according to the laws of the State of </w:t>
      </w:r>
      <w:proofErr w:type="gramStart"/>
      <w:r w:rsidRPr="00D41290">
        <w:rPr>
          <w:rFonts w:ascii="Arial" w:hAnsi="Arial" w:cs="Arial"/>
          <w:sz w:val="24"/>
          <w:szCs w:val="24"/>
        </w:rPr>
        <w:t>Florida;</w:t>
      </w:r>
      <w:proofErr w:type="gramEnd"/>
      <w:r w:rsidRPr="00D41290">
        <w:rPr>
          <w:rFonts w:ascii="Arial" w:hAnsi="Arial" w:cs="Arial"/>
          <w:sz w:val="24"/>
          <w:szCs w:val="24"/>
        </w:rPr>
        <w:t xml:space="preserve"> upon violation of the terms of the Mortgage and this note, the whole sum of the principal</w:t>
      </w:r>
      <w:r w:rsidR="0017658C">
        <w:rPr>
          <w:rFonts w:ascii="Arial" w:hAnsi="Arial" w:cs="Arial"/>
          <w:sz w:val="24"/>
          <w:szCs w:val="24"/>
        </w:rPr>
        <w:t>.</w:t>
      </w:r>
      <w:r w:rsidRPr="00D41290">
        <w:rPr>
          <w:rFonts w:ascii="Arial" w:hAnsi="Arial" w:cs="Arial"/>
          <w:sz w:val="24"/>
          <w:szCs w:val="24"/>
        </w:rPr>
        <w:t xml:space="preserve"> Failure to exercise this option by Brevard County shall not constitute a waiver of the right to exercise the same in the event of subsequent default.</w:t>
      </w:r>
    </w:p>
    <w:p w14:paraId="0AA733CF" w14:textId="6938CC8D" w:rsidR="000B434D" w:rsidRPr="00D41290" w:rsidRDefault="000B434D" w:rsidP="00BE7C14">
      <w:pPr>
        <w:spacing w:after="240" w:line="240" w:lineRule="auto"/>
        <w:ind w:firstLine="720"/>
        <w:rPr>
          <w:rFonts w:ascii="Arial" w:hAnsi="Arial" w:cs="Arial"/>
          <w:sz w:val="24"/>
          <w:szCs w:val="24"/>
        </w:rPr>
      </w:pPr>
      <w:r w:rsidRPr="00D41290">
        <w:rPr>
          <w:rFonts w:ascii="Arial" w:hAnsi="Arial" w:cs="Arial"/>
          <w:sz w:val="24"/>
          <w:szCs w:val="24"/>
        </w:rPr>
        <w:t>A default shall be the occurrence of any of the following events, and upon that occurrence the Lender may, at the Lender’s option, declare all sums secured by the Mortgage to be immediately due and payable</w:t>
      </w:r>
      <w:r w:rsidR="0017658C">
        <w:rPr>
          <w:rFonts w:ascii="Arial" w:hAnsi="Arial" w:cs="Arial"/>
          <w:sz w:val="24"/>
          <w:szCs w:val="24"/>
        </w:rPr>
        <w:t>:</w:t>
      </w:r>
    </w:p>
    <w:p w14:paraId="4B7B4CDD" w14:textId="23D662C7" w:rsidR="00BE7C14" w:rsidRPr="00D41290" w:rsidRDefault="000B434D" w:rsidP="00396A2C">
      <w:pPr>
        <w:pStyle w:val="ListParagraph"/>
        <w:numPr>
          <w:ilvl w:val="0"/>
          <w:numId w:val="4"/>
        </w:numPr>
        <w:spacing w:after="240" w:line="240" w:lineRule="auto"/>
        <w:ind w:left="0" w:firstLine="720"/>
        <w:contextualSpacing w:val="0"/>
        <w:rPr>
          <w:rFonts w:ascii="Arial" w:hAnsi="Arial" w:cs="Arial"/>
          <w:sz w:val="24"/>
          <w:szCs w:val="24"/>
        </w:rPr>
      </w:pPr>
      <w:r w:rsidRPr="00D41290">
        <w:rPr>
          <w:rFonts w:ascii="Arial" w:hAnsi="Arial" w:cs="Arial"/>
          <w:sz w:val="24"/>
          <w:szCs w:val="24"/>
        </w:rPr>
        <w:t>Nonperformance by the Borrower of any covenant, agreement, term</w:t>
      </w:r>
      <w:r w:rsidR="00BE7614">
        <w:rPr>
          <w:rFonts w:ascii="Arial" w:hAnsi="Arial" w:cs="Arial"/>
          <w:sz w:val="24"/>
          <w:szCs w:val="24"/>
        </w:rPr>
        <w:t>,</w:t>
      </w:r>
      <w:r w:rsidRPr="00D41290">
        <w:rPr>
          <w:rFonts w:ascii="Arial" w:hAnsi="Arial" w:cs="Arial"/>
          <w:sz w:val="24"/>
          <w:szCs w:val="24"/>
        </w:rPr>
        <w:t xml:space="preserve"> or condition of the Mortgage, or of the Note, or of any other agreement made by the </w:t>
      </w:r>
      <w:r w:rsidRPr="00D41290">
        <w:rPr>
          <w:rFonts w:ascii="Arial" w:hAnsi="Arial" w:cs="Arial"/>
          <w:sz w:val="24"/>
          <w:szCs w:val="24"/>
        </w:rPr>
        <w:lastRenderedPageBreak/>
        <w:t xml:space="preserve">Borrower with the Lender in connection with such indebtedness, after the Borrower has been given due notice, as described hereafter, by the Lender of such </w:t>
      </w:r>
      <w:proofErr w:type="gramStart"/>
      <w:r w:rsidRPr="00D41290">
        <w:rPr>
          <w:rFonts w:ascii="Arial" w:hAnsi="Arial" w:cs="Arial"/>
          <w:sz w:val="24"/>
          <w:szCs w:val="24"/>
        </w:rPr>
        <w:t>nonperformance;</w:t>
      </w:r>
      <w:proofErr w:type="gramEnd"/>
    </w:p>
    <w:p w14:paraId="54408AC2" w14:textId="25DF3EBE" w:rsidR="00BE7C14" w:rsidRPr="00D41290" w:rsidRDefault="000B434D" w:rsidP="00396A2C">
      <w:pPr>
        <w:pStyle w:val="ListParagraph"/>
        <w:numPr>
          <w:ilvl w:val="0"/>
          <w:numId w:val="4"/>
        </w:numPr>
        <w:spacing w:after="240" w:line="240" w:lineRule="auto"/>
        <w:ind w:left="0" w:firstLine="720"/>
        <w:contextualSpacing w:val="0"/>
        <w:rPr>
          <w:rFonts w:ascii="Arial" w:hAnsi="Arial" w:cs="Arial"/>
          <w:sz w:val="24"/>
          <w:szCs w:val="24"/>
        </w:rPr>
      </w:pPr>
      <w:r w:rsidRPr="00D41290">
        <w:rPr>
          <w:rFonts w:ascii="Arial" w:hAnsi="Arial" w:cs="Arial"/>
          <w:sz w:val="24"/>
          <w:szCs w:val="24"/>
        </w:rPr>
        <w:t>Failure of the Borrower to perform any covenant, agreement, term</w:t>
      </w:r>
      <w:r w:rsidR="00BE7614">
        <w:rPr>
          <w:rFonts w:ascii="Arial" w:hAnsi="Arial" w:cs="Arial"/>
          <w:sz w:val="24"/>
          <w:szCs w:val="24"/>
        </w:rPr>
        <w:t>,</w:t>
      </w:r>
      <w:r w:rsidRPr="00D41290">
        <w:rPr>
          <w:rFonts w:ascii="Arial" w:hAnsi="Arial" w:cs="Arial"/>
          <w:sz w:val="24"/>
          <w:szCs w:val="24"/>
        </w:rPr>
        <w:t xml:space="preserve"> or condition in any instrument creating a </w:t>
      </w:r>
      <w:proofErr w:type="gramStart"/>
      <w:r w:rsidRPr="00D41290">
        <w:rPr>
          <w:rFonts w:ascii="Arial" w:hAnsi="Arial" w:cs="Arial"/>
          <w:sz w:val="24"/>
          <w:szCs w:val="24"/>
        </w:rPr>
        <w:t>lien</w:t>
      </w:r>
      <w:proofErr w:type="gramEnd"/>
      <w:r w:rsidRPr="00D41290">
        <w:rPr>
          <w:rFonts w:ascii="Arial" w:hAnsi="Arial" w:cs="Arial"/>
          <w:sz w:val="24"/>
          <w:szCs w:val="24"/>
        </w:rPr>
        <w:t xml:space="preserve"> upon the mortgaged property, or any part thereof, which shall have priority over the lien of the </w:t>
      </w:r>
      <w:proofErr w:type="gramStart"/>
      <w:r w:rsidRPr="00D41290">
        <w:rPr>
          <w:rFonts w:ascii="Arial" w:hAnsi="Arial" w:cs="Arial"/>
          <w:sz w:val="24"/>
          <w:szCs w:val="24"/>
        </w:rPr>
        <w:t>Mortgage;</w:t>
      </w:r>
      <w:proofErr w:type="gramEnd"/>
    </w:p>
    <w:p w14:paraId="4B181176" w14:textId="77777777" w:rsidR="00BE7C14" w:rsidRPr="00D41290" w:rsidRDefault="000B434D" w:rsidP="00396A2C">
      <w:pPr>
        <w:pStyle w:val="ListParagraph"/>
        <w:numPr>
          <w:ilvl w:val="0"/>
          <w:numId w:val="4"/>
        </w:numPr>
        <w:spacing w:after="240" w:line="240" w:lineRule="auto"/>
        <w:ind w:left="0" w:firstLine="720"/>
        <w:contextualSpacing w:val="0"/>
        <w:rPr>
          <w:rFonts w:ascii="Arial" w:hAnsi="Arial" w:cs="Arial"/>
          <w:sz w:val="24"/>
          <w:szCs w:val="24"/>
        </w:rPr>
      </w:pPr>
      <w:r w:rsidRPr="00D41290">
        <w:rPr>
          <w:rFonts w:ascii="Arial" w:hAnsi="Arial" w:cs="Arial"/>
          <w:sz w:val="24"/>
          <w:szCs w:val="24"/>
        </w:rPr>
        <w:t>The Lender’s discovery of the Borrower’s failure in any application of the Borrower to the Lender to disclose any fact deemed by the Lender to be material, or the making therein, or in any of the agreements entered into by the Borrower with the Lender (including, but not limited to, the Note and Mortgage) of any misrepresentation by, on behalf of, or for the benefit of the Borrower; and</w:t>
      </w:r>
    </w:p>
    <w:p w14:paraId="7562C5AA" w14:textId="777CEB88" w:rsidR="000B434D" w:rsidRPr="00D41290" w:rsidRDefault="000B434D" w:rsidP="00396A2C">
      <w:pPr>
        <w:pStyle w:val="ListParagraph"/>
        <w:numPr>
          <w:ilvl w:val="0"/>
          <w:numId w:val="4"/>
        </w:numPr>
        <w:spacing w:after="240" w:line="240" w:lineRule="auto"/>
        <w:ind w:left="0" w:firstLine="720"/>
        <w:contextualSpacing w:val="0"/>
        <w:rPr>
          <w:rFonts w:ascii="Arial" w:hAnsi="Arial" w:cs="Arial"/>
          <w:sz w:val="24"/>
          <w:szCs w:val="24"/>
        </w:rPr>
      </w:pPr>
      <w:r w:rsidRPr="00D41290">
        <w:rPr>
          <w:rFonts w:ascii="Arial" w:hAnsi="Arial" w:cs="Arial"/>
          <w:sz w:val="24"/>
          <w:szCs w:val="24"/>
        </w:rPr>
        <w:t>If property does not remain the principal residence of the Borrower, or if all or any part of the property or an interest therein is rented, leased, sold</w:t>
      </w:r>
      <w:r w:rsidR="00BE7614">
        <w:rPr>
          <w:rFonts w:ascii="Arial" w:hAnsi="Arial" w:cs="Arial"/>
          <w:sz w:val="24"/>
          <w:szCs w:val="24"/>
        </w:rPr>
        <w:t>,</w:t>
      </w:r>
      <w:r w:rsidRPr="00D41290">
        <w:rPr>
          <w:rFonts w:ascii="Arial" w:hAnsi="Arial" w:cs="Arial"/>
          <w:sz w:val="24"/>
          <w:szCs w:val="24"/>
        </w:rPr>
        <w:t xml:space="preserve"> or transferred by the Borrower.</w:t>
      </w:r>
    </w:p>
    <w:p w14:paraId="6945F6E1" w14:textId="77777777" w:rsidR="000B434D" w:rsidRPr="00D41290" w:rsidRDefault="000B434D" w:rsidP="00BE7C14">
      <w:pPr>
        <w:spacing w:after="240" w:line="240" w:lineRule="auto"/>
        <w:rPr>
          <w:rFonts w:ascii="Arial" w:hAnsi="Arial" w:cs="Arial"/>
          <w:sz w:val="24"/>
          <w:szCs w:val="24"/>
        </w:rPr>
      </w:pPr>
      <w:r w:rsidRPr="00D41290">
        <w:rPr>
          <w:rFonts w:ascii="Arial" w:hAnsi="Arial" w:cs="Arial"/>
          <w:sz w:val="24"/>
          <w:szCs w:val="24"/>
        </w:rPr>
        <w:tab/>
        <w:t xml:space="preserve">OPTION OF LENDER UPON THE EVENT OF A DEFAULT:  Upon the occurrence of a default, the Lender shall </w:t>
      </w:r>
      <w:proofErr w:type="gramStart"/>
      <w:r w:rsidRPr="00D41290">
        <w:rPr>
          <w:rFonts w:ascii="Arial" w:hAnsi="Arial" w:cs="Arial"/>
          <w:sz w:val="24"/>
          <w:szCs w:val="24"/>
        </w:rPr>
        <w:t>send</w:t>
      </w:r>
      <w:proofErr w:type="gramEnd"/>
      <w:r w:rsidRPr="00D41290">
        <w:rPr>
          <w:rFonts w:ascii="Arial" w:hAnsi="Arial" w:cs="Arial"/>
          <w:sz w:val="24"/>
          <w:szCs w:val="24"/>
        </w:rPr>
        <w:t xml:space="preserve"> or hand deliver the Notice to the Borrower as is provided in Section XI</w:t>
      </w:r>
      <w:r w:rsidR="005912B1" w:rsidRPr="00D41290">
        <w:rPr>
          <w:rFonts w:ascii="Arial" w:hAnsi="Arial" w:cs="Arial"/>
          <w:sz w:val="24"/>
          <w:szCs w:val="24"/>
        </w:rPr>
        <w:t>II</w:t>
      </w:r>
      <w:r w:rsidRPr="00D41290">
        <w:rPr>
          <w:rFonts w:ascii="Arial" w:hAnsi="Arial" w:cs="Arial"/>
          <w:sz w:val="24"/>
          <w:szCs w:val="24"/>
        </w:rPr>
        <w:t xml:space="preserve"> of the Rental Housing Home Agreement, specifying:</w:t>
      </w:r>
    </w:p>
    <w:p w14:paraId="3C1CF3C6" w14:textId="77777777" w:rsidR="00BE7C14" w:rsidRPr="00D41290" w:rsidRDefault="000B434D" w:rsidP="00396A2C">
      <w:pPr>
        <w:pStyle w:val="ListParagraph"/>
        <w:numPr>
          <w:ilvl w:val="0"/>
          <w:numId w:val="5"/>
        </w:numPr>
        <w:spacing w:after="240" w:line="240" w:lineRule="auto"/>
        <w:ind w:firstLine="0"/>
        <w:contextualSpacing w:val="0"/>
        <w:rPr>
          <w:rFonts w:ascii="Arial" w:hAnsi="Arial" w:cs="Arial"/>
          <w:sz w:val="24"/>
          <w:szCs w:val="24"/>
        </w:rPr>
      </w:pPr>
      <w:r w:rsidRPr="00D41290">
        <w:rPr>
          <w:rFonts w:ascii="Arial" w:hAnsi="Arial" w:cs="Arial"/>
          <w:sz w:val="24"/>
          <w:szCs w:val="24"/>
        </w:rPr>
        <w:t xml:space="preserve">The </w:t>
      </w:r>
      <w:proofErr w:type="gramStart"/>
      <w:r w:rsidRPr="00D41290">
        <w:rPr>
          <w:rFonts w:ascii="Arial" w:hAnsi="Arial" w:cs="Arial"/>
          <w:sz w:val="24"/>
          <w:szCs w:val="24"/>
        </w:rPr>
        <w:t>breach;</w:t>
      </w:r>
      <w:proofErr w:type="gramEnd"/>
    </w:p>
    <w:p w14:paraId="3DC0CB32" w14:textId="77777777" w:rsidR="00BE7C14" w:rsidRPr="00D41290" w:rsidRDefault="000B434D" w:rsidP="00396A2C">
      <w:pPr>
        <w:pStyle w:val="ListParagraph"/>
        <w:numPr>
          <w:ilvl w:val="0"/>
          <w:numId w:val="5"/>
        </w:numPr>
        <w:spacing w:after="240" w:line="240" w:lineRule="auto"/>
        <w:ind w:firstLine="0"/>
        <w:contextualSpacing w:val="0"/>
        <w:rPr>
          <w:rFonts w:ascii="Arial" w:hAnsi="Arial" w:cs="Arial"/>
          <w:sz w:val="24"/>
          <w:szCs w:val="24"/>
        </w:rPr>
      </w:pPr>
      <w:r w:rsidRPr="00D41290">
        <w:rPr>
          <w:rFonts w:ascii="Arial" w:hAnsi="Arial" w:cs="Arial"/>
          <w:sz w:val="24"/>
          <w:szCs w:val="24"/>
        </w:rPr>
        <w:t>The action required to cure such breach; and</w:t>
      </w:r>
    </w:p>
    <w:p w14:paraId="284015F5" w14:textId="77777777" w:rsidR="000B434D" w:rsidRPr="00D41290" w:rsidRDefault="000B434D" w:rsidP="00396A2C">
      <w:pPr>
        <w:pStyle w:val="ListParagraph"/>
        <w:numPr>
          <w:ilvl w:val="0"/>
          <w:numId w:val="5"/>
        </w:numPr>
        <w:spacing w:after="240" w:line="240" w:lineRule="auto"/>
        <w:ind w:left="0" w:firstLine="720"/>
        <w:contextualSpacing w:val="0"/>
        <w:rPr>
          <w:rFonts w:ascii="Arial" w:hAnsi="Arial" w:cs="Arial"/>
          <w:sz w:val="24"/>
          <w:szCs w:val="24"/>
        </w:rPr>
      </w:pPr>
      <w:r w:rsidRPr="00D41290">
        <w:rPr>
          <w:rFonts w:ascii="Arial" w:hAnsi="Arial" w:cs="Arial"/>
          <w:sz w:val="24"/>
          <w:szCs w:val="24"/>
        </w:rPr>
        <w:t>A date not less than thirty days from the date the Notice is hand delivered or mailed to the Borrower by which such breach must be cured.</w:t>
      </w:r>
    </w:p>
    <w:p w14:paraId="3D9714D9" w14:textId="77777777" w:rsidR="000B434D" w:rsidRPr="00D41290" w:rsidRDefault="000B434D" w:rsidP="00BE7C14">
      <w:pPr>
        <w:spacing w:after="240" w:line="240" w:lineRule="auto"/>
        <w:ind w:firstLine="720"/>
        <w:rPr>
          <w:rFonts w:ascii="Arial" w:hAnsi="Arial" w:cs="Arial"/>
          <w:sz w:val="24"/>
          <w:szCs w:val="24"/>
        </w:rPr>
      </w:pPr>
      <w:r w:rsidRPr="00D41290">
        <w:rPr>
          <w:rFonts w:ascii="Arial" w:hAnsi="Arial" w:cs="Arial"/>
          <w:sz w:val="24"/>
          <w:szCs w:val="24"/>
        </w:rPr>
        <w:t>If the default is not cured on or before the date specified in the Notice, the Lender, at the Lender’s option, may declare all of the sums secured by the Mortgage to be immediately due and payable without further demand.</w:t>
      </w:r>
    </w:p>
    <w:p w14:paraId="68078F30" w14:textId="77777777" w:rsidR="000B434D" w:rsidRPr="00D41290" w:rsidRDefault="000B434D" w:rsidP="00BE7C14">
      <w:pPr>
        <w:spacing w:after="240" w:line="240" w:lineRule="auto"/>
        <w:ind w:firstLine="720"/>
        <w:rPr>
          <w:rFonts w:ascii="Arial" w:hAnsi="Arial" w:cs="Arial"/>
          <w:sz w:val="24"/>
          <w:szCs w:val="24"/>
        </w:rPr>
      </w:pPr>
      <w:r w:rsidRPr="00D41290">
        <w:rPr>
          <w:rFonts w:ascii="Arial" w:hAnsi="Arial" w:cs="Arial"/>
          <w:sz w:val="24"/>
          <w:szCs w:val="24"/>
        </w:rPr>
        <w:t xml:space="preserve">The Lender shall give prior written notice of acceleration or default under the subordinate </w:t>
      </w:r>
      <w:proofErr w:type="gramStart"/>
      <w:r w:rsidRPr="00D41290">
        <w:rPr>
          <w:rFonts w:ascii="Arial" w:hAnsi="Arial" w:cs="Arial"/>
          <w:sz w:val="24"/>
          <w:szCs w:val="24"/>
        </w:rPr>
        <w:t>lien</w:t>
      </w:r>
      <w:proofErr w:type="gramEnd"/>
      <w:r w:rsidRPr="00D41290">
        <w:rPr>
          <w:rFonts w:ascii="Arial" w:hAnsi="Arial" w:cs="Arial"/>
          <w:sz w:val="24"/>
          <w:szCs w:val="24"/>
        </w:rPr>
        <w:t xml:space="preserve"> to the Mortgage Holder.</w:t>
      </w:r>
    </w:p>
    <w:p w14:paraId="050D13C9" w14:textId="77777777" w:rsidR="000B434D" w:rsidRDefault="000B434D" w:rsidP="00BE7C14">
      <w:pPr>
        <w:spacing w:after="240" w:line="240" w:lineRule="auto"/>
        <w:ind w:firstLine="720"/>
        <w:rPr>
          <w:rFonts w:ascii="Arial" w:hAnsi="Arial" w:cs="Arial"/>
          <w:sz w:val="24"/>
          <w:szCs w:val="24"/>
        </w:rPr>
      </w:pPr>
      <w:r w:rsidRPr="00D41290">
        <w:rPr>
          <w:rFonts w:ascii="Arial" w:hAnsi="Arial" w:cs="Arial"/>
          <w:sz w:val="24"/>
          <w:szCs w:val="24"/>
        </w:rPr>
        <w:t>All sums repaid under the terms of this Agreement shall be paid to Brevard County Board of County Commissioners in care of Housing and Human Services Department.</w:t>
      </w:r>
    </w:p>
    <w:p w14:paraId="6EC5031E" w14:textId="0E236FA4" w:rsidR="002E2E5F" w:rsidRPr="00E614B5" w:rsidRDefault="002E2E5F" w:rsidP="002E2E5F">
      <w:pPr>
        <w:spacing w:after="0"/>
        <w:ind w:left="4950"/>
        <w:rPr>
          <w:rFonts w:ascii="Arial" w:hAnsi="Arial" w:cs="Arial"/>
          <w:b/>
          <w:bCs/>
          <w:sz w:val="24"/>
          <w:szCs w:val="24"/>
        </w:rPr>
      </w:pPr>
      <w:r w:rsidRPr="00E614B5">
        <w:rPr>
          <w:rFonts w:ascii="Arial" w:hAnsi="Arial" w:cs="Arial"/>
          <w:b/>
          <w:bCs/>
          <w:sz w:val="24"/>
          <w:szCs w:val="24"/>
        </w:rPr>
        <w:t>Housing for Homeless, Inc.</w:t>
      </w:r>
    </w:p>
    <w:p w14:paraId="37834385" w14:textId="385D4FA3" w:rsidR="002E2E5F" w:rsidRPr="002E2E5F" w:rsidRDefault="002E2E5F" w:rsidP="002E2E5F">
      <w:pPr>
        <w:spacing w:after="0"/>
        <w:ind w:left="4950"/>
        <w:rPr>
          <w:rFonts w:ascii="Arial" w:hAnsi="Arial" w:cs="Arial"/>
          <w:sz w:val="24"/>
          <w:szCs w:val="24"/>
        </w:rPr>
      </w:pPr>
      <w:r w:rsidRPr="002E2E5F">
        <w:rPr>
          <w:rFonts w:ascii="Arial" w:hAnsi="Arial" w:cs="Arial"/>
          <w:sz w:val="24"/>
          <w:szCs w:val="24"/>
        </w:rPr>
        <w:t>1490 Dignity Circle</w:t>
      </w:r>
    </w:p>
    <w:p w14:paraId="41C225E6" w14:textId="77777777" w:rsidR="002E2E5F" w:rsidRDefault="002E2E5F" w:rsidP="002E2E5F">
      <w:pPr>
        <w:spacing w:after="0"/>
        <w:ind w:left="4950"/>
        <w:rPr>
          <w:rFonts w:ascii="Arial" w:hAnsi="Arial" w:cs="Arial"/>
          <w:sz w:val="24"/>
          <w:szCs w:val="24"/>
        </w:rPr>
      </w:pPr>
      <w:r w:rsidRPr="002E2E5F">
        <w:rPr>
          <w:rFonts w:ascii="Arial" w:hAnsi="Arial" w:cs="Arial"/>
          <w:sz w:val="24"/>
          <w:szCs w:val="24"/>
        </w:rPr>
        <w:t>Cocoa, Florida 32922</w:t>
      </w:r>
    </w:p>
    <w:p w14:paraId="74462886" w14:textId="77777777" w:rsidR="002E2E5F" w:rsidRPr="002E2E5F" w:rsidRDefault="002E2E5F" w:rsidP="002E2E5F">
      <w:pPr>
        <w:spacing w:after="0"/>
        <w:ind w:left="4950"/>
        <w:rPr>
          <w:rFonts w:ascii="Arial" w:hAnsi="Arial" w:cs="Arial"/>
          <w:sz w:val="24"/>
          <w:szCs w:val="24"/>
        </w:rPr>
      </w:pPr>
    </w:p>
    <w:p w14:paraId="1FAC543E" w14:textId="77777777" w:rsidR="000B434D" w:rsidRPr="00D41290" w:rsidRDefault="000B434D" w:rsidP="000B434D">
      <w:pPr>
        <w:spacing w:after="0"/>
        <w:ind w:left="4950"/>
        <w:rPr>
          <w:rFonts w:ascii="Arial" w:hAnsi="Arial" w:cs="Arial"/>
          <w:sz w:val="24"/>
          <w:szCs w:val="24"/>
        </w:rPr>
      </w:pPr>
      <w:r w:rsidRPr="00D41290">
        <w:rPr>
          <w:rFonts w:ascii="Arial" w:hAnsi="Arial" w:cs="Arial"/>
          <w:sz w:val="24"/>
          <w:szCs w:val="24"/>
        </w:rPr>
        <w:t>________________________________</w:t>
      </w:r>
    </w:p>
    <w:p w14:paraId="47AC4EF1" w14:textId="77777777" w:rsidR="002E2E5F" w:rsidRPr="002E2E5F" w:rsidRDefault="002E2E5F" w:rsidP="002E2E5F">
      <w:pPr>
        <w:spacing w:after="0"/>
        <w:ind w:left="4950"/>
        <w:rPr>
          <w:rFonts w:ascii="Arial" w:hAnsi="Arial" w:cs="Arial"/>
          <w:sz w:val="24"/>
          <w:szCs w:val="24"/>
        </w:rPr>
      </w:pPr>
      <w:r w:rsidRPr="002E2E5F">
        <w:rPr>
          <w:rFonts w:ascii="Arial" w:hAnsi="Arial" w:cs="Arial"/>
          <w:sz w:val="24"/>
          <w:szCs w:val="24"/>
        </w:rPr>
        <w:t>Leeanne Sacino, President &amp; CEO</w:t>
      </w:r>
    </w:p>
    <w:p w14:paraId="7CEFEA90" w14:textId="77777777" w:rsidR="000B434D" w:rsidRPr="00D41290" w:rsidRDefault="000B434D" w:rsidP="002E2E5F">
      <w:pPr>
        <w:spacing w:after="0"/>
        <w:ind w:left="4950"/>
        <w:rPr>
          <w:rFonts w:ascii="Arial" w:hAnsi="Arial" w:cs="Arial"/>
          <w:sz w:val="24"/>
          <w:szCs w:val="24"/>
        </w:rPr>
      </w:pPr>
      <w:r w:rsidRPr="00D41290">
        <w:rPr>
          <w:rFonts w:ascii="Arial" w:hAnsi="Arial" w:cs="Arial"/>
          <w:sz w:val="24"/>
          <w:szCs w:val="24"/>
        </w:rPr>
        <w:t>Date: ____</w:t>
      </w:r>
      <w:r w:rsidR="00BE7C14" w:rsidRPr="00D41290">
        <w:rPr>
          <w:rFonts w:ascii="Arial" w:hAnsi="Arial" w:cs="Arial"/>
          <w:sz w:val="24"/>
          <w:szCs w:val="24"/>
        </w:rPr>
        <w:t>_______</w:t>
      </w:r>
      <w:r w:rsidRPr="00D41290">
        <w:rPr>
          <w:rFonts w:ascii="Arial" w:hAnsi="Arial" w:cs="Arial"/>
          <w:sz w:val="24"/>
          <w:szCs w:val="24"/>
        </w:rPr>
        <w:t>________________</w:t>
      </w:r>
    </w:p>
    <w:p w14:paraId="1B0682E3" w14:textId="77777777" w:rsidR="000B434D" w:rsidRPr="00D41290" w:rsidRDefault="000B434D">
      <w:pPr>
        <w:rPr>
          <w:rFonts w:ascii="Arial" w:hAnsi="Arial" w:cs="Arial"/>
          <w:sz w:val="24"/>
          <w:szCs w:val="24"/>
        </w:rPr>
      </w:pPr>
      <w:r w:rsidRPr="00D41290">
        <w:rPr>
          <w:rFonts w:ascii="Arial" w:hAnsi="Arial" w:cs="Arial"/>
          <w:sz w:val="24"/>
          <w:szCs w:val="24"/>
        </w:rPr>
        <w:br w:type="page"/>
      </w:r>
    </w:p>
    <w:p w14:paraId="63D7F995" w14:textId="70CD25E8" w:rsidR="000B434D" w:rsidRPr="00D41290" w:rsidRDefault="000B434D" w:rsidP="00CE27DD">
      <w:pPr>
        <w:pStyle w:val="Heading1"/>
        <w:spacing w:after="240" w:line="240" w:lineRule="auto"/>
        <w:jc w:val="center"/>
        <w:rPr>
          <w:rFonts w:ascii="Arial" w:eastAsia="Times New Roman" w:hAnsi="Arial" w:cs="Arial"/>
          <w:b/>
          <w:color w:val="auto"/>
          <w:sz w:val="24"/>
        </w:rPr>
      </w:pPr>
      <w:bookmarkStart w:id="40" w:name="_Toc206681725"/>
      <w:r w:rsidRPr="00D41290">
        <w:rPr>
          <w:rFonts w:ascii="Arial" w:eastAsia="Times New Roman" w:hAnsi="Arial" w:cs="Arial"/>
          <w:b/>
          <w:color w:val="auto"/>
          <w:sz w:val="24"/>
        </w:rPr>
        <w:lastRenderedPageBreak/>
        <w:t xml:space="preserve">ATTACHMENT </w:t>
      </w:r>
      <w:r w:rsidR="006332FB">
        <w:rPr>
          <w:rFonts w:ascii="Arial" w:eastAsia="Times New Roman" w:hAnsi="Arial" w:cs="Arial"/>
          <w:b/>
          <w:color w:val="auto"/>
          <w:sz w:val="24"/>
        </w:rPr>
        <w:t>E</w:t>
      </w:r>
      <w:r w:rsidRPr="00D41290">
        <w:rPr>
          <w:rFonts w:ascii="Arial" w:eastAsia="Times New Roman" w:hAnsi="Arial" w:cs="Arial"/>
          <w:b/>
          <w:color w:val="auto"/>
          <w:sz w:val="24"/>
        </w:rPr>
        <w:br/>
        <w:t>LAND USE RESTRICTION AGREEMENT</w:t>
      </w:r>
      <w:bookmarkEnd w:id="40"/>
    </w:p>
    <w:p w14:paraId="6F8EAF07" w14:textId="71DC451E" w:rsidR="000B434D" w:rsidRDefault="000B434D" w:rsidP="00747E83">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This LAND USE RESTRICTION AGREEMENT (hereinafter called the Agreement) is made and entered into as of </w:t>
      </w:r>
      <w:r w:rsidR="00487933" w:rsidRPr="00D41290">
        <w:rPr>
          <w:rFonts w:ascii="Arial" w:eastAsia="Times New Roman" w:hAnsi="Arial" w:cs="Arial"/>
          <w:sz w:val="24"/>
          <w:szCs w:val="24"/>
        </w:rPr>
        <w:t>this</w:t>
      </w:r>
      <w:r w:rsidR="00487933">
        <w:rPr>
          <w:rFonts w:ascii="Arial" w:eastAsia="Times New Roman" w:hAnsi="Arial" w:cs="Arial"/>
          <w:sz w:val="24"/>
          <w:szCs w:val="24"/>
        </w:rPr>
        <w:t xml:space="preserve"> _</w:t>
      </w:r>
      <w:r w:rsidR="00A84240">
        <w:rPr>
          <w:rFonts w:ascii="Arial" w:eastAsia="Times New Roman" w:hAnsi="Arial" w:cs="Arial"/>
          <w:sz w:val="24"/>
          <w:szCs w:val="24"/>
        </w:rPr>
        <w:t>___</w:t>
      </w:r>
      <w:r w:rsidR="00E614B5">
        <w:rPr>
          <w:rFonts w:ascii="Arial" w:eastAsia="Times New Roman" w:hAnsi="Arial" w:cs="Arial"/>
          <w:sz w:val="24"/>
          <w:szCs w:val="24"/>
        </w:rPr>
        <w:t>day of ____________,</w:t>
      </w:r>
      <w:r w:rsidR="005136D9" w:rsidRPr="005136D9">
        <w:rPr>
          <w:rFonts w:ascii="Arial" w:eastAsia="Times New Roman" w:hAnsi="Arial" w:cs="Arial"/>
          <w:b/>
          <w:bCs/>
          <w:color w:val="FF0000"/>
          <w:sz w:val="24"/>
          <w:szCs w:val="24"/>
        </w:rPr>
        <w:t xml:space="preserve"> </w:t>
      </w:r>
      <w:r w:rsidR="00E614B5" w:rsidRPr="00E614B5">
        <w:rPr>
          <w:rFonts w:ascii="Arial" w:eastAsia="Times New Roman" w:hAnsi="Arial" w:cs="Arial"/>
          <w:sz w:val="24"/>
          <w:szCs w:val="24"/>
        </w:rPr>
        <w:t>2026</w:t>
      </w:r>
      <w:r w:rsidRPr="005136D9">
        <w:rPr>
          <w:rFonts w:ascii="Arial" w:eastAsia="Times New Roman" w:hAnsi="Arial" w:cs="Arial"/>
          <w:b/>
          <w:bCs/>
          <w:color w:val="FF0000"/>
          <w:sz w:val="24"/>
          <w:szCs w:val="24"/>
        </w:rPr>
        <w:t xml:space="preserve"> </w:t>
      </w:r>
      <w:r w:rsidRPr="00B96A39">
        <w:rPr>
          <w:rFonts w:ascii="Arial" w:eastAsia="Times New Roman" w:hAnsi="Arial" w:cs="Arial"/>
          <w:sz w:val="24"/>
          <w:szCs w:val="24"/>
        </w:rPr>
        <w:t xml:space="preserve">between </w:t>
      </w:r>
      <w:r w:rsidR="003C3AC5" w:rsidRPr="003C3AC5">
        <w:rPr>
          <w:rFonts w:ascii="Arial" w:eastAsia="Times New Roman" w:hAnsi="Arial" w:cs="Arial"/>
          <w:b/>
          <w:bCs/>
          <w:sz w:val="24"/>
          <w:szCs w:val="24"/>
        </w:rPr>
        <w:t>Housing for Homeless, Inc</w:t>
      </w:r>
      <w:r w:rsidRPr="00D41290">
        <w:rPr>
          <w:rFonts w:ascii="Arial" w:eastAsia="Times New Roman" w:hAnsi="Arial" w:cs="Arial"/>
          <w:b/>
          <w:sz w:val="24"/>
          <w:szCs w:val="24"/>
        </w:rPr>
        <w:t xml:space="preserve">. </w:t>
      </w:r>
      <w:r w:rsidRPr="00D41290">
        <w:rPr>
          <w:rFonts w:ascii="Arial" w:eastAsia="Times New Roman" w:hAnsi="Arial" w:cs="Arial"/>
          <w:sz w:val="24"/>
          <w:szCs w:val="24"/>
        </w:rPr>
        <w:t xml:space="preserve">(hereinafter called the (Owner) and </w:t>
      </w:r>
      <w:r w:rsidRPr="00D41290">
        <w:rPr>
          <w:rFonts w:ascii="Arial" w:eastAsia="Times New Roman" w:hAnsi="Arial" w:cs="Arial"/>
          <w:b/>
          <w:sz w:val="24"/>
          <w:szCs w:val="24"/>
        </w:rPr>
        <w:t>Brevard County Board of County Commissioners</w:t>
      </w:r>
      <w:r w:rsidRPr="00D41290">
        <w:rPr>
          <w:rFonts w:ascii="Arial" w:eastAsia="Times New Roman" w:hAnsi="Arial" w:cs="Arial"/>
          <w:sz w:val="24"/>
          <w:szCs w:val="24"/>
        </w:rPr>
        <w:t>, a political subdivision of the State of Florida (hereinafter called the County) for property to be located at:</w:t>
      </w:r>
    </w:p>
    <w:p w14:paraId="20BB56F2" w14:textId="48965DB4" w:rsidR="00754F87" w:rsidRPr="00D84849" w:rsidRDefault="00D84849" w:rsidP="00754F87">
      <w:pPr>
        <w:spacing w:after="240" w:line="240" w:lineRule="auto"/>
        <w:ind w:firstLine="720"/>
        <w:jc w:val="center"/>
        <w:rPr>
          <w:rFonts w:ascii="Arial" w:eastAsia="Times New Roman" w:hAnsi="Arial" w:cs="Arial"/>
          <w:b/>
          <w:bCs/>
          <w:sz w:val="24"/>
          <w:szCs w:val="24"/>
        </w:rPr>
      </w:pPr>
      <w:bookmarkStart w:id="41" w:name="_Hlk229038089"/>
      <w:r w:rsidRPr="00D84849">
        <w:rPr>
          <w:rFonts w:ascii="Arial" w:eastAsia="Times New Roman" w:hAnsi="Arial" w:cs="Arial"/>
          <w:b/>
          <w:bCs/>
          <w:sz w:val="24"/>
          <w:szCs w:val="24"/>
        </w:rPr>
        <w:t>LOT 5, BLOCK 306</w:t>
      </w:r>
      <w:r>
        <w:rPr>
          <w:rFonts w:ascii="Arial" w:eastAsia="Times New Roman" w:hAnsi="Arial" w:cs="Arial"/>
          <w:b/>
          <w:bCs/>
          <w:sz w:val="24"/>
          <w:szCs w:val="24"/>
        </w:rPr>
        <w:t>,</w:t>
      </w:r>
      <w:r w:rsidRPr="00D84849">
        <w:rPr>
          <w:rFonts w:ascii="Arial" w:eastAsia="Times New Roman" w:hAnsi="Arial" w:cs="Arial"/>
          <w:b/>
          <w:bCs/>
          <w:sz w:val="24"/>
          <w:szCs w:val="24"/>
        </w:rPr>
        <w:t xml:space="preserve"> OF PORT ST JOHN UNIT </w:t>
      </w:r>
      <w:r>
        <w:rPr>
          <w:rFonts w:ascii="Arial" w:eastAsia="Times New Roman" w:hAnsi="Arial" w:cs="Arial"/>
          <w:b/>
          <w:bCs/>
          <w:sz w:val="24"/>
          <w:szCs w:val="24"/>
        </w:rPr>
        <w:t>EIGHT</w:t>
      </w:r>
      <w:r w:rsidRPr="00D84849">
        <w:rPr>
          <w:rFonts w:ascii="Arial" w:eastAsia="Times New Roman" w:hAnsi="Arial" w:cs="Arial"/>
          <w:b/>
          <w:bCs/>
          <w:sz w:val="24"/>
          <w:szCs w:val="24"/>
        </w:rPr>
        <w:t xml:space="preserve">, ACCORDING TO THE MAP OR PLAT THEREOF AS RECORDED IN PLAT BOOK 23, PAGE 70 THROUGH 83, PUBLIC RECORDS OF BREVARD COUNTY, FLORIDA. </w:t>
      </w:r>
    </w:p>
    <w:bookmarkEnd w:id="41"/>
    <w:p w14:paraId="0D015231" w14:textId="77777777" w:rsidR="00754F87" w:rsidRPr="00D84849" w:rsidRDefault="0087286D" w:rsidP="00754F87">
      <w:pPr>
        <w:spacing w:after="240" w:line="240" w:lineRule="auto"/>
        <w:ind w:firstLine="720"/>
        <w:jc w:val="center"/>
        <w:rPr>
          <w:rFonts w:ascii="Arial" w:hAnsi="Arial" w:cs="Arial"/>
          <w:b/>
          <w:bCs/>
          <w:sz w:val="24"/>
          <w:szCs w:val="24"/>
        </w:rPr>
      </w:pPr>
      <w:r w:rsidRPr="00D84849">
        <w:rPr>
          <w:rFonts w:ascii="Arial" w:eastAsia="Times New Roman" w:hAnsi="Arial" w:cs="Arial"/>
          <w:b/>
          <w:bCs/>
          <w:sz w:val="24"/>
          <w:szCs w:val="24"/>
        </w:rPr>
        <w:t>AKA:</w:t>
      </w:r>
      <w:r w:rsidRPr="00D84849">
        <w:rPr>
          <w:rFonts w:ascii="Arial" w:eastAsia="Times New Roman" w:hAnsi="Arial" w:cs="Arial"/>
          <w:sz w:val="24"/>
          <w:szCs w:val="24"/>
        </w:rPr>
        <w:t xml:space="preserve"> </w:t>
      </w:r>
      <w:r w:rsidR="00754F87" w:rsidRPr="00D84849">
        <w:rPr>
          <w:rFonts w:ascii="Arial" w:hAnsi="Arial" w:cs="Arial"/>
          <w:b/>
          <w:bCs/>
          <w:sz w:val="24"/>
          <w:szCs w:val="24"/>
        </w:rPr>
        <w:t>6775 Grissom Parkway, Cocoa FL, 32927</w:t>
      </w:r>
    </w:p>
    <w:p w14:paraId="78B17AF5" w14:textId="77777777" w:rsidR="000B434D" w:rsidRPr="00D41290" w:rsidRDefault="000B434D" w:rsidP="00747E83">
      <w:pPr>
        <w:pStyle w:val="Heading2"/>
        <w:spacing w:before="0" w:after="240" w:line="240" w:lineRule="auto"/>
        <w:jc w:val="center"/>
        <w:rPr>
          <w:rFonts w:ascii="Arial" w:eastAsia="Times New Roman" w:hAnsi="Arial" w:cs="Arial"/>
          <w:b/>
          <w:color w:val="auto"/>
        </w:rPr>
      </w:pPr>
      <w:bookmarkStart w:id="42" w:name="_Toc206681726"/>
      <w:r w:rsidRPr="00D41290">
        <w:rPr>
          <w:rFonts w:ascii="Arial" w:eastAsia="Times New Roman" w:hAnsi="Arial" w:cs="Arial"/>
          <w:b/>
          <w:color w:val="auto"/>
          <w:sz w:val="24"/>
        </w:rPr>
        <w:t>PREAMBLE</w:t>
      </w:r>
      <w:bookmarkEnd w:id="42"/>
    </w:p>
    <w:p w14:paraId="4BC6FF77" w14:textId="4C1A862E" w:rsidR="000B434D" w:rsidRPr="00F065BD" w:rsidRDefault="000B434D" w:rsidP="00747E83">
      <w:pPr>
        <w:spacing w:after="240" w:line="240" w:lineRule="auto"/>
        <w:ind w:firstLine="720"/>
        <w:rPr>
          <w:rFonts w:ascii="Arial" w:eastAsia="Times New Roman" w:hAnsi="Arial" w:cs="Arial"/>
          <w:sz w:val="24"/>
          <w:szCs w:val="24"/>
        </w:rPr>
      </w:pPr>
      <w:r w:rsidRPr="00D41290">
        <w:rPr>
          <w:rFonts w:ascii="Arial" w:eastAsia="Times New Roman" w:hAnsi="Arial" w:cs="Arial"/>
          <w:b/>
          <w:sz w:val="24"/>
          <w:szCs w:val="24"/>
        </w:rPr>
        <w:t>WHEREAS</w:t>
      </w:r>
      <w:r w:rsidRPr="00D41290">
        <w:rPr>
          <w:rFonts w:ascii="Arial" w:eastAsia="Times New Roman" w:hAnsi="Arial" w:cs="Arial"/>
          <w:i/>
          <w:sz w:val="24"/>
          <w:szCs w:val="24"/>
        </w:rPr>
        <w:t>,</w:t>
      </w:r>
      <w:r w:rsidRPr="00D41290">
        <w:rPr>
          <w:rFonts w:ascii="Arial" w:eastAsia="Times New Roman" w:hAnsi="Arial" w:cs="Arial"/>
          <w:sz w:val="24"/>
          <w:szCs w:val="24"/>
        </w:rPr>
        <w:t xml:space="preserve"> the County has agreed under certain conditions to issue a deferred payment loan using Brevard County </w:t>
      </w:r>
      <w:r w:rsidRPr="00D41290">
        <w:rPr>
          <w:rFonts w:ascii="Arial" w:hAnsi="Arial"/>
          <w:sz w:val="24"/>
        </w:rPr>
        <w:t>HOME Investment Partnership (HOME)</w:t>
      </w:r>
      <w:r w:rsidRPr="00D41290">
        <w:rPr>
          <w:rFonts w:ascii="Arial" w:eastAsia="Times New Roman" w:hAnsi="Arial" w:cs="Arial"/>
          <w:sz w:val="24"/>
          <w:szCs w:val="24"/>
        </w:rPr>
        <w:t xml:space="preserve"> funds to provide financing for acquisition </w:t>
      </w:r>
      <w:r w:rsidR="00BE7614">
        <w:rPr>
          <w:rFonts w:ascii="Arial" w:eastAsia="Times New Roman" w:hAnsi="Arial" w:cs="Arial"/>
          <w:sz w:val="24"/>
          <w:szCs w:val="24"/>
        </w:rPr>
        <w:t>and</w:t>
      </w:r>
      <w:r w:rsidR="00BE7614" w:rsidRPr="00D41290">
        <w:rPr>
          <w:rFonts w:ascii="Arial" w:eastAsia="Times New Roman" w:hAnsi="Arial" w:cs="Arial"/>
          <w:sz w:val="24"/>
          <w:szCs w:val="24"/>
        </w:rPr>
        <w:t xml:space="preserve"> </w:t>
      </w:r>
      <w:r w:rsidRPr="00D41290">
        <w:rPr>
          <w:rFonts w:ascii="Arial" w:eastAsia="Times New Roman" w:hAnsi="Arial" w:cs="Arial"/>
          <w:sz w:val="24"/>
          <w:szCs w:val="24"/>
        </w:rPr>
        <w:t xml:space="preserve">preservation of affordable rental housing for </w:t>
      </w:r>
      <w:r w:rsidR="008746A5">
        <w:rPr>
          <w:rFonts w:ascii="Arial" w:eastAsia="Times New Roman" w:hAnsi="Arial" w:cs="Arial"/>
          <w:sz w:val="24"/>
          <w:szCs w:val="24"/>
        </w:rPr>
        <w:t>households</w:t>
      </w:r>
      <w:r w:rsidRPr="00D41290">
        <w:rPr>
          <w:rFonts w:ascii="Arial" w:eastAsia="Times New Roman" w:hAnsi="Arial" w:cs="Arial"/>
          <w:sz w:val="24"/>
          <w:szCs w:val="24"/>
        </w:rPr>
        <w:t xml:space="preserve"> who</w:t>
      </w:r>
      <w:r w:rsidR="008746A5">
        <w:rPr>
          <w:rFonts w:ascii="Arial" w:eastAsia="Times New Roman" w:hAnsi="Arial" w:cs="Arial"/>
          <w:sz w:val="24"/>
          <w:szCs w:val="24"/>
        </w:rPr>
        <w:t>se</w:t>
      </w:r>
      <w:r w:rsidRPr="00D41290">
        <w:rPr>
          <w:rFonts w:ascii="Arial" w:eastAsia="Times New Roman" w:hAnsi="Arial" w:cs="Arial"/>
          <w:sz w:val="24"/>
          <w:szCs w:val="24"/>
        </w:rPr>
        <w:t xml:space="preserve"> income</w:t>
      </w:r>
      <w:r w:rsidR="008746A5">
        <w:rPr>
          <w:rFonts w:ascii="Arial" w:eastAsia="Times New Roman" w:hAnsi="Arial" w:cs="Arial"/>
          <w:sz w:val="24"/>
          <w:szCs w:val="24"/>
        </w:rPr>
        <w:t xml:space="preserve"> is</w:t>
      </w:r>
      <w:r w:rsidRPr="00D41290">
        <w:rPr>
          <w:rFonts w:ascii="Arial" w:eastAsia="Times New Roman" w:hAnsi="Arial" w:cs="Arial"/>
          <w:sz w:val="24"/>
          <w:szCs w:val="24"/>
        </w:rPr>
        <w:t xml:space="preserve"> at or </w:t>
      </w:r>
      <w:r w:rsidRPr="00F065BD">
        <w:rPr>
          <w:rFonts w:ascii="Arial" w:eastAsia="Times New Roman" w:hAnsi="Arial" w:cs="Arial"/>
          <w:sz w:val="24"/>
          <w:szCs w:val="24"/>
        </w:rPr>
        <w:t>below</w:t>
      </w:r>
      <w:r w:rsidR="00FF54B0">
        <w:rPr>
          <w:rFonts w:ascii="Arial" w:eastAsia="Times New Roman" w:hAnsi="Arial" w:cs="Arial"/>
          <w:sz w:val="24"/>
          <w:szCs w:val="24"/>
        </w:rPr>
        <w:t xml:space="preserve"> fifty</w:t>
      </w:r>
      <w:r w:rsidRPr="00F065BD">
        <w:rPr>
          <w:rFonts w:ascii="Arial" w:eastAsia="Times New Roman" w:hAnsi="Arial" w:cs="Arial"/>
          <w:sz w:val="24"/>
          <w:szCs w:val="24"/>
        </w:rPr>
        <w:t xml:space="preserve"> </w:t>
      </w:r>
      <w:r w:rsidR="003B5821">
        <w:rPr>
          <w:rFonts w:ascii="Arial" w:eastAsia="Times New Roman" w:hAnsi="Arial" w:cs="Arial"/>
          <w:sz w:val="24"/>
          <w:szCs w:val="24"/>
        </w:rPr>
        <w:t>percent</w:t>
      </w:r>
      <w:r w:rsidRPr="00F065BD">
        <w:rPr>
          <w:rFonts w:ascii="Arial" w:eastAsia="Times New Roman" w:hAnsi="Arial" w:cs="Arial"/>
          <w:sz w:val="24"/>
          <w:szCs w:val="24"/>
        </w:rPr>
        <w:t xml:space="preserve"> of Area Median Income, located at the address to be occupied by eligible </w:t>
      </w:r>
      <w:r w:rsidR="008746A5" w:rsidRPr="00F065BD">
        <w:rPr>
          <w:rFonts w:ascii="Arial" w:eastAsia="Times New Roman" w:hAnsi="Arial" w:cs="Arial"/>
          <w:sz w:val="24"/>
          <w:szCs w:val="24"/>
        </w:rPr>
        <w:t>households</w:t>
      </w:r>
      <w:r w:rsidRPr="00F065BD">
        <w:rPr>
          <w:rFonts w:ascii="Arial" w:eastAsia="Times New Roman" w:hAnsi="Arial" w:cs="Arial"/>
          <w:sz w:val="24"/>
          <w:szCs w:val="24"/>
        </w:rPr>
        <w:t xml:space="preserve"> as described in Section II of the Rental Housing Home Agreement signed on</w:t>
      </w:r>
      <w:r w:rsidR="00FF54B0">
        <w:rPr>
          <w:rFonts w:ascii="Arial" w:eastAsia="Times New Roman" w:hAnsi="Arial" w:cs="Arial"/>
          <w:sz w:val="24"/>
          <w:szCs w:val="24"/>
        </w:rPr>
        <w:t xml:space="preserve"> ________________</w:t>
      </w:r>
      <w:r w:rsidRPr="00F065BD">
        <w:rPr>
          <w:rFonts w:ascii="Arial" w:eastAsia="Times New Roman" w:hAnsi="Arial" w:cs="Arial"/>
          <w:sz w:val="24"/>
          <w:szCs w:val="24"/>
        </w:rPr>
        <w:t>; and</w:t>
      </w:r>
    </w:p>
    <w:p w14:paraId="2C4358D1" w14:textId="1BBDA096" w:rsidR="000B434D" w:rsidRPr="00F065BD" w:rsidRDefault="000B434D" w:rsidP="00747E83">
      <w:pPr>
        <w:spacing w:after="240" w:line="240" w:lineRule="auto"/>
        <w:ind w:firstLine="720"/>
        <w:rPr>
          <w:rFonts w:ascii="Arial" w:eastAsia="Times New Roman" w:hAnsi="Arial" w:cs="Arial"/>
          <w:sz w:val="24"/>
          <w:szCs w:val="24"/>
        </w:rPr>
      </w:pPr>
      <w:r w:rsidRPr="00F065BD">
        <w:rPr>
          <w:rFonts w:ascii="Arial" w:eastAsia="Times New Roman" w:hAnsi="Arial" w:cs="Arial"/>
          <w:b/>
          <w:sz w:val="24"/>
          <w:szCs w:val="24"/>
        </w:rPr>
        <w:t>WHEREAS</w:t>
      </w:r>
      <w:r w:rsidRPr="00F065BD">
        <w:rPr>
          <w:rFonts w:ascii="Arial" w:eastAsia="Times New Roman" w:hAnsi="Arial" w:cs="Arial"/>
          <w:i/>
          <w:sz w:val="24"/>
          <w:szCs w:val="24"/>
        </w:rPr>
        <w:t>,</w:t>
      </w:r>
      <w:r w:rsidRPr="00F065BD">
        <w:rPr>
          <w:rFonts w:ascii="Arial" w:eastAsia="Times New Roman" w:hAnsi="Arial" w:cs="Arial"/>
          <w:sz w:val="24"/>
          <w:szCs w:val="24"/>
        </w:rPr>
        <w:t xml:space="preserve"> in addition to any other requirements the County may impose incident to its mortgage, the </w:t>
      </w:r>
      <w:r w:rsidR="004733B2">
        <w:rPr>
          <w:rFonts w:ascii="Arial" w:eastAsia="Times New Roman" w:hAnsi="Arial" w:cs="Arial"/>
          <w:b/>
          <w:sz w:val="24"/>
          <w:szCs w:val="24"/>
        </w:rPr>
        <w:t>Owner</w:t>
      </w:r>
      <w:r w:rsidRPr="00F065BD">
        <w:rPr>
          <w:rFonts w:ascii="Arial" w:eastAsia="Times New Roman" w:hAnsi="Arial" w:cs="Arial"/>
          <w:sz w:val="24"/>
          <w:szCs w:val="24"/>
        </w:rPr>
        <w:t xml:space="preserve"> has agreed that the unit shall be leased, rented</w:t>
      </w:r>
      <w:r w:rsidR="00BE7614">
        <w:rPr>
          <w:rFonts w:ascii="Arial" w:eastAsia="Times New Roman" w:hAnsi="Arial" w:cs="Arial"/>
          <w:sz w:val="24"/>
          <w:szCs w:val="24"/>
        </w:rPr>
        <w:t>,</w:t>
      </w:r>
      <w:r w:rsidRPr="00F065BD">
        <w:rPr>
          <w:rFonts w:ascii="Arial" w:eastAsia="Times New Roman" w:hAnsi="Arial" w:cs="Arial"/>
          <w:sz w:val="24"/>
          <w:szCs w:val="24"/>
        </w:rPr>
        <w:t xml:space="preserve"> or made available on a continuous basis for rental to low-</w:t>
      </w:r>
      <w:proofErr w:type="gramStart"/>
      <w:r w:rsidRPr="00F065BD">
        <w:rPr>
          <w:rFonts w:ascii="Arial" w:eastAsia="Times New Roman" w:hAnsi="Arial" w:cs="Arial"/>
          <w:sz w:val="24"/>
          <w:szCs w:val="24"/>
        </w:rPr>
        <w:t>income</w:t>
      </w:r>
      <w:proofErr w:type="gramEnd"/>
      <w:r w:rsidRPr="00F065BD">
        <w:rPr>
          <w:rFonts w:ascii="Arial" w:eastAsia="Times New Roman" w:hAnsi="Arial" w:cs="Arial"/>
          <w:sz w:val="24"/>
          <w:szCs w:val="24"/>
        </w:rPr>
        <w:t>, and very low-income persons as described in Section II of the Rental Housing Home Agreement signed on</w:t>
      </w:r>
      <w:r w:rsidR="00FF54B0">
        <w:rPr>
          <w:rFonts w:ascii="Arial" w:eastAsia="Times New Roman" w:hAnsi="Arial" w:cs="Arial"/>
          <w:sz w:val="24"/>
          <w:szCs w:val="24"/>
        </w:rPr>
        <w:t xml:space="preserve"> ___________</w:t>
      </w:r>
      <w:r w:rsidRPr="00F065BD">
        <w:rPr>
          <w:rFonts w:ascii="Arial" w:eastAsia="Times New Roman" w:hAnsi="Arial" w:cs="Arial"/>
          <w:sz w:val="24"/>
          <w:szCs w:val="24"/>
        </w:rPr>
        <w:t>.</w:t>
      </w:r>
    </w:p>
    <w:p w14:paraId="2EB30293" w14:textId="3F55A117" w:rsidR="000B434D" w:rsidRPr="00D41290" w:rsidRDefault="000B434D" w:rsidP="00747E83">
      <w:pPr>
        <w:spacing w:after="240" w:line="240" w:lineRule="auto"/>
        <w:ind w:firstLine="720"/>
        <w:rPr>
          <w:rFonts w:ascii="Arial" w:eastAsia="Times New Roman" w:hAnsi="Arial" w:cs="Arial"/>
          <w:i/>
          <w:sz w:val="24"/>
          <w:szCs w:val="24"/>
        </w:rPr>
      </w:pPr>
      <w:proofErr w:type="gramStart"/>
      <w:r w:rsidRPr="00D41290">
        <w:rPr>
          <w:rFonts w:ascii="Arial" w:eastAsia="Times New Roman" w:hAnsi="Arial" w:cs="Arial"/>
          <w:b/>
          <w:sz w:val="24"/>
          <w:szCs w:val="24"/>
        </w:rPr>
        <w:t>WHEREAS</w:t>
      </w:r>
      <w:r w:rsidRPr="00D41290">
        <w:rPr>
          <w:rFonts w:ascii="Arial" w:eastAsia="Times New Roman" w:hAnsi="Arial" w:cs="Arial"/>
          <w:i/>
          <w:sz w:val="24"/>
          <w:szCs w:val="24"/>
        </w:rPr>
        <w:t>,</w:t>
      </w:r>
      <w:proofErr w:type="gramEnd"/>
      <w:r w:rsidRPr="00D41290">
        <w:rPr>
          <w:rFonts w:ascii="Arial" w:eastAsia="Times New Roman" w:hAnsi="Arial" w:cs="Arial"/>
          <w:i/>
          <w:sz w:val="24"/>
          <w:szCs w:val="24"/>
        </w:rPr>
        <w:t xml:space="preserve"> </w:t>
      </w:r>
      <w:r w:rsidRPr="00D41290">
        <w:rPr>
          <w:rFonts w:ascii="Arial" w:eastAsia="Times New Roman" w:hAnsi="Arial" w:cs="Arial"/>
          <w:sz w:val="24"/>
          <w:szCs w:val="24"/>
        </w:rPr>
        <w:t xml:space="preserve">should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at any time disband their corporation, said property shall be transferred to another nonprofit approved by Brevard County.</w:t>
      </w:r>
    </w:p>
    <w:p w14:paraId="2476812B" w14:textId="5311D662"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b/>
          <w:sz w:val="24"/>
          <w:szCs w:val="24"/>
        </w:rPr>
        <w:t>NOW, THEREFORE</w:t>
      </w:r>
      <w:r w:rsidRPr="00D41290">
        <w:rPr>
          <w:rFonts w:ascii="Arial" w:eastAsia="Times New Roman" w:hAnsi="Arial" w:cs="Arial"/>
          <w:i/>
          <w:sz w:val="24"/>
          <w:szCs w:val="24"/>
        </w:rPr>
        <w:t>,</w:t>
      </w:r>
      <w:r w:rsidRPr="00D41290">
        <w:rPr>
          <w:rFonts w:ascii="Arial" w:eastAsia="Times New Roman" w:hAnsi="Arial" w:cs="Arial"/>
          <w:sz w:val="24"/>
          <w:szCs w:val="24"/>
        </w:rPr>
        <w:t xml:space="preserve"> in consideration of the mutual covenants set forth herein and other good and valuable </w:t>
      </w:r>
      <w:proofErr w:type="gramStart"/>
      <w:r w:rsidRPr="00D41290">
        <w:rPr>
          <w:rFonts w:ascii="Arial" w:eastAsia="Times New Roman" w:hAnsi="Arial" w:cs="Arial"/>
          <w:sz w:val="24"/>
          <w:szCs w:val="24"/>
        </w:rPr>
        <w:t>consideration</w:t>
      </w:r>
      <w:proofErr w:type="gramEnd"/>
      <w:r w:rsidRPr="00D41290">
        <w:rPr>
          <w:rFonts w:ascii="Arial" w:eastAsia="Times New Roman" w:hAnsi="Arial" w:cs="Arial"/>
          <w:sz w:val="24"/>
          <w:szCs w:val="24"/>
        </w:rPr>
        <w:t xml:space="preserve">, the receipt and sufficiency of which is hereby acknowledged, the County and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do hereby contract and agree as follows:</w:t>
      </w:r>
    </w:p>
    <w:p w14:paraId="71461833" w14:textId="77777777" w:rsidR="000B434D" w:rsidRPr="00D41290" w:rsidRDefault="000B434D" w:rsidP="00747E83">
      <w:pPr>
        <w:pStyle w:val="Heading2"/>
        <w:spacing w:before="0" w:after="240" w:line="240" w:lineRule="auto"/>
        <w:jc w:val="center"/>
        <w:rPr>
          <w:rFonts w:ascii="Arial" w:eastAsia="Times New Roman" w:hAnsi="Arial" w:cs="Arial"/>
          <w:b/>
          <w:color w:val="auto"/>
          <w:sz w:val="24"/>
        </w:rPr>
      </w:pPr>
      <w:bookmarkStart w:id="43" w:name="_Toc206681727"/>
      <w:r w:rsidRPr="00D41290">
        <w:rPr>
          <w:rFonts w:ascii="Arial" w:eastAsia="Times New Roman" w:hAnsi="Arial" w:cs="Arial"/>
          <w:b/>
          <w:color w:val="auto"/>
          <w:sz w:val="24"/>
        </w:rPr>
        <w:t>AGREEMENT</w:t>
      </w:r>
      <w:bookmarkEnd w:id="43"/>
    </w:p>
    <w:p w14:paraId="291B449B" w14:textId="77777777" w:rsidR="000B434D" w:rsidRPr="00D41290" w:rsidRDefault="000B434D" w:rsidP="00747E83">
      <w:pPr>
        <w:pStyle w:val="Heading3"/>
        <w:spacing w:before="0" w:after="240" w:line="240" w:lineRule="auto"/>
        <w:rPr>
          <w:rFonts w:ascii="Arial" w:eastAsia="Times New Roman" w:hAnsi="Arial" w:cs="Arial"/>
          <w:b/>
          <w:color w:val="auto"/>
        </w:rPr>
      </w:pPr>
      <w:bookmarkStart w:id="44" w:name="_Toc206681728"/>
      <w:r w:rsidRPr="00D41290">
        <w:rPr>
          <w:rFonts w:ascii="Arial" w:eastAsia="Times New Roman" w:hAnsi="Arial" w:cs="Arial"/>
          <w:b/>
          <w:color w:val="auto"/>
        </w:rPr>
        <w:t>ARTICLE I.  RENTAL HOUSING RESTRICTIONS</w:t>
      </w:r>
      <w:bookmarkEnd w:id="44"/>
    </w:p>
    <w:p w14:paraId="1623AD53" w14:textId="77777777" w:rsidR="000B434D" w:rsidRPr="00D41290" w:rsidRDefault="00CE27DD" w:rsidP="00CE27DD">
      <w:pPr>
        <w:spacing w:after="120" w:line="240" w:lineRule="auto"/>
        <w:ind w:left="1440" w:hanging="720"/>
        <w:rPr>
          <w:rFonts w:ascii="Arial" w:eastAsia="Times New Roman" w:hAnsi="Arial" w:cs="Arial"/>
          <w:b/>
          <w:sz w:val="24"/>
          <w:szCs w:val="24"/>
        </w:rPr>
      </w:pPr>
      <w:r w:rsidRPr="00D41290">
        <w:rPr>
          <w:rFonts w:ascii="Arial" w:eastAsia="Times New Roman" w:hAnsi="Arial" w:cs="Arial"/>
          <w:b/>
          <w:sz w:val="24"/>
          <w:szCs w:val="24"/>
        </w:rPr>
        <w:t>1.1</w:t>
      </w:r>
      <w:r w:rsidRPr="00D41290">
        <w:rPr>
          <w:rFonts w:ascii="Arial" w:eastAsia="Times New Roman" w:hAnsi="Arial" w:cs="Arial"/>
          <w:b/>
          <w:sz w:val="24"/>
          <w:szCs w:val="24"/>
        </w:rPr>
        <w:tab/>
      </w:r>
      <w:r w:rsidR="000B434D" w:rsidRPr="00D41290">
        <w:rPr>
          <w:rFonts w:ascii="Arial" w:eastAsia="Times New Roman" w:hAnsi="Arial" w:cs="Arial"/>
          <w:b/>
          <w:sz w:val="24"/>
          <w:szCs w:val="24"/>
        </w:rPr>
        <w:t>Occupancy</w:t>
      </w:r>
    </w:p>
    <w:p w14:paraId="71BD19C6" w14:textId="183A17C2" w:rsidR="000B434D" w:rsidRDefault="000B434D" w:rsidP="000B434D">
      <w:pPr>
        <w:spacing w:after="12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The housing unit must be set-aside for </w:t>
      </w:r>
      <w:r w:rsidR="008746A5">
        <w:rPr>
          <w:rFonts w:ascii="Arial" w:eastAsia="Times New Roman" w:hAnsi="Arial" w:cs="Arial"/>
          <w:sz w:val="24"/>
          <w:szCs w:val="24"/>
        </w:rPr>
        <w:t>households</w:t>
      </w:r>
      <w:r w:rsidRPr="00D41290">
        <w:rPr>
          <w:rFonts w:ascii="Arial" w:eastAsia="Times New Roman" w:hAnsi="Arial" w:cs="Arial"/>
          <w:sz w:val="24"/>
          <w:szCs w:val="24"/>
        </w:rPr>
        <w:t xml:space="preserve"> who upon initial occupancy of the unit must have annual gross incomes at or </w:t>
      </w:r>
      <w:r w:rsidRPr="00F065BD">
        <w:rPr>
          <w:rFonts w:ascii="Arial" w:eastAsia="Times New Roman" w:hAnsi="Arial" w:cs="Arial"/>
          <w:sz w:val="24"/>
          <w:szCs w:val="24"/>
        </w:rPr>
        <w:t>below</w:t>
      </w:r>
      <w:r w:rsidR="003C3AC5">
        <w:rPr>
          <w:rFonts w:ascii="Arial" w:eastAsia="Times New Roman" w:hAnsi="Arial" w:cs="Arial"/>
          <w:sz w:val="24"/>
          <w:szCs w:val="24"/>
        </w:rPr>
        <w:t xml:space="preserve"> </w:t>
      </w:r>
      <w:r w:rsidR="003C3AC5" w:rsidRPr="003C3AC5">
        <w:rPr>
          <w:rFonts w:ascii="Arial" w:eastAsia="Times New Roman" w:hAnsi="Arial" w:cs="Arial"/>
          <w:b/>
          <w:bCs/>
          <w:sz w:val="24"/>
          <w:szCs w:val="24"/>
        </w:rPr>
        <w:t>fifty</w:t>
      </w:r>
      <w:r w:rsidRPr="003C3AC5">
        <w:rPr>
          <w:rFonts w:ascii="Arial" w:eastAsia="Times New Roman" w:hAnsi="Arial" w:cs="Arial"/>
          <w:b/>
          <w:bCs/>
          <w:sz w:val="24"/>
          <w:szCs w:val="24"/>
        </w:rPr>
        <w:t xml:space="preserve"> </w:t>
      </w:r>
      <w:r w:rsidR="003B5821" w:rsidRPr="003C3AC5">
        <w:rPr>
          <w:rFonts w:ascii="Arial" w:eastAsia="Times New Roman" w:hAnsi="Arial" w:cs="Arial"/>
          <w:b/>
          <w:bCs/>
          <w:sz w:val="24"/>
          <w:szCs w:val="24"/>
        </w:rPr>
        <w:t>percent</w:t>
      </w:r>
      <w:r w:rsidRPr="00F065BD">
        <w:rPr>
          <w:rFonts w:ascii="Arial" w:eastAsia="Times New Roman" w:hAnsi="Arial" w:cs="Arial"/>
          <w:sz w:val="24"/>
          <w:szCs w:val="24"/>
        </w:rPr>
        <w:t xml:space="preserve"> Area Medium Income for the Melbourne-Titusville-Palm Bay Metropolitan Statistical Areas with the understanding that initial occupancy is reserved for </w:t>
      </w:r>
      <w:r w:rsidR="008746A5" w:rsidRPr="00F065BD">
        <w:rPr>
          <w:rFonts w:ascii="Arial" w:eastAsia="Times New Roman" w:hAnsi="Arial" w:cs="Arial"/>
          <w:sz w:val="24"/>
          <w:szCs w:val="24"/>
        </w:rPr>
        <w:t>households</w:t>
      </w:r>
      <w:r w:rsidRPr="00F065BD">
        <w:rPr>
          <w:rFonts w:ascii="Arial" w:eastAsia="Times New Roman" w:hAnsi="Arial" w:cs="Arial"/>
          <w:sz w:val="24"/>
          <w:szCs w:val="24"/>
        </w:rPr>
        <w:t xml:space="preserve"> whose income is at or </w:t>
      </w:r>
      <w:r w:rsidRPr="00F065BD">
        <w:rPr>
          <w:rFonts w:ascii="Arial" w:eastAsia="Times New Roman" w:hAnsi="Arial" w:cs="Arial"/>
          <w:sz w:val="24"/>
          <w:szCs w:val="24"/>
        </w:rPr>
        <w:lastRenderedPageBreak/>
        <w:t>below</w:t>
      </w:r>
      <w:r w:rsidR="003C3AC5">
        <w:rPr>
          <w:rFonts w:ascii="Arial" w:eastAsia="Times New Roman" w:hAnsi="Arial" w:cs="Arial"/>
          <w:sz w:val="24"/>
          <w:szCs w:val="24"/>
        </w:rPr>
        <w:t xml:space="preserve"> </w:t>
      </w:r>
      <w:r w:rsidR="003C3AC5" w:rsidRPr="003C3AC5">
        <w:rPr>
          <w:rFonts w:ascii="Arial" w:eastAsia="Times New Roman" w:hAnsi="Arial" w:cs="Arial"/>
          <w:b/>
          <w:bCs/>
          <w:sz w:val="24"/>
          <w:szCs w:val="24"/>
        </w:rPr>
        <w:t>fifty</w:t>
      </w:r>
      <w:r w:rsidR="003B5821" w:rsidRPr="003C3AC5">
        <w:rPr>
          <w:rFonts w:ascii="Arial" w:eastAsia="Times New Roman" w:hAnsi="Arial" w:cs="Arial"/>
          <w:b/>
          <w:bCs/>
          <w:sz w:val="24"/>
          <w:szCs w:val="24"/>
        </w:rPr>
        <w:t xml:space="preserve"> percent</w:t>
      </w:r>
      <w:r w:rsidRPr="00F065BD">
        <w:rPr>
          <w:rFonts w:ascii="Arial" w:eastAsia="Times New Roman" w:hAnsi="Arial" w:cs="Arial"/>
          <w:sz w:val="24"/>
          <w:szCs w:val="24"/>
        </w:rPr>
        <w:t xml:space="preserve"> Area Medium Income for Melbourne-Titusville-Palm Bay Metropolitan Statistical Areas.</w:t>
      </w:r>
    </w:p>
    <w:p w14:paraId="7E92ABD9" w14:textId="77777777" w:rsidR="000B434D" w:rsidRPr="00F065BD" w:rsidRDefault="000B434D" w:rsidP="00CE27DD">
      <w:pPr>
        <w:spacing w:after="120" w:line="240" w:lineRule="auto"/>
        <w:ind w:firstLine="720"/>
        <w:rPr>
          <w:rFonts w:ascii="Arial" w:eastAsia="Times New Roman" w:hAnsi="Arial" w:cs="Arial"/>
          <w:sz w:val="24"/>
          <w:szCs w:val="24"/>
        </w:rPr>
      </w:pPr>
      <w:r w:rsidRPr="00F065BD">
        <w:rPr>
          <w:rFonts w:ascii="Arial" w:eastAsia="Times New Roman" w:hAnsi="Arial" w:cs="Arial"/>
          <w:b/>
          <w:sz w:val="24"/>
          <w:szCs w:val="24"/>
        </w:rPr>
        <w:t>1.2</w:t>
      </w:r>
      <w:r w:rsidRPr="00F065BD">
        <w:rPr>
          <w:rFonts w:ascii="Arial" w:eastAsia="Times New Roman" w:hAnsi="Arial" w:cs="Arial"/>
          <w:b/>
          <w:sz w:val="24"/>
          <w:szCs w:val="24"/>
        </w:rPr>
        <w:tab/>
        <w:t>Income/Eligibility</w:t>
      </w:r>
    </w:p>
    <w:p w14:paraId="5BD7ABD3" w14:textId="5F73E514" w:rsidR="000B434D" w:rsidRPr="00D41290" w:rsidRDefault="000B434D" w:rsidP="000B434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shall verify and document the income of all tenants following HOME regulations. The annual income of tenants renting HOME</w:t>
      </w:r>
      <w:r w:rsidR="008746A5">
        <w:rPr>
          <w:rFonts w:ascii="Arial" w:eastAsia="Times New Roman" w:hAnsi="Arial" w:cs="Arial"/>
          <w:sz w:val="24"/>
          <w:szCs w:val="24"/>
        </w:rPr>
        <w:t xml:space="preserve"> Investment Partnership P</w:t>
      </w:r>
      <w:r w:rsidR="00E57B8C">
        <w:rPr>
          <w:rFonts w:ascii="Arial" w:eastAsia="Times New Roman" w:hAnsi="Arial" w:cs="Arial"/>
          <w:sz w:val="24"/>
          <w:szCs w:val="24"/>
        </w:rPr>
        <w:t>ro</w:t>
      </w:r>
      <w:r w:rsidR="008746A5">
        <w:rPr>
          <w:rFonts w:ascii="Arial" w:eastAsia="Times New Roman" w:hAnsi="Arial" w:cs="Arial"/>
          <w:sz w:val="24"/>
          <w:szCs w:val="24"/>
        </w:rPr>
        <w:t>gram</w:t>
      </w:r>
      <w:r w:rsidRPr="00D41290">
        <w:rPr>
          <w:rFonts w:ascii="Arial" w:eastAsia="Times New Roman" w:hAnsi="Arial" w:cs="Arial"/>
          <w:sz w:val="24"/>
          <w:szCs w:val="24"/>
        </w:rPr>
        <w:t xml:space="preserve">-assisted units must be recertified each year. In accordance with the </w:t>
      </w:r>
      <w:r w:rsidR="008746A5">
        <w:rPr>
          <w:rFonts w:ascii="Arial" w:eastAsia="Times New Roman" w:hAnsi="Arial" w:cs="Arial"/>
          <w:sz w:val="24"/>
          <w:szCs w:val="24"/>
        </w:rPr>
        <w:t>HOME Investment Partnership Program</w:t>
      </w:r>
      <w:r w:rsidRPr="00D41290">
        <w:rPr>
          <w:rFonts w:ascii="Arial" w:eastAsia="Times New Roman" w:hAnsi="Arial" w:cs="Arial"/>
          <w:sz w:val="24"/>
          <w:szCs w:val="24"/>
        </w:rPr>
        <w:t xml:space="preserve"> compliance guidelines, an increase in a tenant's income of up to one hundred forty percent of the applicable limit will not result in disqualification. However, the rent will be adjusted based on the new income. At an annual or interim recertification, if a tenant of a HOME Investment Partnership Program-assisted unit realizes an increase in income that exceeds one hundred forty percent of the applicable limit, the tenant may no longer be counted toward satisfaction of the extremely low-income requirement. Each subsequent unit in the Project that becomes vacant shall be rented to an income-eligible tenant until the Project is again in compliance.</w:t>
      </w:r>
    </w:p>
    <w:p w14:paraId="7BE7B190" w14:textId="77777777" w:rsidR="000B434D" w:rsidRPr="00D41290" w:rsidRDefault="000B434D" w:rsidP="00CE27DD">
      <w:pPr>
        <w:spacing w:after="120" w:line="240" w:lineRule="auto"/>
        <w:ind w:firstLine="720"/>
        <w:rPr>
          <w:rFonts w:ascii="Arial" w:eastAsia="Times New Roman" w:hAnsi="Arial" w:cs="Arial"/>
          <w:sz w:val="24"/>
          <w:szCs w:val="24"/>
        </w:rPr>
      </w:pPr>
      <w:r w:rsidRPr="00D41290">
        <w:rPr>
          <w:rFonts w:ascii="Arial" w:eastAsia="Times New Roman" w:hAnsi="Arial" w:cs="Arial"/>
          <w:b/>
          <w:sz w:val="24"/>
          <w:szCs w:val="24"/>
        </w:rPr>
        <w:t>1.3</w:t>
      </w:r>
      <w:r w:rsidRPr="00D41290">
        <w:rPr>
          <w:rFonts w:ascii="Arial" w:eastAsia="Times New Roman" w:hAnsi="Arial" w:cs="Arial"/>
          <w:b/>
          <w:sz w:val="24"/>
          <w:szCs w:val="24"/>
        </w:rPr>
        <w:tab/>
        <w:t>HOME Investment Partnership Program Affordability</w:t>
      </w:r>
    </w:p>
    <w:p w14:paraId="0293E172" w14:textId="77777777" w:rsidR="000B434D" w:rsidRPr="00D41290" w:rsidRDefault="000B434D" w:rsidP="000B434D">
      <w:pPr>
        <w:spacing w:after="240" w:line="240" w:lineRule="auto"/>
        <w:ind w:firstLine="720"/>
        <w:rPr>
          <w:rFonts w:ascii="Arial" w:eastAsia="Times New Roman" w:hAnsi="Arial" w:cs="Arial"/>
          <w:b/>
          <w:sz w:val="24"/>
          <w:szCs w:val="24"/>
        </w:rPr>
      </w:pPr>
      <w:r w:rsidRPr="00D41290">
        <w:rPr>
          <w:rFonts w:ascii="Arial" w:eastAsia="Times New Roman" w:hAnsi="Arial" w:cs="Arial"/>
          <w:sz w:val="24"/>
          <w:szCs w:val="24"/>
        </w:rPr>
        <w:t>All housing units are subject to affordability limits established for HOME Investment Partnership Program-assisted rental units on annual basis.</w:t>
      </w:r>
    </w:p>
    <w:p w14:paraId="7E3C76E7" w14:textId="77777777" w:rsidR="000B434D" w:rsidRPr="00D41290" w:rsidRDefault="00CE27DD" w:rsidP="00CE27DD">
      <w:pPr>
        <w:spacing w:after="120" w:line="240" w:lineRule="auto"/>
        <w:rPr>
          <w:rFonts w:ascii="Arial" w:eastAsia="Times New Roman" w:hAnsi="Arial" w:cs="Arial"/>
          <w:b/>
          <w:sz w:val="24"/>
          <w:szCs w:val="24"/>
        </w:rPr>
      </w:pPr>
      <w:r w:rsidRPr="00D41290">
        <w:rPr>
          <w:rFonts w:ascii="Arial" w:eastAsia="Times New Roman" w:hAnsi="Arial" w:cs="Arial"/>
          <w:b/>
          <w:sz w:val="24"/>
          <w:szCs w:val="24"/>
        </w:rPr>
        <w:tab/>
      </w:r>
      <w:r w:rsidR="000B434D" w:rsidRPr="00D41290">
        <w:rPr>
          <w:rFonts w:ascii="Arial" w:eastAsia="Times New Roman" w:hAnsi="Arial" w:cs="Arial"/>
          <w:b/>
          <w:sz w:val="24"/>
          <w:szCs w:val="24"/>
        </w:rPr>
        <w:t>1.4</w:t>
      </w:r>
      <w:r w:rsidR="000B434D" w:rsidRPr="00D41290">
        <w:rPr>
          <w:rFonts w:ascii="Arial" w:eastAsia="Times New Roman" w:hAnsi="Arial" w:cs="Arial"/>
          <w:b/>
          <w:sz w:val="24"/>
          <w:szCs w:val="24"/>
        </w:rPr>
        <w:tab/>
        <w:t>Long-term Affordability</w:t>
      </w:r>
    </w:p>
    <w:p w14:paraId="70AA675D" w14:textId="7C281258" w:rsidR="000B434D" w:rsidRPr="00D41290" w:rsidRDefault="000B434D" w:rsidP="00CE27DD">
      <w:pPr>
        <w:spacing w:after="12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The HOME Investment Partnership Program-assisted unit shall be affordable for the duration of the Agreement. The loan for the Project hereunder as to both principal and interest shall be assumable upon project sale, transfer or refinancing if the proposed </w:t>
      </w:r>
      <w:r w:rsidRPr="00A4337A">
        <w:rPr>
          <w:rFonts w:ascii="Arial" w:eastAsia="Times New Roman" w:hAnsi="Arial" w:cs="Arial"/>
          <w:sz w:val="24"/>
          <w:szCs w:val="24"/>
        </w:rPr>
        <w:t>Owner</w:t>
      </w:r>
      <w:r w:rsidRPr="00D41290">
        <w:rPr>
          <w:rFonts w:ascii="Arial" w:eastAsia="Times New Roman" w:hAnsi="Arial" w:cs="Arial"/>
          <w:sz w:val="24"/>
          <w:szCs w:val="24"/>
        </w:rPr>
        <w:t xml:space="preserve"> of the Project is an eligible nonprofit organization as approved by the County and the proposed Owner of the Project agrees to maintain all set asides and other requirements of the HOME Investment Partnership Program for the period originally specified.</w:t>
      </w:r>
    </w:p>
    <w:p w14:paraId="544C5DD5" w14:textId="77777777" w:rsidR="000B434D" w:rsidRPr="00D41290" w:rsidRDefault="000B434D" w:rsidP="00CE27DD">
      <w:pPr>
        <w:spacing w:after="120" w:line="240" w:lineRule="auto"/>
        <w:ind w:firstLine="720"/>
        <w:rPr>
          <w:rFonts w:ascii="Arial" w:eastAsia="Times New Roman" w:hAnsi="Arial" w:cs="Arial"/>
          <w:sz w:val="24"/>
          <w:szCs w:val="24"/>
        </w:rPr>
      </w:pPr>
      <w:r w:rsidRPr="00D41290">
        <w:rPr>
          <w:rFonts w:ascii="Arial" w:eastAsia="Times New Roman" w:hAnsi="Arial" w:cs="Arial"/>
          <w:sz w:val="24"/>
          <w:szCs w:val="24"/>
        </w:rPr>
        <w:t>In the event the above-stated conditions are not met, the loan for the Project hereunder as to both principal and interest shall be due in full upon the sale, transfer or refinancing of the Project.</w:t>
      </w:r>
    </w:p>
    <w:p w14:paraId="10B8A8BF" w14:textId="77777777" w:rsidR="000B434D" w:rsidRPr="00D41290" w:rsidRDefault="000B434D" w:rsidP="000B434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Notwithstanding, payment of principal and interest in full, these restrictions shall remain in full force and effect for the term of this Agreement.</w:t>
      </w:r>
    </w:p>
    <w:p w14:paraId="172E5E3D" w14:textId="77777777" w:rsidR="000B434D" w:rsidRPr="00D41290" w:rsidRDefault="000B434D" w:rsidP="006347A4">
      <w:pPr>
        <w:numPr>
          <w:ilvl w:val="1"/>
          <w:numId w:val="1"/>
        </w:numPr>
        <w:tabs>
          <w:tab w:val="left" w:pos="270"/>
        </w:tabs>
        <w:spacing w:after="120" w:line="240" w:lineRule="auto"/>
        <w:rPr>
          <w:rFonts w:ascii="Arial" w:eastAsia="Times New Roman" w:hAnsi="Arial" w:cs="Arial"/>
          <w:b/>
          <w:sz w:val="24"/>
          <w:szCs w:val="24"/>
        </w:rPr>
      </w:pPr>
      <w:r w:rsidRPr="00D41290">
        <w:rPr>
          <w:rFonts w:ascii="Arial" w:eastAsia="Times New Roman" w:hAnsi="Arial" w:cs="Arial"/>
          <w:b/>
          <w:sz w:val="24"/>
          <w:szCs w:val="24"/>
        </w:rPr>
        <w:t>Housing Standards</w:t>
      </w:r>
    </w:p>
    <w:p w14:paraId="68E1FC23" w14:textId="2854B142"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The Rental Unit assisted with HOME Investment Partnership Program funds shall </w:t>
      </w:r>
      <w:r w:rsidR="00167847" w:rsidRPr="00D41290">
        <w:rPr>
          <w:rFonts w:ascii="Arial" w:eastAsia="Times New Roman" w:hAnsi="Arial" w:cs="Arial"/>
          <w:sz w:val="24"/>
          <w:szCs w:val="24"/>
        </w:rPr>
        <w:t>follow</w:t>
      </w:r>
      <w:r w:rsidRPr="00D41290">
        <w:rPr>
          <w:rFonts w:ascii="Arial" w:eastAsia="Times New Roman" w:hAnsi="Arial" w:cs="Arial"/>
          <w:sz w:val="24"/>
          <w:szCs w:val="24"/>
        </w:rPr>
        <w:t xml:space="preserve"> local code requirements for the duration of the affordability period.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shall cooperate with the County by allowing on-site inspection of HOME assisted units for compliance with state law and local code requirements.</w:t>
      </w:r>
    </w:p>
    <w:p w14:paraId="4092AA79"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45" w:name="_Toc206681729"/>
      <w:r w:rsidRPr="00D41290">
        <w:rPr>
          <w:rFonts w:ascii="Arial" w:eastAsia="Times New Roman" w:hAnsi="Arial" w:cs="Arial"/>
          <w:b/>
          <w:color w:val="auto"/>
        </w:rPr>
        <w:t>ARTICLE II.  CONSIDERATION</w:t>
      </w:r>
      <w:bookmarkEnd w:id="45"/>
    </w:p>
    <w:p w14:paraId="55A2C30A" w14:textId="508A8A01" w:rsidR="000B434D" w:rsidRPr="00D41290" w:rsidRDefault="000B434D" w:rsidP="000B434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The County has authorized and issued a deferred payment loan to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as an inducement to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to operate the units in the Project for the benefit of </w:t>
      </w:r>
      <w:r w:rsidRPr="00054516">
        <w:rPr>
          <w:rFonts w:ascii="Arial" w:eastAsia="Times New Roman" w:hAnsi="Arial" w:cs="Arial"/>
          <w:sz w:val="24"/>
          <w:szCs w:val="24"/>
        </w:rPr>
        <w:t>very</w:t>
      </w:r>
      <w:r w:rsidRPr="00D41290">
        <w:rPr>
          <w:rFonts w:ascii="Arial" w:eastAsia="Times New Roman" w:hAnsi="Arial" w:cs="Arial"/>
          <w:sz w:val="24"/>
          <w:szCs w:val="24"/>
        </w:rPr>
        <w:t xml:space="preserve"> </w:t>
      </w:r>
      <w:r w:rsidR="00054516">
        <w:rPr>
          <w:rFonts w:ascii="Arial" w:eastAsia="Times New Roman" w:hAnsi="Arial" w:cs="Arial"/>
          <w:sz w:val="24"/>
          <w:szCs w:val="24"/>
        </w:rPr>
        <w:t xml:space="preserve">low </w:t>
      </w:r>
      <w:r w:rsidRPr="00D41290">
        <w:rPr>
          <w:rFonts w:ascii="Arial" w:eastAsia="Times New Roman" w:hAnsi="Arial" w:cs="Arial"/>
          <w:sz w:val="24"/>
          <w:szCs w:val="24"/>
        </w:rPr>
        <w:lastRenderedPageBreak/>
        <w:t xml:space="preserve">income </w:t>
      </w:r>
      <w:r w:rsidR="00E57B8C">
        <w:rPr>
          <w:rFonts w:ascii="Arial" w:eastAsia="Times New Roman" w:hAnsi="Arial" w:cs="Arial"/>
          <w:sz w:val="24"/>
          <w:szCs w:val="24"/>
        </w:rPr>
        <w:t>households</w:t>
      </w:r>
      <w:r w:rsidRPr="00D41290">
        <w:rPr>
          <w:rFonts w:ascii="Arial" w:eastAsia="Times New Roman" w:hAnsi="Arial" w:cs="Arial"/>
          <w:sz w:val="24"/>
          <w:szCs w:val="24"/>
        </w:rPr>
        <w:t xml:space="preserve"> whose incomes are below sixty percent of Annual Median Income for the</w:t>
      </w:r>
      <w:r w:rsidRPr="00D41290">
        <w:rPr>
          <w:rFonts w:ascii="Arial" w:eastAsia="Times New Roman" w:hAnsi="Arial" w:cs="Arial"/>
          <w:b/>
          <w:sz w:val="24"/>
          <w:szCs w:val="24"/>
        </w:rPr>
        <w:t xml:space="preserve"> </w:t>
      </w:r>
      <w:r w:rsidRPr="00D41290">
        <w:rPr>
          <w:rFonts w:ascii="Arial" w:eastAsia="Times New Roman" w:hAnsi="Arial" w:cs="Arial"/>
          <w:sz w:val="24"/>
          <w:szCs w:val="24"/>
        </w:rPr>
        <w:t>Palm Bay-Melbourne-Titusville, FL</w:t>
      </w:r>
      <w:r w:rsidRPr="00D41290">
        <w:rPr>
          <w:rFonts w:ascii="Arial" w:eastAsia="Times New Roman" w:hAnsi="Arial" w:cs="Arial"/>
          <w:b/>
          <w:sz w:val="24"/>
          <w:szCs w:val="24"/>
        </w:rPr>
        <w:t xml:space="preserve"> </w:t>
      </w:r>
      <w:r w:rsidRPr="00D41290">
        <w:rPr>
          <w:rFonts w:ascii="Arial" w:eastAsia="Times New Roman" w:hAnsi="Arial" w:cs="Arial"/>
          <w:sz w:val="24"/>
          <w:szCs w:val="24"/>
        </w:rPr>
        <w:t>Metropolitan Statistical Area (MSA) for a period of</w:t>
      </w:r>
      <w:r w:rsidR="006613CD">
        <w:rPr>
          <w:rFonts w:ascii="Arial" w:eastAsia="Times New Roman" w:hAnsi="Arial" w:cs="Arial"/>
          <w:sz w:val="24"/>
          <w:szCs w:val="24"/>
        </w:rPr>
        <w:t xml:space="preserve"> </w:t>
      </w:r>
      <w:r w:rsidR="006613CD" w:rsidRPr="0096469A">
        <w:rPr>
          <w:rFonts w:ascii="Arial" w:eastAsia="Times New Roman" w:hAnsi="Arial" w:cs="Arial"/>
          <w:b/>
          <w:bCs/>
          <w:sz w:val="24"/>
          <w:szCs w:val="24"/>
        </w:rPr>
        <w:t>fifteen years</w:t>
      </w:r>
      <w:r w:rsidRPr="00F065BD">
        <w:rPr>
          <w:rFonts w:ascii="Arial" w:eastAsia="Times New Roman" w:hAnsi="Arial" w:cs="Arial"/>
          <w:sz w:val="24"/>
          <w:szCs w:val="24"/>
        </w:rPr>
        <w:t xml:space="preserve"> </w:t>
      </w:r>
      <w:r w:rsidRPr="00D41290">
        <w:rPr>
          <w:rFonts w:ascii="Arial" w:eastAsia="Times New Roman" w:hAnsi="Arial" w:cs="Arial"/>
          <w:sz w:val="24"/>
          <w:szCs w:val="24"/>
        </w:rPr>
        <w:t>following completion of the Project.</w:t>
      </w:r>
      <w:r w:rsidR="00E57B8C">
        <w:rPr>
          <w:rFonts w:ascii="Arial" w:eastAsia="Times New Roman" w:hAnsi="Arial" w:cs="Arial"/>
          <w:sz w:val="24"/>
          <w:szCs w:val="24"/>
        </w:rPr>
        <w:t xml:space="preserve"> </w:t>
      </w:r>
      <w:r w:rsidRPr="00D41290">
        <w:rPr>
          <w:rFonts w:ascii="Arial" w:eastAsia="Times New Roman" w:hAnsi="Arial" w:cs="Arial"/>
          <w:sz w:val="24"/>
          <w:szCs w:val="24"/>
        </w:rPr>
        <w:t xml:space="preserve">In consideration of the issuance of the loan by the County for the foregoing purposes, the County and </w:t>
      </w:r>
      <w:r w:rsidRPr="00A4337A">
        <w:rPr>
          <w:rFonts w:ascii="Arial" w:eastAsia="Times New Roman" w:hAnsi="Arial" w:cs="Arial"/>
          <w:sz w:val="24"/>
          <w:szCs w:val="24"/>
        </w:rPr>
        <w:t>Owner</w:t>
      </w:r>
      <w:r w:rsidRPr="00D41290">
        <w:rPr>
          <w:rFonts w:ascii="Arial" w:eastAsia="Times New Roman" w:hAnsi="Arial" w:cs="Arial"/>
          <w:sz w:val="24"/>
          <w:szCs w:val="24"/>
        </w:rPr>
        <w:t xml:space="preserve"> have entered into this Agreement.</w:t>
      </w:r>
    </w:p>
    <w:p w14:paraId="602143BA"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46" w:name="_Toc206681730"/>
      <w:r w:rsidRPr="00D41290">
        <w:rPr>
          <w:rFonts w:ascii="Arial" w:eastAsia="Times New Roman" w:hAnsi="Arial" w:cs="Arial"/>
          <w:b/>
          <w:color w:val="auto"/>
        </w:rPr>
        <w:t>ARTICLE III.  RELIANCE</w:t>
      </w:r>
      <w:bookmarkEnd w:id="46"/>
    </w:p>
    <w:p w14:paraId="77302264" w14:textId="0DE5FC6F"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In performing its duties hereunder, the County may rely upon statements and certifications of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believed to be genuine and to have been executed by the proper person or persons, and upon audits of the books and records of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pertaining to occupancy of the Project.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may rely upon certification of very low-income households reasonably believed to be genuine and to have been executed by the proper person or persons.</w:t>
      </w:r>
    </w:p>
    <w:p w14:paraId="0CA43EC8"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47" w:name="_Toc206681731"/>
      <w:r w:rsidRPr="00D41290">
        <w:rPr>
          <w:rFonts w:ascii="Arial" w:eastAsia="Times New Roman" w:hAnsi="Arial" w:cs="Arial"/>
          <w:b/>
          <w:color w:val="auto"/>
        </w:rPr>
        <w:t>ARTICLE IV.  TERM</w:t>
      </w:r>
      <w:bookmarkEnd w:id="47"/>
    </w:p>
    <w:p w14:paraId="14093A3A" w14:textId="263F9F6E"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This Agreement shall become effective upon its execution and shall remain in full force and effect for a </w:t>
      </w:r>
      <w:r w:rsidRPr="00F065BD">
        <w:rPr>
          <w:rFonts w:ascii="Arial" w:eastAsia="Times New Roman" w:hAnsi="Arial" w:cs="Arial"/>
          <w:sz w:val="24"/>
          <w:szCs w:val="24"/>
        </w:rPr>
        <w:t>period of</w:t>
      </w:r>
      <w:r w:rsidR="006613CD">
        <w:rPr>
          <w:rFonts w:ascii="Arial" w:eastAsia="Times New Roman" w:hAnsi="Arial" w:cs="Arial"/>
          <w:sz w:val="24"/>
          <w:szCs w:val="24"/>
        </w:rPr>
        <w:t xml:space="preserve"> </w:t>
      </w:r>
      <w:r w:rsidR="006613CD" w:rsidRPr="006613CD">
        <w:rPr>
          <w:rFonts w:ascii="Arial" w:eastAsia="Times New Roman" w:hAnsi="Arial" w:cs="Arial"/>
          <w:b/>
          <w:bCs/>
          <w:sz w:val="24"/>
          <w:szCs w:val="24"/>
        </w:rPr>
        <w:t xml:space="preserve">fifteen </w:t>
      </w:r>
      <w:r w:rsidR="006613CD" w:rsidRPr="00666828">
        <w:rPr>
          <w:rFonts w:ascii="Arial" w:eastAsia="Times New Roman" w:hAnsi="Arial" w:cs="Arial"/>
          <w:b/>
          <w:bCs/>
          <w:sz w:val="24"/>
          <w:szCs w:val="24"/>
        </w:rPr>
        <w:t>years</w:t>
      </w:r>
      <w:r w:rsidRPr="00666828">
        <w:rPr>
          <w:rFonts w:ascii="Arial" w:eastAsia="Times New Roman" w:hAnsi="Arial" w:cs="Arial"/>
          <w:b/>
          <w:bCs/>
          <w:sz w:val="24"/>
          <w:szCs w:val="24"/>
        </w:rPr>
        <w:t xml:space="preserve"> </w:t>
      </w:r>
      <w:r w:rsidR="00666828" w:rsidRPr="00666828">
        <w:rPr>
          <w:rFonts w:ascii="Arial" w:eastAsia="Times New Roman" w:hAnsi="Arial" w:cs="Arial"/>
          <w:b/>
          <w:bCs/>
          <w:sz w:val="24"/>
          <w:szCs w:val="24"/>
        </w:rPr>
        <w:t xml:space="preserve">from </w:t>
      </w:r>
      <w:r w:rsidR="0096469A" w:rsidRPr="00666828">
        <w:rPr>
          <w:rFonts w:ascii="Arial" w:eastAsia="Times New Roman" w:hAnsi="Arial" w:cs="Arial"/>
          <w:b/>
          <w:bCs/>
          <w:sz w:val="24"/>
          <w:szCs w:val="24"/>
        </w:rPr>
        <w:t>project completion</w:t>
      </w:r>
      <w:r w:rsidR="00666828" w:rsidRPr="00666828">
        <w:rPr>
          <w:rFonts w:ascii="Arial" w:eastAsia="Times New Roman" w:hAnsi="Arial" w:cs="Arial"/>
          <w:b/>
          <w:bCs/>
          <w:sz w:val="24"/>
          <w:szCs w:val="24"/>
        </w:rPr>
        <w:t xml:space="preserve"> date</w:t>
      </w:r>
      <w:r w:rsidRPr="00D41290">
        <w:rPr>
          <w:rFonts w:ascii="Arial" w:eastAsia="Times New Roman" w:hAnsi="Arial" w:cs="Arial"/>
          <w:sz w:val="24"/>
          <w:szCs w:val="24"/>
        </w:rPr>
        <w:t>.</w:t>
      </w:r>
    </w:p>
    <w:p w14:paraId="410B860E"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48" w:name="_Toc206681732"/>
      <w:r w:rsidRPr="00D41290">
        <w:rPr>
          <w:rFonts w:ascii="Arial" w:eastAsia="Times New Roman" w:hAnsi="Arial" w:cs="Arial"/>
          <w:b/>
          <w:color w:val="auto"/>
        </w:rPr>
        <w:t>ARTICLE V.  INSURANCE</w:t>
      </w:r>
      <w:bookmarkEnd w:id="48"/>
    </w:p>
    <w:p w14:paraId="7222AFC2" w14:textId="0B23E3B6" w:rsidR="000B434D" w:rsidRPr="00FA48D2" w:rsidRDefault="000B434D" w:rsidP="000B434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The </w:t>
      </w:r>
      <w:r w:rsidR="004733B2" w:rsidRPr="005136D9">
        <w:rPr>
          <w:rFonts w:ascii="Arial" w:eastAsia="Times New Roman" w:hAnsi="Arial" w:cs="Arial"/>
          <w:b/>
          <w:sz w:val="24"/>
          <w:szCs w:val="24"/>
        </w:rPr>
        <w:t>Owner</w:t>
      </w:r>
      <w:r w:rsidRPr="00D41290">
        <w:rPr>
          <w:rFonts w:ascii="Arial" w:eastAsia="Times New Roman" w:hAnsi="Arial" w:cs="Arial"/>
          <w:sz w:val="24"/>
          <w:szCs w:val="24"/>
        </w:rPr>
        <w:t xml:space="preserve"> shall insure the property for the full replacement cost for the duration of the Land Use Restriction Agreement. </w:t>
      </w:r>
      <w:r w:rsidRPr="00FA48D2">
        <w:rPr>
          <w:rFonts w:ascii="Arial" w:eastAsia="Times New Roman" w:hAnsi="Arial" w:cs="Arial"/>
          <w:sz w:val="24"/>
          <w:szCs w:val="24"/>
        </w:rPr>
        <w:t xml:space="preserve">Any such policy must be issued by a company acceptable to the County, include the County as an additional insured and provide for at least </w:t>
      </w:r>
      <w:r w:rsidR="000E149B">
        <w:rPr>
          <w:rFonts w:ascii="Arial" w:eastAsia="Times New Roman" w:hAnsi="Arial" w:cs="Arial"/>
          <w:sz w:val="24"/>
          <w:szCs w:val="24"/>
        </w:rPr>
        <w:t>thirty</w:t>
      </w:r>
      <w:r w:rsidRPr="00FA48D2">
        <w:rPr>
          <w:rFonts w:ascii="Arial" w:eastAsia="Times New Roman" w:hAnsi="Arial" w:cs="Arial"/>
          <w:sz w:val="24"/>
          <w:szCs w:val="24"/>
        </w:rPr>
        <w:t xml:space="preserve"> days’ notice prior to execution. The County shall receive written </w:t>
      </w:r>
      <w:proofErr w:type="gramStart"/>
      <w:r w:rsidRPr="00FA48D2">
        <w:rPr>
          <w:rFonts w:ascii="Arial" w:eastAsia="Times New Roman" w:hAnsi="Arial" w:cs="Arial"/>
          <w:sz w:val="24"/>
          <w:szCs w:val="24"/>
        </w:rPr>
        <w:t>notice</w:t>
      </w:r>
      <w:proofErr w:type="gramEnd"/>
      <w:r w:rsidRPr="00FA48D2">
        <w:rPr>
          <w:rFonts w:ascii="Arial" w:eastAsia="Times New Roman" w:hAnsi="Arial" w:cs="Arial"/>
          <w:sz w:val="24"/>
          <w:szCs w:val="24"/>
        </w:rPr>
        <w:t xml:space="preserve"> at least </w:t>
      </w:r>
      <w:r w:rsidR="000E149B">
        <w:rPr>
          <w:rFonts w:ascii="Arial" w:eastAsia="Times New Roman" w:hAnsi="Arial" w:cs="Arial"/>
          <w:sz w:val="24"/>
          <w:szCs w:val="24"/>
        </w:rPr>
        <w:t>thirty</w:t>
      </w:r>
      <w:r w:rsidRPr="00FA48D2">
        <w:rPr>
          <w:rFonts w:ascii="Arial" w:eastAsia="Times New Roman" w:hAnsi="Arial" w:cs="Arial"/>
          <w:sz w:val="24"/>
          <w:szCs w:val="24"/>
        </w:rPr>
        <w:t xml:space="preserve"> days to any change in insurance coverage.</w:t>
      </w:r>
    </w:p>
    <w:p w14:paraId="37BD9C2A"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49" w:name="_Toc206681733"/>
      <w:r w:rsidRPr="00D41290">
        <w:rPr>
          <w:rFonts w:ascii="Arial" w:eastAsia="Times New Roman" w:hAnsi="Arial" w:cs="Arial"/>
          <w:b/>
          <w:color w:val="auto"/>
        </w:rPr>
        <w:t>ARTICLE VI.  CHANGE IN INSURANCE COVERAGE</w:t>
      </w:r>
      <w:bookmarkEnd w:id="49"/>
    </w:p>
    <w:p w14:paraId="001CC650" w14:textId="66963F58" w:rsidR="000B434D" w:rsidRPr="00AF6013" w:rsidRDefault="000B434D" w:rsidP="000B434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Subject to the superior rights of the holder of any first mortgage, in the event that the Project is damaged or destroyed, the </w:t>
      </w:r>
      <w:r w:rsidR="004733B2">
        <w:rPr>
          <w:rFonts w:ascii="Arial" w:eastAsia="Times New Roman" w:hAnsi="Arial" w:cs="Arial"/>
          <w:b/>
          <w:sz w:val="24"/>
          <w:szCs w:val="24"/>
        </w:rPr>
        <w:t>Owner</w:t>
      </w:r>
      <w:r w:rsidRPr="00D41290">
        <w:rPr>
          <w:rFonts w:ascii="Arial" w:eastAsia="Times New Roman" w:hAnsi="Arial" w:cs="Arial"/>
          <w:sz w:val="24"/>
          <w:szCs w:val="24"/>
        </w:rPr>
        <w:t xml:space="preserve"> shall deposit with the County any insurance proceeds and shall promptly commence to rebuild, replace, repair</w:t>
      </w:r>
      <w:r w:rsidR="00BE7614">
        <w:rPr>
          <w:rFonts w:ascii="Arial" w:eastAsia="Times New Roman" w:hAnsi="Arial" w:cs="Arial"/>
          <w:sz w:val="24"/>
          <w:szCs w:val="24"/>
        </w:rPr>
        <w:t>,</w:t>
      </w:r>
      <w:r w:rsidRPr="00D41290">
        <w:rPr>
          <w:rFonts w:ascii="Arial" w:eastAsia="Times New Roman" w:hAnsi="Arial" w:cs="Arial"/>
          <w:sz w:val="24"/>
          <w:szCs w:val="24"/>
        </w:rPr>
        <w:t xml:space="preserve"> or restore the Project in such manner as is consistent with the Mortgage Note and Agreement. The County shall make any such insurance proceeds available to provide funds for such restoration work. In the event the </w:t>
      </w:r>
      <w:r w:rsidRPr="00A4337A">
        <w:rPr>
          <w:rFonts w:ascii="Arial" w:eastAsia="Times New Roman" w:hAnsi="Arial" w:cs="Arial"/>
          <w:sz w:val="24"/>
          <w:szCs w:val="24"/>
        </w:rPr>
        <w:t>Owner</w:t>
      </w:r>
      <w:r w:rsidRPr="00AF6013">
        <w:rPr>
          <w:rFonts w:ascii="Arial" w:eastAsia="Times New Roman" w:hAnsi="Arial" w:cs="Arial"/>
          <w:sz w:val="24"/>
          <w:szCs w:val="24"/>
        </w:rPr>
        <w:t xml:space="preserve"> fails to commence or to complete the rebuilding, repair, replacement</w:t>
      </w:r>
      <w:r w:rsidR="00BE7614" w:rsidRPr="00AF6013">
        <w:rPr>
          <w:rFonts w:ascii="Arial" w:eastAsia="Times New Roman" w:hAnsi="Arial" w:cs="Arial"/>
          <w:sz w:val="24"/>
          <w:szCs w:val="24"/>
        </w:rPr>
        <w:t>,</w:t>
      </w:r>
      <w:r w:rsidRPr="00AF6013">
        <w:rPr>
          <w:rFonts w:ascii="Arial" w:eastAsia="Times New Roman" w:hAnsi="Arial" w:cs="Arial"/>
          <w:sz w:val="24"/>
          <w:szCs w:val="24"/>
        </w:rPr>
        <w:t xml:space="preserve"> or restoration of the Project after notice from the County, the County shall have the right, in addition to any other remedies granted in the Mortgage Note and Agreement or at law or in equity, to repair, restore, rebuild or replace the Project so as to prevent the occurrence of a default hereunder.</w:t>
      </w:r>
    </w:p>
    <w:p w14:paraId="6AF09060" w14:textId="658696AC" w:rsidR="000B434D" w:rsidRPr="00AF6013" w:rsidRDefault="000B434D" w:rsidP="00CE27DD">
      <w:pPr>
        <w:pStyle w:val="Heading3"/>
        <w:spacing w:before="0" w:after="240" w:line="240" w:lineRule="auto"/>
        <w:rPr>
          <w:rFonts w:ascii="Arial" w:eastAsia="Times New Roman" w:hAnsi="Arial" w:cs="Arial"/>
          <w:b/>
          <w:color w:val="auto"/>
        </w:rPr>
      </w:pPr>
      <w:bookmarkStart w:id="50" w:name="_Toc206681734"/>
      <w:r w:rsidRPr="00AF6013">
        <w:rPr>
          <w:rFonts w:ascii="Arial" w:eastAsia="Times New Roman" w:hAnsi="Arial" w:cs="Arial"/>
          <w:b/>
          <w:color w:val="auto"/>
        </w:rPr>
        <w:t xml:space="preserve">ARTICLE VII.  </w:t>
      </w:r>
      <w:proofErr w:type="gramStart"/>
      <w:r w:rsidRPr="00AF6013">
        <w:rPr>
          <w:rFonts w:ascii="Arial" w:eastAsia="Times New Roman" w:hAnsi="Arial" w:cs="Arial"/>
          <w:b/>
          <w:color w:val="auto"/>
        </w:rPr>
        <w:t>SALE</w:t>
      </w:r>
      <w:proofErr w:type="gramEnd"/>
      <w:r w:rsidRPr="00AF6013">
        <w:rPr>
          <w:rFonts w:ascii="Arial" w:eastAsia="Times New Roman" w:hAnsi="Arial" w:cs="Arial"/>
          <w:b/>
          <w:color w:val="auto"/>
        </w:rPr>
        <w:t>, TRANSFER</w:t>
      </w:r>
      <w:r w:rsidR="0096469A">
        <w:rPr>
          <w:rFonts w:ascii="Arial" w:eastAsia="Times New Roman" w:hAnsi="Arial" w:cs="Arial"/>
          <w:b/>
          <w:color w:val="auto"/>
        </w:rPr>
        <w:t>,</w:t>
      </w:r>
      <w:r w:rsidRPr="00AF6013">
        <w:rPr>
          <w:rFonts w:ascii="Arial" w:eastAsia="Times New Roman" w:hAnsi="Arial" w:cs="Arial"/>
          <w:b/>
          <w:color w:val="auto"/>
        </w:rPr>
        <w:t xml:space="preserve"> OR REFINANCING OF THE PROJECT</w:t>
      </w:r>
      <w:bookmarkEnd w:id="50"/>
    </w:p>
    <w:p w14:paraId="29DF9E40" w14:textId="7E70E506" w:rsidR="000B434D" w:rsidRPr="00FA48D2" w:rsidRDefault="000B434D" w:rsidP="00CE27DD">
      <w:pPr>
        <w:spacing w:after="240" w:line="240" w:lineRule="auto"/>
        <w:ind w:firstLine="720"/>
        <w:rPr>
          <w:rFonts w:ascii="Arial" w:eastAsia="Times New Roman" w:hAnsi="Arial" w:cs="Arial"/>
          <w:sz w:val="24"/>
          <w:szCs w:val="24"/>
        </w:rPr>
      </w:pPr>
      <w:r w:rsidRPr="00AF6013">
        <w:rPr>
          <w:rFonts w:ascii="Arial" w:eastAsia="Times New Roman" w:hAnsi="Arial" w:cs="Arial"/>
          <w:sz w:val="24"/>
          <w:szCs w:val="24"/>
        </w:rPr>
        <w:t xml:space="preserve">The loan for the Project hereunder as to both principal and interest shall be assumable upon project sale, transfer or refinancing if the proposed </w:t>
      </w:r>
      <w:r w:rsidRPr="00A4337A">
        <w:rPr>
          <w:rFonts w:ascii="Arial" w:eastAsia="Times New Roman" w:hAnsi="Arial" w:cs="Arial"/>
          <w:sz w:val="24"/>
          <w:szCs w:val="24"/>
        </w:rPr>
        <w:t>Owner</w:t>
      </w:r>
      <w:r w:rsidRPr="00AF6013">
        <w:rPr>
          <w:rFonts w:ascii="Arial" w:eastAsia="Times New Roman" w:hAnsi="Arial" w:cs="Arial"/>
          <w:sz w:val="24"/>
          <w:szCs w:val="24"/>
        </w:rPr>
        <w:t xml:space="preserve"> of the Project is an eligible nonprofit organization as approved by the County and the proposed </w:t>
      </w:r>
      <w:r w:rsidRPr="00A4337A">
        <w:rPr>
          <w:rFonts w:ascii="Arial" w:eastAsia="Times New Roman" w:hAnsi="Arial" w:cs="Arial"/>
          <w:sz w:val="24"/>
          <w:szCs w:val="24"/>
        </w:rPr>
        <w:t>Owner</w:t>
      </w:r>
      <w:r w:rsidRPr="00AF6013">
        <w:rPr>
          <w:rFonts w:ascii="Arial" w:eastAsia="Times New Roman" w:hAnsi="Arial" w:cs="Arial"/>
          <w:sz w:val="24"/>
          <w:szCs w:val="24"/>
        </w:rPr>
        <w:t xml:space="preserve"> </w:t>
      </w:r>
      <w:r w:rsidRPr="00AF6013">
        <w:rPr>
          <w:rFonts w:ascii="Arial" w:eastAsia="Times New Roman" w:hAnsi="Arial" w:cs="Arial"/>
          <w:sz w:val="24"/>
          <w:szCs w:val="24"/>
        </w:rPr>
        <w:lastRenderedPageBreak/>
        <w:t xml:space="preserve">of the Project agrees to maintain all set asides and other requirements of the HOME Investment Partnership Program for the period originally specified. In the event </w:t>
      </w:r>
      <w:r w:rsidRPr="00A4337A">
        <w:rPr>
          <w:rFonts w:ascii="Arial" w:eastAsia="Times New Roman" w:hAnsi="Arial" w:cs="Arial"/>
          <w:sz w:val="24"/>
          <w:szCs w:val="24"/>
        </w:rPr>
        <w:t>Owner</w:t>
      </w:r>
      <w:r w:rsidRPr="00AF6013">
        <w:rPr>
          <w:rFonts w:ascii="Arial" w:eastAsia="Times New Roman" w:hAnsi="Arial" w:cs="Arial"/>
          <w:sz w:val="24"/>
          <w:szCs w:val="24"/>
        </w:rPr>
        <w:t xml:space="preserve"> proposes to sell or transfer the Project, the County reserves the first right of refusal for the purchase at the current market value minus awards. </w:t>
      </w:r>
      <w:r w:rsidRPr="00A4337A">
        <w:rPr>
          <w:rFonts w:ascii="Arial" w:eastAsia="Times New Roman" w:hAnsi="Arial" w:cs="Arial"/>
          <w:sz w:val="24"/>
          <w:szCs w:val="24"/>
        </w:rPr>
        <w:t>Owner</w:t>
      </w:r>
      <w:r w:rsidRPr="00AF6013">
        <w:rPr>
          <w:rFonts w:ascii="Arial" w:eastAsia="Times New Roman" w:hAnsi="Arial" w:cs="Arial"/>
          <w:sz w:val="24"/>
          <w:szCs w:val="24"/>
        </w:rPr>
        <w:t xml:space="preserve"> shall send notice to County of the </w:t>
      </w:r>
      <w:r w:rsidRPr="00A4337A">
        <w:rPr>
          <w:rFonts w:ascii="Arial" w:eastAsia="Times New Roman" w:hAnsi="Arial" w:cs="Arial"/>
          <w:sz w:val="24"/>
          <w:szCs w:val="24"/>
        </w:rPr>
        <w:t>Owner’s</w:t>
      </w:r>
      <w:r w:rsidRPr="00AF6013">
        <w:rPr>
          <w:rFonts w:ascii="Arial" w:eastAsia="Times New Roman" w:hAnsi="Arial" w:cs="Arial"/>
          <w:sz w:val="24"/>
          <w:szCs w:val="24"/>
        </w:rPr>
        <w:t xml:space="preserve"> intent to sell or transfer the Project via certified mail</w:t>
      </w:r>
      <w:r w:rsidR="0096469A" w:rsidRPr="00AF6013">
        <w:rPr>
          <w:rFonts w:ascii="Arial" w:eastAsia="Times New Roman" w:hAnsi="Arial" w:cs="Arial"/>
          <w:sz w:val="24"/>
          <w:szCs w:val="24"/>
        </w:rPr>
        <w:t>, and return</w:t>
      </w:r>
      <w:r w:rsidRPr="00AF6013">
        <w:rPr>
          <w:rFonts w:ascii="Arial" w:eastAsia="Times New Roman" w:hAnsi="Arial" w:cs="Arial"/>
          <w:sz w:val="24"/>
          <w:szCs w:val="24"/>
        </w:rPr>
        <w:t xml:space="preserve"> receipt requested. The County shall have </w:t>
      </w:r>
      <w:r w:rsidR="000E149B">
        <w:rPr>
          <w:rFonts w:ascii="Arial" w:eastAsia="Times New Roman" w:hAnsi="Arial" w:cs="Arial"/>
          <w:sz w:val="24"/>
          <w:szCs w:val="24"/>
        </w:rPr>
        <w:t xml:space="preserve">one hundred eighty </w:t>
      </w:r>
      <w:r w:rsidRPr="00AF6013">
        <w:rPr>
          <w:rFonts w:ascii="Arial" w:eastAsia="Times New Roman" w:hAnsi="Arial" w:cs="Arial"/>
          <w:sz w:val="24"/>
          <w:szCs w:val="24"/>
        </w:rPr>
        <w:t xml:space="preserve">days from the date of receipt of the notice in order to provide the </w:t>
      </w:r>
      <w:proofErr w:type="gramStart"/>
      <w:r w:rsidRPr="00A4337A">
        <w:rPr>
          <w:rFonts w:ascii="Arial" w:eastAsia="Times New Roman" w:hAnsi="Arial" w:cs="Arial"/>
          <w:sz w:val="24"/>
          <w:szCs w:val="24"/>
        </w:rPr>
        <w:t>Owner</w:t>
      </w:r>
      <w:proofErr w:type="gramEnd"/>
      <w:r w:rsidRPr="00AF6013">
        <w:rPr>
          <w:rFonts w:ascii="Arial" w:eastAsia="Times New Roman" w:hAnsi="Arial" w:cs="Arial"/>
          <w:sz w:val="24"/>
          <w:szCs w:val="24"/>
        </w:rPr>
        <w:t xml:space="preserve"> written acceptance or refusal of the offer. Furthermore, in the event</w:t>
      </w:r>
      <w:r w:rsidRPr="00FA48D2">
        <w:rPr>
          <w:rFonts w:ascii="Arial" w:eastAsia="Times New Roman" w:hAnsi="Arial" w:cs="Arial"/>
          <w:sz w:val="24"/>
          <w:szCs w:val="24"/>
        </w:rPr>
        <w:t xml:space="preserve"> of a sale during the affordability period (voluntary or involuntary), </w:t>
      </w:r>
      <w:r w:rsidRPr="00A4337A">
        <w:rPr>
          <w:rFonts w:ascii="Arial" w:eastAsia="Times New Roman" w:hAnsi="Arial" w:cs="Arial"/>
          <w:sz w:val="24"/>
          <w:szCs w:val="24"/>
        </w:rPr>
        <w:t>Owner</w:t>
      </w:r>
      <w:r w:rsidRPr="00FA48D2">
        <w:rPr>
          <w:rFonts w:ascii="Arial" w:eastAsia="Times New Roman" w:hAnsi="Arial" w:cs="Arial"/>
          <w:sz w:val="24"/>
          <w:szCs w:val="24"/>
        </w:rPr>
        <w:t xml:space="preserve"> shall pay to County a proportionate amount of any equity created by the use of HOME investment as set forth in the mathematical formula contained in the County’s Annual Action Plan, as may be amended.</w:t>
      </w:r>
    </w:p>
    <w:p w14:paraId="02C6CA5B" w14:textId="77777777" w:rsidR="000B434D" w:rsidRPr="00FA48D2" w:rsidRDefault="000B434D" w:rsidP="00CE27DD">
      <w:pPr>
        <w:spacing w:after="240" w:line="240" w:lineRule="auto"/>
        <w:ind w:firstLine="720"/>
        <w:rPr>
          <w:rFonts w:ascii="Arial" w:eastAsia="Times New Roman" w:hAnsi="Arial" w:cs="Arial"/>
          <w:sz w:val="24"/>
          <w:szCs w:val="24"/>
        </w:rPr>
      </w:pPr>
      <w:r w:rsidRPr="00FA48D2">
        <w:rPr>
          <w:rFonts w:ascii="Arial" w:eastAsia="Times New Roman" w:hAnsi="Arial" w:cs="Arial"/>
          <w:sz w:val="24"/>
          <w:szCs w:val="24"/>
        </w:rPr>
        <w:t>In the event the above-stated conditions are not met, the loan for the Project hereunder as to both principal and interest shall be due in full upon the sale, transfer or refinancing of the Project.</w:t>
      </w:r>
    </w:p>
    <w:p w14:paraId="1F4DB504" w14:textId="77777777" w:rsidR="000B434D" w:rsidRPr="00FA48D2" w:rsidRDefault="000B434D" w:rsidP="00CE27DD">
      <w:pPr>
        <w:spacing w:after="240" w:line="240" w:lineRule="auto"/>
        <w:ind w:firstLine="720"/>
        <w:rPr>
          <w:rFonts w:ascii="Arial" w:eastAsia="Times New Roman" w:hAnsi="Arial" w:cs="Arial"/>
          <w:sz w:val="24"/>
          <w:szCs w:val="24"/>
        </w:rPr>
      </w:pPr>
      <w:r w:rsidRPr="00FA48D2">
        <w:rPr>
          <w:rFonts w:ascii="Arial" w:eastAsia="Times New Roman" w:hAnsi="Arial" w:cs="Arial"/>
          <w:sz w:val="24"/>
          <w:szCs w:val="24"/>
        </w:rPr>
        <w:t>Notwithstanding, payment of principal and interest in full, these restrictions shall remain in full force and effect for the term of this Agreement.</w:t>
      </w:r>
    </w:p>
    <w:p w14:paraId="03261787"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51" w:name="_Toc206681735"/>
      <w:r w:rsidRPr="00D41290">
        <w:rPr>
          <w:rFonts w:ascii="Arial" w:eastAsia="Times New Roman" w:hAnsi="Arial" w:cs="Arial"/>
          <w:b/>
          <w:color w:val="auto"/>
        </w:rPr>
        <w:t>ARTICLE VIII.  ENFORCEMENT</w:t>
      </w:r>
      <w:bookmarkEnd w:id="51"/>
    </w:p>
    <w:p w14:paraId="67613B94" w14:textId="499A627F" w:rsidR="000B434D" w:rsidRPr="00D41290" w:rsidRDefault="000B434D" w:rsidP="000B434D">
      <w:pPr>
        <w:tabs>
          <w:tab w:val="left" w:pos="0"/>
        </w:tabs>
        <w:spacing w:after="240" w:line="240" w:lineRule="auto"/>
        <w:rPr>
          <w:rFonts w:ascii="Arial" w:eastAsia="Times New Roman" w:hAnsi="Arial" w:cs="Arial"/>
          <w:sz w:val="24"/>
          <w:szCs w:val="24"/>
        </w:rPr>
      </w:pPr>
      <w:r w:rsidRPr="00D41290">
        <w:rPr>
          <w:rFonts w:ascii="Arial" w:eastAsia="Times New Roman" w:hAnsi="Arial" w:cs="Arial"/>
          <w:sz w:val="24"/>
          <w:szCs w:val="24"/>
        </w:rPr>
        <w:tab/>
        <w:t xml:space="preserve">Upon the occurrence of a default, the County shall notify the </w:t>
      </w:r>
      <w:r w:rsidR="004733B2" w:rsidRPr="00A4337A">
        <w:rPr>
          <w:rFonts w:ascii="Arial" w:eastAsia="Times New Roman" w:hAnsi="Arial" w:cs="Arial"/>
          <w:bCs/>
          <w:sz w:val="24"/>
          <w:szCs w:val="24"/>
        </w:rPr>
        <w:t>Owner</w:t>
      </w:r>
      <w:r w:rsidRPr="00D41290">
        <w:rPr>
          <w:rFonts w:ascii="Arial" w:eastAsia="Times New Roman" w:hAnsi="Arial" w:cs="Arial"/>
          <w:sz w:val="24"/>
          <w:szCs w:val="24"/>
        </w:rPr>
        <w:t xml:space="preserve"> of such default, specifying:</w:t>
      </w:r>
    </w:p>
    <w:p w14:paraId="18379D0C" w14:textId="77777777" w:rsidR="000B434D" w:rsidRPr="00D41290" w:rsidRDefault="000B434D" w:rsidP="006347A4">
      <w:pPr>
        <w:numPr>
          <w:ilvl w:val="0"/>
          <w:numId w:val="2"/>
        </w:numPr>
        <w:spacing w:after="120" w:line="240" w:lineRule="auto"/>
        <w:ind w:left="1440" w:hanging="720"/>
        <w:rPr>
          <w:rFonts w:ascii="Arial" w:eastAsia="Times New Roman" w:hAnsi="Arial" w:cs="Arial"/>
          <w:sz w:val="24"/>
          <w:szCs w:val="24"/>
        </w:rPr>
      </w:pPr>
      <w:r w:rsidRPr="00D41290">
        <w:rPr>
          <w:rFonts w:ascii="Arial" w:eastAsia="Times New Roman" w:hAnsi="Arial" w:cs="Arial"/>
          <w:sz w:val="24"/>
          <w:szCs w:val="24"/>
        </w:rPr>
        <w:t>The breach; and</w:t>
      </w:r>
    </w:p>
    <w:p w14:paraId="28909EA4" w14:textId="77777777" w:rsidR="000B434D" w:rsidRPr="00D41290" w:rsidRDefault="000B434D" w:rsidP="006347A4">
      <w:pPr>
        <w:numPr>
          <w:ilvl w:val="0"/>
          <w:numId w:val="2"/>
        </w:numPr>
        <w:spacing w:after="120" w:line="240" w:lineRule="auto"/>
        <w:ind w:left="1440" w:hanging="720"/>
        <w:rPr>
          <w:rFonts w:ascii="Arial" w:eastAsia="Times New Roman" w:hAnsi="Arial" w:cs="Arial"/>
          <w:sz w:val="24"/>
          <w:szCs w:val="24"/>
        </w:rPr>
      </w:pPr>
      <w:r w:rsidRPr="00D41290">
        <w:rPr>
          <w:rFonts w:ascii="Arial" w:eastAsia="Times New Roman" w:hAnsi="Arial" w:cs="Arial"/>
          <w:sz w:val="24"/>
          <w:szCs w:val="24"/>
        </w:rPr>
        <w:t>The action required to cure such breach; and</w:t>
      </w:r>
    </w:p>
    <w:p w14:paraId="4F22C5C8" w14:textId="77777777" w:rsidR="000B434D" w:rsidRPr="00D41290" w:rsidRDefault="000B434D" w:rsidP="006347A4">
      <w:pPr>
        <w:numPr>
          <w:ilvl w:val="0"/>
          <w:numId w:val="2"/>
        </w:numPr>
        <w:spacing w:after="240" w:line="240" w:lineRule="auto"/>
        <w:ind w:left="1440" w:hanging="720"/>
        <w:rPr>
          <w:rFonts w:ascii="Arial" w:eastAsia="Times New Roman" w:hAnsi="Arial" w:cs="Arial"/>
          <w:sz w:val="24"/>
          <w:szCs w:val="24"/>
        </w:rPr>
      </w:pPr>
      <w:r w:rsidRPr="00D41290">
        <w:rPr>
          <w:rFonts w:ascii="Arial" w:eastAsia="Times New Roman" w:hAnsi="Arial" w:cs="Arial"/>
          <w:sz w:val="24"/>
          <w:szCs w:val="24"/>
        </w:rPr>
        <w:t>A date not less than thirty days from the date the Notice is hand delivered or mailed to the Borrower by which such breach must be cured.</w:t>
      </w:r>
    </w:p>
    <w:p w14:paraId="040A5916" w14:textId="77777777"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If the default is not cured on or before the date specified in the Notice, the County, at the County’s option, may declare all of the sums secured by the Mortgage to be immediately due and payable without further demand.</w:t>
      </w:r>
    </w:p>
    <w:p w14:paraId="1C0842CA" w14:textId="77777777" w:rsidR="000B434D" w:rsidRPr="00D41290" w:rsidRDefault="000B434D" w:rsidP="00CE27DD">
      <w:pPr>
        <w:tabs>
          <w:tab w:val="left" w:pos="630"/>
        </w:tabs>
        <w:spacing w:after="240" w:line="240" w:lineRule="auto"/>
        <w:rPr>
          <w:rFonts w:ascii="Arial" w:eastAsia="Times New Roman" w:hAnsi="Arial" w:cs="Arial"/>
          <w:sz w:val="24"/>
          <w:szCs w:val="24"/>
        </w:rPr>
      </w:pPr>
      <w:r w:rsidRPr="00D41290">
        <w:rPr>
          <w:rFonts w:ascii="Arial" w:eastAsia="Times New Roman" w:hAnsi="Arial" w:cs="Arial"/>
          <w:sz w:val="24"/>
          <w:szCs w:val="24"/>
        </w:rPr>
        <w:tab/>
        <w:t xml:space="preserve">The County shall give prior written notice of acceleration or default under the subordinate </w:t>
      </w:r>
      <w:proofErr w:type="gramStart"/>
      <w:r w:rsidRPr="00D41290">
        <w:rPr>
          <w:rFonts w:ascii="Arial" w:eastAsia="Times New Roman" w:hAnsi="Arial" w:cs="Arial"/>
          <w:sz w:val="24"/>
          <w:szCs w:val="24"/>
        </w:rPr>
        <w:t>lien</w:t>
      </w:r>
      <w:proofErr w:type="gramEnd"/>
      <w:r w:rsidRPr="00D41290">
        <w:rPr>
          <w:rFonts w:ascii="Arial" w:eastAsia="Times New Roman" w:hAnsi="Arial" w:cs="Arial"/>
          <w:sz w:val="24"/>
          <w:szCs w:val="24"/>
        </w:rPr>
        <w:t xml:space="preserve"> to the Mortgage Holder.</w:t>
      </w:r>
    </w:p>
    <w:p w14:paraId="03F6EFCA" w14:textId="77777777"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All sums repaid under the terms of this Agreement shall be paid to Brevard County Board of County Commissioners in care of Housing and Human Services Department.</w:t>
      </w:r>
    </w:p>
    <w:p w14:paraId="3359D8E6"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52" w:name="_Toc206681736"/>
      <w:r w:rsidRPr="00D41290">
        <w:rPr>
          <w:rFonts w:ascii="Arial" w:eastAsia="Times New Roman" w:hAnsi="Arial" w:cs="Arial"/>
          <w:b/>
          <w:color w:val="auto"/>
        </w:rPr>
        <w:t>ARTICLE IX.  RECORDING AND FILING</w:t>
      </w:r>
      <w:bookmarkEnd w:id="52"/>
    </w:p>
    <w:p w14:paraId="18E2B218" w14:textId="77777777"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Upon execution and delivery by the parties hereto, the County shall </w:t>
      </w:r>
      <w:proofErr w:type="gramStart"/>
      <w:r w:rsidRPr="00D41290">
        <w:rPr>
          <w:rFonts w:ascii="Arial" w:eastAsia="Times New Roman" w:hAnsi="Arial" w:cs="Arial"/>
          <w:sz w:val="24"/>
          <w:szCs w:val="24"/>
        </w:rPr>
        <w:t>cause</w:t>
      </w:r>
      <w:proofErr w:type="gramEnd"/>
      <w:r w:rsidRPr="00D41290">
        <w:rPr>
          <w:rFonts w:ascii="Arial" w:eastAsia="Times New Roman" w:hAnsi="Arial" w:cs="Arial"/>
          <w:sz w:val="24"/>
          <w:szCs w:val="24"/>
        </w:rPr>
        <w:t xml:space="preserve"> this Agreement and all amendments and supplements hereto to be recorded and filed in the official public records of Brevard County.</w:t>
      </w:r>
    </w:p>
    <w:p w14:paraId="4BD70195"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53" w:name="_Toc206681737"/>
      <w:r w:rsidRPr="00D41290">
        <w:rPr>
          <w:rFonts w:ascii="Arial" w:eastAsia="Times New Roman" w:hAnsi="Arial" w:cs="Arial"/>
          <w:b/>
          <w:color w:val="auto"/>
        </w:rPr>
        <w:lastRenderedPageBreak/>
        <w:t>ARTICLE X.  COVENANTS TO RUN WITH THE LAND</w:t>
      </w:r>
      <w:bookmarkEnd w:id="53"/>
    </w:p>
    <w:p w14:paraId="12649A2E" w14:textId="42C18C76" w:rsidR="00EF0FD3" w:rsidRPr="00D41290" w:rsidRDefault="000B434D" w:rsidP="00EF0FD3">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 xml:space="preserve">This Agreement and the covenants contained herein shall run with the land and shall bind, and the benefits shall inure to, respectively, the </w:t>
      </w:r>
      <w:r w:rsidR="004733B2">
        <w:rPr>
          <w:rFonts w:ascii="Arial" w:eastAsia="Times New Roman" w:hAnsi="Arial" w:cs="Arial"/>
          <w:b/>
          <w:sz w:val="24"/>
          <w:szCs w:val="24"/>
        </w:rPr>
        <w:t>Owner</w:t>
      </w:r>
      <w:r w:rsidRPr="00D41290">
        <w:rPr>
          <w:rFonts w:ascii="Arial" w:eastAsia="Times New Roman" w:hAnsi="Arial" w:cs="Arial"/>
          <w:b/>
          <w:sz w:val="24"/>
          <w:szCs w:val="24"/>
        </w:rPr>
        <w:t xml:space="preserve"> </w:t>
      </w:r>
      <w:r w:rsidRPr="00D41290">
        <w:rPr>
          <w:rFonts w:ascii="Arial" w:eastAsia="Times New Roman" w:hAnsi="Arial" w:cs="Arial"/>
          <w:sz w:val="24"/>
          <w:szCs w:val="24"/>
        </w:rPr>
        <w:t>and the County and their respective successors and assigns during the Term of this Agreement.</w:t>
      </w:r>
    </w:p>
    <w:p w14:paraId="7A3CB965"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54" w:name="_Toc206681738"/>
      <w:r w:rsidRPr="00D41290">
        <w:rPr>
          <w:rFonts w:ascii="Arial" w:eastAsia="Times New Roman" w:hAnsi="Arial" w:cs="Arial"/>
          <w:b/>
          <w:color w:val="auto"/>
        </w:rPr>
        <w:t>ARTICLE XI.  GOVERNING LAW</w:t>
      </w:r>
      <w:bookmarkEnd w:id="54"/>
    </w:p>
    <w:p w14:paraId="06A14B9C" w14:textId="60580BA0"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This Agreement shall be governed by and construed in accordance with the laws of the State of Florida, with respect to both substantive rights and with respect to procedures and remedies. Venue for any legal action by any party to this Agreement to interpret, construe or enforce this Agreement shall be in a court of competent jurisdiction in and for Brevard County, Florida, and any trial shall be non-jury.</w:t>
      </w:r>
    </w:p>
    <w:p w14:paraId="74DE5325"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55" w:name="_Toc206681739"/>
      <w:r w:rsidRPr="00D41290">
        <w:rPr>
          <w:rFonts w:ascii="Arial" w:eastAsia="Times New Roman" w:hAnsi="Arial" w:cs="Arial"/>
          <w:b/>
          <w:color w:val="auto"/>
        </w:rPr>
        <w:t>ARTICLE XII.  ATTORNEY’S FEES AND COSTS</w:t>
      </w:r>
      <w:bookmarkEnd w:id="55"/>
    </w:p>
    <w:p w14:paraId="1028AA7B" w14:textId="77777777"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In the event of any legal action to enforce the terms of this Agreement, each party shall bear its own attorney’s fees and costs.</w:t>
      </w:r>
    </w:p>
    <w:p w14:paraId="0320E3DD" w14:textId="77777777" w:rsidR="000B434D" w:rsidRPr="00D41290" w:rsidRDefault="000B434D" w:rsidP="00CE27DD">
      <w:pPr>
        <w:pStyle w:val="Heading3"/>
        <w:spacing w:before="0" w:after="240" w:line="240" w:lineRule="auto"/>
        <w:rPr>
          <w:rFonts w:ascii="Arial" w:eastAsia="Times New Roman" w:hAnsi="Arial" w:cs="Arial"/>
          <w:b/>
          <w:color w:val="auto"/>
        </w:rPr>
      </w:pPr>
      <w:bookmarkStart w:id="56" w:name="_Toc206681740"/>
      <w:r w:rsidRPr="00D41290">
        <w:rPr>
          <w:rFonts w:ascii="Arial" w:eastAsia="Times New Roman" w:hAnsi="Arial" w:cs="Arial"/>
          <w:b/>
          <w:color w:val="auto"/>
        </w:rPr>
        <w:t>ARTICLE XIII.  NOTICE AND EFFECT</w:t>
      </w:r>
      <w:bookmarkEnd w:id="56"/>
    </w:p>
    <w:p w14:paraId="1FD24B16" w14:textId="77777777" w:rsidR="000B434D" w:rsidRPr="00D41290" w:rsidRDefault="000B434D" w:rsidP="00CE27D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t>Any notice required to be given hereunder shall be given by personal delivery, by registered mail or by registered expedited service at the addresses specified below or at such other addresses as may be specified in writing by the parties hereto, and any such notice shall be deemed received on the date of delivery if by personal delivery or expedited delivery service, or upon actual receipt if sent by registered mail.</w:t>
      </w:r>
    </w:p>
    <w:p w14:paraId="61974E81" w14:textId="77777777" w:rsidR="000B434D" w:rsidRPr="00D41290" w:rsidRDefault="000B434D" w:rsidP="00CE27DD">
      <w:pPr>
        <w:spacing w:after="240" w:line="240" w:lineRule="auto"/>
        <w:ind w:firstLine="3600"/>
        <w:rPr>
          <w:rFonts w:ascii="Arial" w:eastAsia="Times New Roman" w:hAnsi="Arial" w:cs="Arial"/>
          <w:b/>
          <w:sz w:val="24"/>
          <w:szCs w:val="24"/>
        </w:rPr>
      </w:pPr>
      <w:r w:rsidRPr="00D41290">
        <w:rPr>
          <w:rFonts w:ascii="Arial" w:eastAsia="Times New Roman" w:hAnsi="Arial" w:cs="Arial"/>
          <w:b/>
          <w:sz w:val="24"/>
          <w:szCs w:val="24"/>
        </w:rPr>
        <w:t>FOR THE COUNTY</w:t>
      </w:r>
    </w:p>
    <w:p w14:paraId="74000D47" w14:textId="77777777" w:rsidR="00B96A39" w:rsidRPr="00B96A39" w:rsidRDefault="00B96A39" w:rsidP="00B96A39">
      <w:pPr>
        <w:spacing w:after="0" w:line="240" w:lineRule="auto"/>
        <w:jc w:val="center"/>
        <w:rPr>
          <w:rFonts w:ascii="Arial" w:hAnsi="Arial" w:cs="Arial"/>
          <w:sz w:val="24"/>
          <w:szCs w:val="24"/>
        </w:rPr>
      </w:pPr>
      <w:r w:rsidRPr="00B96A39">
        <w:rPr>
          <w:rFonts w:ascii="Arial" w:hAnsi="Arial" w:cs="Arial"/>
          <w:sz w:val="24"/>
          <w:szCs w:val="24"/>
        </w:rPr>
        <w:t>Juanita D. Jackson, Director</w:t>
      </w:r>
    </w:p>
    <w:p w14:paraId="448A2DFE" w14:textId="1F20CE93" w:rsidR="000B434D" w:rsidRPr="00D41290" w:rsidRDefault="006613CD" w:rsidP="00DA5D59">
      <w:pPr>
        <w:spacing w:after="0" w:line="240" w:lineRule="auto"/>
        <w:jc w:val="center"/>
        <w:rPr>
          <w:rFonts w:ascii="Arial" w:eastAsia="Times New Roman" w:hAnsi="Arial" w:cs="Arial"/>
          <w:sz w:val="24"/>
          <w:szCs w:val="24"/>
        </w:rPr>
      </w:pPr>
      <w:r>
        <w:rPr>
          <w:rFonts w:ascii="Arial" w:eastAsia="Times New Roman" w:hAnsi="Arial" w:cs="Arial"/>
          <w:sz w:val="24"/>
          <w:szCs w:val="24"/>
        </w:rPr>
        <w:t xml:space="preserve">Housing and </w:t>
      </w:r>
      <w:r w:rsidR="000B434D" w:rsidRPr="00D41290">
        <w:rPr>
          <w:rFonts w:ascii="Arial" w:eastAsia="Times New Roman" w:hAnsi="Arial" w:cs="Arial"/>
          <w:sz w:val="24"/>
          <w:szCs w:val="24"/>
        </w:rPr>
        <w:t>Human Services Department</w:t>
      </w:r>
    </w:p>
    <w:p w14:paraId="04133BC6" w14:textId="77777777" w:rsidR="000B434D" w:rsidRPr="00D41290" w:rsidRDefault="000B434D" w:rsidP="000B434D">
      <w:pPr>
        <w:spacing w:after="0" w:line="240" w:lineRule="auto"/>
        <w:ind w:left="5760" w:hanging="3330"/>
        <w:rPr>
          <w:rFonts w:ascii="Arial" w:eastAsia="Times New Roman" w:hAnsi="Arial" w:cs="Arial"/>
          <w:sz w:val="24"/>
          <w:szCs w:val="24"/>
        </w:rPr>
      </w:pPr>
      <w:r w:rsidRPr="00D41290">
        <w:rPr>
          <w:rFonts w:ascii="Arial" w:eastAsia="Times New Roman" w:hAnsi="Arial" w:cs="Arial"/>
          <w:sz w:val="24"/>
          <w:szCs w:val="24"/>
        </w:rPr>
        <w:t>2725 Judge Fran Jamieson Way, Building B</w:t>
      </w:r>
    </w:p>
    <w:p w14:paraId="70E8CDE1" w14:textId="77777777" w:rsidR="000B434D" w:rsidRPr="00D41290" w:rsidRDefault="000B434D" w:rsidP="00CE27DD">
      <w:pPr>
        <w:spacing w:after="360" w:line="240" w:lineRule="auto"/>
        <w:ind w:left="5760" w:hanging="2160"/>
        <w:rPr>
          <w:rFonts w:ascii="Arial" w:eastAsia="Times New Roman" w:hAnsi="Arial" w:cs="Arial"/>
          <w:sz w:val="24"/>
          <w:szCs w:val="24"/>
        </w:rPr>
      </w:pPr>
      <w:r w:rsidRPr="00D41290">
        <w:rPr>
          <w:rFonts w:ascii="Arial" w:eastAsia="Times New Roman" w:hAnsi="Arial" w:cs="Arial"/>
          <w:sz w:val="24"/>
          <w:szCs w:val="24"/>
        </w:rPr>
        <w:t>Viera, Florida 32940</w:t>
      </w:r>
    </w:p>
    <w:p w14:paraId="2E2F1E5C" w14:textId="1EBB68A8" w:rsidR="000B434D" w:rsidRPr="003C3AC5" w:rsidRDefault="000B434D" w:rsidP="00CE27DD">
      <w:pPr>
        <w:spacing w:after="240" w:line="240" w:lineRule="auto"/>
        <w:ind w:firstLine="2880"/>
        <w:rPr>
          <w:rFonts w:ascii="Arial" w:eastAsia="Times New Roman" w:hAnsi="Arial" w:cs="Arial"/>
          <w:b/>
          <w:bCs/>
          <w:sz w:val="24"/>
          <w:szCs w:val="24"/>
        </w:rPr>
      </w:pPr>
      <w:r w:rsidRPr="003C3AC5">
        <w:rPr>
          <w:rFonts w:ascii="Arial" w:eastAsia="Times New Roman" w:hAnsi="Arial" w:cs="Arial"/>
          <w:b/>
          <w:bCs/>
          <w:sz w:val="24"/>
          <w:szCs w:val="24"/>
        </w:rPr>
        <w:t xml:space="preserve">FOR THE </w:t>
      </w:r>
      <w:r w:rsidR="004733B2" w:rsidRPr="003C3AC5">
        <w:rPr>
          <w:rFonts w:ascii="Arial" w:eastAsia="Times New Roman" w:hAnsi="Arial" w:cs="Arial"/>
          <w:b/>
          <w:bCs/>
          <w:sz w:val="24"/>
          <w:szCs w:val="24"/>
        </w:rPr>
        <w:t>OWNER/DEVELOPER</w:t>
      </w:r>
    </w:p>
    <w:p w14:paraId="2C340B24" w14:textId="77777777" w:rsidR="003C3AC5" w:rsidRPr="003C3AC5" w:rsidRDefault="003C3AC5" w:rsidP="003C3AC5">
      <w:pPr>
        <w:spacing w:after="0"/>
        <w:jc w:val="center"/>
        <w:rPr>
          <w:rFonts w:ascii="Arial" w:eastAsia="Times New Roman" w:hAnsi="Arial" w:cs="Arial"/>
          <w:sz w:val="24"/>
          <w:szCs w:val="24"/>
        </w:rPr>
      </w:pPr>
      <w:bookmarkStart w:id="57" w:name="_Hlk228964687"/>
      <w:r w:rsidRPr="003C3AC5">
        <w:rPr>
          <w:rFonts w:ascii="Arial" w:eastAsia="Times New Roman" w:hAnsi="Arial" w:cs="Arial"/>
          <w:sz w:val="24"/>
          <w:szCs w:val="24"/>
        </w:rPr>
        <w:t>Leeanne Sacino, President &amp; CEO</w:t>
      </w:r>
    </w:p>
    <w:p w14:paraId="639C3E84" w14:textId="77777777" w:rsidR="003C3AC5" w:rsidRPr="003C3AC5" w:rsidRDefault="003C3AC5" w:rsidP="003C3AC5">
      <w:pPr>
        <w:autoSpaceDE w:val="0"/>
        <w:autoSpaceDN w:val="0"/>
        <w:adjustRightInd w:val="0"/>
        <w:spacing w:after="0" w:line="240" w:lineRule="auto"/>
        <w:jc w:val="center"/>
        <w:rPr>
          <w:rFonts w:ascii="Arial" w:hAnsi="Arial" w:cs="Arial"/>
          <w:sz w:val="24"/>
          <w:szCs w:val="24"/>
        </w:rPr>
      </w:pPr>
      <w:r w:rsidRPr="003C3AC5">
        <w:rPr>
          <w:rFonts w:ascii="Arial" w:hAnsi="Arial" w:cs="Arial"/>
          <w:sz w:val="24"/>
          <w:szCs w:val="24"/>
        </w:rPr>
        <w:t>1490 Dignity Circle</w:t>
      </w:r>
    </w:p>
    <w:p w14:paraId="7C173101" w14:textId="77777777" w:rsidR="003C3AC5" w:rsidRPr="003C3AC5" w:rsidRDefault="003C3AC5" w:rsidP="003C3AC5">
      <w:pPr>
        <w:spacing w:after="0"/>
        <w:jc w:val="center"/>
        <w:rPr>
          <w:rFonts w:ascii="Arial" w:eastAsia="Times New Roman" w:hAnsi="Arial" w:cs="Arial"/>
          <w:sz w:val="24"/>
          <w:szCs w:val="24"/>
        </w:rPr>
      </w:pPr>
      <w:r w:rsidRPr="003C3AC5">
        <w:rPr>
          <w:rFonts w:ascii="Arial" w:hAnsi="Arial" w:cs="Arial"/>
          <w:sz w:val="24"/>
          <w:szCs w:val="24"/>
        </w:rPr>
        <w:t>Cocoa, Florida 32922</w:t>
      </w:r>
    </w:p>
    <w:bookmarkEnd w:id="57"/>
    <w:p w14:paraId="1F5B46B1" w14:textId="77777777" w:rsidR="00EF0FD3" w:rsidRPr="00D41290" w:rsidRDefault="00EF0FD3">
      <w:pPr>
        <w:rPr>
          <w:rFonts w:ascii="Arial" w:eastAsia="Times New Roman" w:hAnsi="Arial" w:cs="Arial"/>
          <w:sz w:val="24"/>
          <w:szCs w:val="24"/>
        </w:rPr>
      </w:pPr>
      <w:r w:rsidRPr="00D41290">
        <w:rPr>
          <w:rFonts w:ascii="Arial" w:eastAsia="Times New Roman" w:hAnsi="Arial" w:cs="Arial"/>
          <w:sz w:val="24"/>
          <w:szCs w:val="24"/>
        </w:rPr>
        <w:br w:type="page"/>
      </w:r>
    </w:p>
    <w:p w14:paraId="0BB3BC63" w14:textId="77777777" w:rsidR="000B434D" w:rsidRPr="00D41290" w:rsidRDefault="000B434D" w:rsidP="000B434D">
      <w:pPr>
        <w:spacing w:after="240" w:line="240" w:lineRule="auto"/>
        <w:ind w:firstLine="720"/>
        <w:rPr>
          <w:rFonts w:ascii="Arial" w:eastAsia="Times New Roman" w:hAnsi="Arial" w:cs="Arial"/>
          <w:sz w:val="24"/>
          <w:szCs w:val="24"/>
        </w:rPr>
      </w:pPr>
      <w:r w:rsidRPr="00D41290">
        <w:rPr>
          <w:rFonts w:ascii="Arial" w:eastAsia="Times New Roman" w:hAnsi="Arial" w:cs="Arial"/>
          <w:sz w:val="24"/>
          <w:szCs w:val="24"/>
        </w:rPr>
        <w:lastRenderedPageBreak/>
        <w:t>I, the undersigned, have read and fully agree to abide by the terms and conditions of this Land Use Restriction Agreement.</w:t>
      </w:r>
    </w:p>
    <w:p w14:paraId="526E65BD" w14:textId="77777777" w:rsidR="0086272A" w:rsidRPr="00C60955" w:rsidRDefault="0086272A" w:rsidP="0086272A">
      <w:pPr>
        <w:spacing w:after="0" w:line="240" w:lineRule="auto"/>
        <w:rPr>
          <w:rFonts w:ascii="Arial" w:hAnsi="Arial" w:cs="Arial"/>
        </w:rPr>
      </w:pPr>
      <w:bookmarkStart w:id="58" w:name="_Hlk230856747"/>
      <w:r w:rsidRPr="00C60955">
        <w:rPr>
          <w:rFonts w:ascii="Arial" w:hAnsi="Arial" w:cs="Arial"/>
          <w:b/>
          <w:bCs/>
        </w:rPr>
        <w:t>WITNESS(ES):</w:t>
      </w:r>
      <w:r w:rsidRPr="00C60955">
        <w:rPr>
          <w:rFonts w:ascii="Arial" w:hAnsi="Arial" w:cs="Arial"/>
        </w:rPr>
        <w:t xml:space="preserve">                                                           </w:t>
      </w:r>
      <w:r w:rsidRPr="00C60955">
        <w:rPr>
          <w:rFonts w:ascii="Arial" w:hAnsi="Arial" w:cs="Arial"/>
          <w:b/>
          <w:bCs/>
        </w:rPr>
        <w:t>OWNER/DEVELOPER</w:t>
      </w:r>
      <w:r w:rsidRPr="00C60955">
        <w:rPr>
          <w:rFonts w:ascii="Arial" w:hAnsi="Arial" w:cs="Arial"/>
        </w:rPr>
        <w:t xml:space="preserve"> </w:t>
      </w:r>
    </w:p>
    <w:p w14:paraId="7041DCE6" w14:textId="77777777" w:rsidR="0086272A" w:rsidRPr="00C60955" w:rsidRDefault="0086272A" w:rsidP="0086272A">
      <w:pPr>
        <w:spacing w:after="0" w:line="240" w:lineRule="auto"/>
        <w:rPr>
          <w:rFonts w:ascii="Arial" w:hAnsi="Arial" w:cs="Arial"/>
        </w:rPr>
      </w:pPr>
    </w:p>
    <w:p w14:paraId="29C44A35" w14:textId="77777777" w:rsidR="0086272A" w:rsidRPr="00C60955" w:rsidRDefault="0086272A" w:rsidP="0086272A">
      <w:pPr>
        <w:spacing w:after="0" w:line="240" w:lineRule="auto"/>
        <w:rPr>
          <w:rFonts w:ascii="Arial" w:hAnsi="Arial" w:cs="Arial"/>
        </w:rPr>
      </w:pPr>
      <w:r w:rsidRPr="00C60955">
        <w:rPr>
          <w:rFonts w:ascii="Arial" w:hAnsi="Arial" w:cs="Arial"/>
        </w:rPr>
        <w:t>______________________                                        Housing for Homeless, Inc.</w:t>
      </w:r>
    </w:p>
    <w:p w14:paraId="6A5FA765" w14:textId="77777777" w:rsidR="0086272A" w:rsidRPr="00C60955" w:rsidRDefault="0086272A" w:rsidP="0086272A">
      <w:pPr>
        <w:spacing w:after="0" w:line="240" w:lineRule="auto"/>
        <w:rPr>
          <w:rFonts w:ascii="Arial" w:hAnsi="Arial" w:cs="Arial"/>
        </w:rPr>
      </w:pPr>
      <w:r w:rsidRPr="00C60955">
        <w:rPr>
          <w:rFonts w:ascii="Arial" w:hAnsi="Arial" w:cs="Arial"/>
        </w:rPr>
        <w:t>Signature                                                                    1490 Dignity Circle</w:t>
      </w:r>
    </w:p>
    <w:p w14:paraId="72A5CD37" w14:textId="77777777" w:rsidR="0086272A" w:rsidRPr="00C60955" w:rsidRDefault="0086272A" w:rsidP="0086272A">
      <w:pPr>
        <w:spacing w:after="0" w:line="240" w:lineRule="auto"/>
        <w:rPr>
          <w:rFonts w:ascii="Arial" w:hAnsi="Arial" w:cs="Arial"/>
        </w:rPr>
      </w:pPr>
      <w:r w:rsidRPr="00C60955">
        <w:rPr>
          <w:rFonts w:ascii="Arial" w:hAnsi="Arial" w:cs="Arial"/>
        </w:rPr>
        <w:t>Date: _________________                                        Cocoa, FL 32922</w:t>
      </w:r>
    </w:p>
    <w:p w14:paraId="5DBEBD07" w14:textId="77777777" w:rsidR="0086272A" w:rsidRPr="00C60955" w:rsidRDefault="0086272A" w:rsidP="0086272A">
      <w:pPr>
        <w:spacing w:after="0" w:line="240" w:lineRule="auto"/>
        <w:rPr>
          <w:rFonts w:ascii="Arial" w:hAnsi="Arial" w:cs="Arial"/>
        </w:rPr>
      </w:pPr>
    </w:p>
    <w:p w14:paraId="79668DBB" w14:textId="7C7EED8F" w:rsidR="0086272A" w:rsidRPr="00C60955" w:rsidRDefault="00325EA7" w:rsidP="0086272A">
      <w:pPr>
        <w:spacing w:after="0" w:line="240" w:lineRule="auto"/>
        <w:rPr>
          <w:rFonts w:ascii="Arial" w:hAnsi="Arial" w:cs="Arial"/>
        </w:rPr>
      </w:pPr>
      <w:r w:rsidRPr="00C60955">
        <w:rPr>
          <w:rFonts w:ascii="Arial" w:hAnsi="Arial" w:cs="Arial"/>
        </w:rPr>
        <w:t xml:space="preserve">_____________________ </w:t>
      </w:r>
      <w:r>
        <w:rPr>
          <w:rFonts w:ascii="Arial" w:hAnsi="Arial" w:cs="Arial"/>
        </w:rPr>
        <w:t xml:space="preserve">                                       </w:t>
      </w:r>
      <w:r w:rsidRPr="00C60955">
        <w:rPr>
          <w:rFonts w:ascii="Arial" w:hAnsi="Arial" w:cs="Arial"/>
        </w:rPr>
        <w:t>____</w:t>
      </w:r>
      <w:r w:rsidR="0086272A" w:rsidRPr="00C60955">
        <w:rPr>
          <w:rFonts w:ascii="Arial" w:hAnsi="Arial" w:cs="Arial"/>
        </w:rPr>
        <w:t>__________________________</w:t>
      </w:r>
    </w:p>
    <w:p w14:paraId="6E58371E" w14:textId="77777777" w:rsidR="0086272A" w:rsidRPr="00C60955" w:rsidRDefault="0086272A" w:rsidP="0086272A">
      <w:pPr>
        <w:spacing w:after="0" w:line="240" w:lineRule="auto"/>
        <w:rPr>
          <w:rFonts w:ascii="Arial" w:hAnsi="Arial" w:cs="Arial"/>
        </w:rPr>
      </w:pPr>
      <w:r w:rsidRPr="00C60955">
        <w:rPr>
          <w:rFonts w:ascii="Arial" w:hAnsi="Arial" w:cs="Arial"/>
        </w:rPr>
        <w:t>Print Name                                                                Leeanne Sacino, President and CEO</w:t>
      </w:r>
    </w:p>
    <w:p w14:paraId="49476139" w14:textId="77777777" w:rsidR="0086272A" w:rsidRPr="00C60955" w:rsidRDefault="0086272A" w:rsidP="0086272A">
      <w:pPr>
        <w:spacing w:after="0" w:line="240" w:lineRule="auto"/>
        <w:rPr>
          <w:rFonts w:ascii="Arial" w:hAnsi="Arial" w:cs="Arial"/>
        </w:rPr>
      </w:pPr>
      <w:r w:rsidRPr="00C60955">
        <w:rPr>
          <w:rFonts w:ascii="Arial" w:hAnsi="Arial" w:cs="Arial"/>
        </w:rPr>
        <w:tab/>
      </w:r>
      <w:r w:rsidRPr="00C60955">
        <w:rPr>
          <w:rFonts w:ascii="Arial" w:hAnsi="Arial" w:cs="Arial"/>
        </w:rPr>
        <w:tab/>
      </w:r>
      <w:r w:rsidRPr="00C60955">
        <w:rPr>
          <w:rFonts w:ascii="Arial" w:hAnsi="Arial" w:cs="Arial"/>
        </w:rPr>
        <w:tab/>
      </w:r>
      <w:r w:rsidRPr="00C60955">
        <w:rPr>
          <w:rFonts w:ascii="Arial" w:hAnsi="Arial" w:cs="Arial"/>
        </w:rPr>
        <w:tab/>
      </w:r>
      <w:r w:rsidRPr="00C60955">
        <w:rPr>
          <w:rFonts w:ascii="Arial" w:hAnsi="Arial" w:cs="Arial"/>
        </w:rPr>
        <w:tab/>
      </w:r>
      <w:r w:rsidRPr="00C60955">
        <w:rPr>
          <w:rFonts w:ascii="Arial" w:hAnsi="Arial" w:cs="Arial"/>
        </w:rPr>
        <w:tab/>
      </w:r>
      <w:r w:rsidRPr="00C60955">
        <w:rPr>
          <w:rFonts w:ascii="Arial" w:hAnsi="Arial" w:cs="Arial"/>
        </w:rPr>
        <w:tab/>
        <w:t>Date: _________________________</w:t>
      </w:r>
    </w:p>
    <w:p w14:paraId="5269B421" w14:textId="77777777" w:rsidR="0086272A" w:rsidRPr="00C60955" w:rsidRDefault="0086272A" w:rsidP="0086272A">
      <w:pPr>
        <w:spacing w:after="0" w:line="240" w:lineRule="auto"/>
        <w:rPr>
          <w:rFonts w:ascii="Arial" w:hAnsi="Arial" w:cs="Arial"/>
        </w:rPr>
      </w:pPr>
      <w:r w:rsidRPr="00C60955">
        <w:rPr>
          <w:rFonts w:ascii="Arial" w:hAnsi="Arial" w:cs="Arial"/>
        </w:rPr>
        <w:t>______________________</w:t>
      </w:r>
    </w:p>
    <w:p w14:paraId="3C302975" w14:textId="77777777" w:rsidR="0086272A" w:rsidRPr="00C60955" w:rsidRDefault="0086272A" w:rsidP="0086272A">
      <w:pPr>
        <w:spacing w:after="0" w:line="240" w:lineRule="auto"/>
        <w:rPr>
          <w:rFonts w:ascii="Arial" w:hAnsi="Arial" w:cs="Arial"/>
        </w:rPr>
      </w:pPr>
      <w:r w:rsidRPr="00C60955">
        <w:rPr>
          <w:rFonts w:ascii="Arial" w:hAnsi="Arial" w:cs="Arial"/>
        </w:rPr>
        <w:t>Street Address</w:t>
      </w:r>
    </w:p>
    <w:p w14:paraId="1EB354AF" w14:textId="77777777" w:rsidR="0086272A" w:rsidRPr="00C60955" w:rsidRDefault="0086272A" w:rsidP="0086272A">
      <w:pPr>
        <w:spacing w:after="0" w:line="240" w:lineRule="auto"/>
        <w:rPr>
          <w:rFonts w:ascii="Arial" w:hAnsi="Arial" w:cs="Arial"/>
        </w:rPr>
      </w:pPr>
    </w:p>
    <w:p w14:paraId="60C4759E" w14:textId="77777777" w:rsidR="0086272A" w:rsidRPr="00C60955" w:rsidRDefault="0086272A" w:rsidP="0086272A">
      <w:pPr>
        <w:spacing w:after="0" w:line="240" w:lineRule="auto"/>
        <w:rPr>
          <w:rFonts w:ascii="Arial" w:hAnsi="Arial" w:cs="Arial"/>
        </w:rPr>
      </w:pPr>
      <w:r w:rsidRPr="00C60955">
        <w:rPr>
          <w:rFonts w:ascii="Arial" w:hAnsi="Arial" w:cs="Arial"/>
        </w:rPr>
        <w:t>______________________</w:t>
      </w:r>
    </w:p>
    <w:p w14:paraId="6BE12981" w14:textId="77777777" w:rsidR="0086272A" w:rsidRPr="00C60955" w:rsidRDefault="0086272A" w:rsidP="0086272A">
      <w:pPr>
        <w:spacing w:after="0" w:line="240" w:lineRule="auto"/>
        <w:rPr>
          <w:rFonts w:ascii="Arial" w:hAnsi="Arial" w:cs="Arial"/>
        </w:rPr>
      </w:pPr>
      <w:r w:rsidRPr="00C60955">
        <w:rPr>
          <w:rFonts w:ascii="Arial" w:hAnsi="Arial" w:cs="Arial"/>
        </w:rPr>
        <w:t>City, State, Zip Code</w:t>
      </w:r>
    </w:p>
    <w:p w14:paraId="3802246A" w14:textId="77777777" w:rsidR="0086272A" w:rsidRPr="00C60955" w:rsidRDefault="0086272A" w:rsidP="0086272A">
      <w:pPr>
        <w:spacing w:after="0" w:line="240" w:lineRule="auto"/>
        <w:rPr>
          <w:rFonts w:ascii="Arial" w:hAnsi="Arial" w:cs="Arial"/>
        </w:rPr>
      </w:pPr>
    </w:p>
    <w:p w14:paraId="453BB55F" w14:textId="77777777" w:rsidR="0086272A" w:rsidRPr="00C60955" w:rsidRDefault="0086272A" w:rsidP="0086272A">
      <w:pPr>
        <w:spacing w:after="0" w:line="240" w:lineRule="auto"/>
        <w:rPr>
          <w:rFonts w:ascii="Arial" w:hAnsi="Arial" w:cs="Arial"/>
        </w:rPr>
      </w:pPr>
    </w:p>
    <w:p w14:paraId="1EA9E690" w14:textId="77777777" w:rsidR="0086272A" w:rsidRPr="00C60955" w:rsidRDefault="0086272A" w:rsidP="0086272A">
      <w:pPr>
        <w:spacing w:after="0" w:line="240" w:lineRule="auto"/>
        <w:rPr>
          <w:rFonts w:ascii="Arial" w:hAnsi="Arial" w:cs="Arial"/>
        </w:rPr>
      </w:pPr>
    </w:p>
    <w:p w14:paraId="76FEEF1C" w14:textId="77777777" w:rsidR="0086272A" w:rsidRPr="00C60955" w:rsidRDefault="0086272A" w:rsidP="0086272A">
      <w:pPr>
        <w:spacing w:after="0" w:line="240" w:lineRule="auto"/>
        <w:rPr>
          <w:rFonts w:ascii="Arial" w:hAnsi="Arial" w:cs="Arial"/>
        </w:rPr>
      </w:pPr>
      <w:r w:rsidRPr="00C60955">
        <w:rPr>
          <w:rFonts w:ascii="Arial" w:hAnsi="Arial" w:cs="Arial"/>
        </w:rPr>
        <w:t>______________________</w:t>
      </w:r>
    </w:p>
    <w:p w14:paraId="2D280C58" w14:textId="77777777" w:rsidR="0086272A" w:rsidRPr="00C60955" w:rsidRDefault="0086272A" w:rsidP="0086272A">
      <w:pPr>
        <w:spacing w:after="0" w:line="240" w:lineRule="auto"/>
        <w:rPr>
          <w:rFonts w:ascii="Arial" w:hAnsi="Arial" w:cs="Arial"/>
        </w:rPr>
      </w:pPr>
      <w:r w:rsidRPr="00C60955">
        <w:rPr>
          <w:rFonts w:ascii="Arial" w:hAnsi="Arial" w:cs="Arial"/>
        </w:rPr>
        <w:t>Signature</w:t>
      </w:r>
    </w:p>
    <w:p w14:paraId="746E5984" w14:textId="77777777" w:rsidR="0086272A" w:rsidRPr="00C60955" w:rsidRDefault="0086272A" w:rsidP="0086272A">
      <w:pPr>
        <w:spacing w:after="0" w:line="240" w:lineRule="auto"/>
        <w:rPr>
          <w:rFonts w:ascii="Arial" w:hAnsi="Arial" w:cs="Arial"/>
        </w:rPr>
      </w:pPr>
      <w:r w:rsidRPr="00C60955">
        <w:rPr>
          <w:rFonts w:ascii="Arial" w:hAnsi="Arial" w:cs="Arial"/>
        </w:rPr>
        <w:t>Date: _________________</w:t>
      </w:r>
    </w:p>
    <w:p w14:paraId="486D1D15" w14:textId="77777777" w:rsidR="0086272A" w:rsidRPr="00C60955" w:rsidRDefault="0086272A" w:rsidP="0086272A">
      <w:pPr>
        <w:spacing w:after="0" w:line="240" w:lineRule="auto"/>
        <w:rPr>
          <w:rFonts w:ascii="Arial" w:hAnsi="Arial" w:cs="Arial"/>
        </w:rPr>
      </w:pPr>
    </w:p>
    <w:p w14:paraId="1D01797C" w14:textId="77777777" w:rsidR="0086272A" w:rsidRPr="00C60955" w:rsidRDefault="0086272A" w:rsidP="0086272A">
      <w:pPr>
        <w:spacing w:after="0" w:line="240" w:lineRule="auto"/>
        <w:rPr>
          <w:rFonts w:ascii="Arial" w:hAnsi="Arial" w:cs="Arial"/>
        </w:rPr>
      </w:pPr>
      <w:r w:rsidRPr="00C60955">
        <w:rPr>
          <w:rFonts w:ascii="Arial" w:hAnsi="Arial" w:cs="Arial"/>
        </w:rPr>
        <w:t>______________________</w:t>
      </w:r>
    </w:p>
    <w:p w14:paraId="5C9E4F21" w14:textId="77777777" w:rsidR="0086272A" w:rsidRPr="00C60955" w:rsidRDefault="0086272A" w:rsidP="0086272A">
      <w:pPr>
        <w:spacing w:after="0" w:line="240" w:lineRule="auto"/>
        <w:rPr>
          <w:rFonts w:ascii="Arial" w:hAnsi="Arial" w:cs="Arial"/>
        </w:rPr>
      </w:pPr>
      <w:r w:rsidRPr="00C60955">
        <w:rPr>
          <w:rFonts w:ascii="Arial" w:hAnsi="Arial" w:cs="Arial"/>
        </w:rPr>
        <w:t>Print Name</w:t>
      </w:r>
    </w:p>
    <w:p w14:paraId="404E90F6" w14:textId="77777777" w:rsidR="0086272A" w:rsidRPr="00C60955" w:rsidRDefault="0086272A" w:rsidP="0086272A">
      <w:pPr>
        <w:spacing w:after="0" w:line="240" w:lineRule="auto"/>
        <w:rPr>
          <w:rFonts w:ascii="Arial" w:hAnsi="Arial" w:cs="Arial"/>
        </w:rPr>
      </w:pPr>
    </w:p>
    <w:p w14:paraId="211BFD65" w14:textId="77777777" w:rsidR="0086272A" w:rsidRPr="00C60955" w:rsidRDefault="0086272A" w:rsidP="0086272A">
      <w:pPr>
        <w:spacing w:after="0" w:line="240" w:lineRule="auto"/>
        <w:rPr>
          <w:rFonts w:ascii="Arial" w:hAnsi="Arial" w:cs="Arial"/>
        </w:rPr>
      </w:pPr>
      <w:r w:rsidRPr="00C60955">
        <w:rPr>
          <w:rFonts w:ascii="Arial" w:hAnsi="Arial" w:cs="Arial"/>
        </w:rPr>
        <w:t>______________________</w:t>
      </w:r>
    </w:p>
    <w:p w14:paraId="49D4BEDE" w14:textId="77777777" w:rsidR="0086272A" w:rsidRPr="00C60955" w:rsidRDefault="0086272A" w:rsidP="0086272A">
      <w:pPr>
        <w:spacing w:after="0" w:line="240" w:lineRule="auto"/>
        <w:rPr>
          <w:rFonts w:ascii="Arial" w:hAnsi="Arial" w:cs="Arial"/>
        </w:rPr>
      </w:pPr>
      <w:r w:rsidRPr="00C60955">
        <w:rPr>
          <w:rFonts w:ascii="Arial" w:hAnsi="Arial" w:cs="Arial"/>
        </w:rPr>
        <w:t>Street Address</w:t>
      </w:r>
    </w:p>
    <w:p w14:paraId="01AB26D0" w14:textId="77777777" w:rsidR="0086272A" w:rsidRPr="00C60955" w:rsidRDefault="0086272A" w:rsidP="0086272A">
      <w:pPr>
        <w:spacing w:after="0" w:line="240" w:lineRule="auto"/>
        <w:rPr>
          <w:rFonts w:ascii="Arial" w:hAnsi="Arial" w:cs="Arial"/>
        </w:rPr>
      </w:pPr>
    </w:p>
    <w:p w14:paraId="1DFCBD13" w14:textId="77777777" w:rsidR="0086272A" w:rsidRPr="00C60955" w:rsidRDefault="0086272A" w:rsidP="0086272A">
      <w:pPr>
        <w:spacing w:after="0" w:line="240" w:lineRule="auto"/>
        <w:rPr>
          <w:rFonts w:ascii="Arial" w:hAnsi="Arial" w:cs="Arial"/>
        </w:rPr>
      </w:pPr>
      <w:r w:rsidRPr="00C60955">
        <w:rPr>
          <w:rFonts w:ascii="Arial" w:hAnsi="Arial" w:cs="Arial"/>
        </w:rPr>
        <w:t>______________________</w:t>
      </w:r>
    </w:p>
    <w:p w14:paraId="03EE4EA3" w14:textId="77777777" w:rsidR="0086272A" w:rsidRPr="00C60955" w:rsidRDefault="0086272A" w:rsidP="0086272A">
      <w:pPr>
        <w:spacing w:after="0" w:line="240" w:lineRule="auto"/>
        <w:rPr>
          <w:rFonts w:ascii="Arial" w:hAnsi="Arial" w:cs="Arial"/>
        </w:rPr>
      </w:pPr>
      <w:r w:rsidRPr="00C60955">
        <w:rPr>
          <w:rFonts w:ascii="Arial" w:hAnsi="Arial" w:cs="Arial"/>
        </w:rPr>
        <w:t>City, State, Zip Code</w:t>
      </w:r>
    </w:p>
    <w:bookmarkEnd w:id="58"/>
    <w:p w14:paraId="684B6754" w14:textId="77777777" w:rsidR="0086272A" w:rsidRPr="00C60955" w:rsidRDefault="0086272A" w:rsidP="0086272A">
      <w:pPr>
        <w:spacing w:after="0" w:line="240" w:lineRule="auto"/>
        <w:rPr>
          <w:rFonts w:ascii="Arial" w:hAnsi="Arial" w:cs="Arial"/>
        </w:rPr>
      </w:pPr>
    </w:p>
    <w:p w14:paraId="2FC7F07C" w14:textId="77777777" w:rsidR="0086272A" w:rsidRPr="00C60955" w:rsidRDefault="0086272A" w:rsidP="0086272A">
      <w:pPr>
        <w:spacing w:after="0" w:line="240" w:lineRule="auto"/>
        <w:rPr>
          <w:rFonts w:ascii="Arial" w:hAnsi="Arial" w:cs="Arial"/>
        </w:rPr>
      </w:pPr>
    </w:p>
    <w:p w14:paraId="24619F43" w14:textId="77777777" w:rsidR="0086272A" w:rsidRPr="00C60955" w:rsidRDefault="0086272A" w:rsidP="0086272A">
      <w:pPr>
        <w:spacing w:after="0" w:line="240" w:lineRule="auto"/>
        <w:rPr>
          <w:rFonts w:ascii="Arial" w:hAnsi="Arial" w:cs="Arial"/>
        </w:rPr>
      </w:pPr>
    </w:p>
    <w:p w14:paraId="50279B7D" w14:textId="77777777" w:rsidR="0086272A" w:rsidRPr="00C60955" w:rsidRDefault="0086272A" w:rsidP="0086272A">
      <w:pPr>
        <w:spacing w:after="0" w:line="240" w:lineRule="auto"/>
        <w:rPr>
          <w:rFonts w:ascii="Arial" w:hAnsi="Arial" w:cs="Arial"/>
          <w:b/>
          <w:bCs/>
        </w:rPr>
      </w:pPr>
      <w:r w:rsidRPr="00C60955">
        <w:rPr>
          <w:rFonts w:ascii="Arial" w:hAnsi="Arial" w:cs="Arial"/>
          <w:b/>
          <w:bCs/>
        </w:rPr>
        <w:t>STATE OF FLORIDA</w:t>
      </w:r>
    </w:p>
    <w:p w14:paraId="1A84F58F" w14:textId="77777777" w:rsidR="0086272A" w:rsidRPr="00C60955" w:rsidRDefault="0086272A" w:rsidP="0086272A">
      <w:pPr>
        <w:rPr>
          <w:rFonts w:ascii="Arial" w:hAnsi="Arial" w:cs="Arial"/>
          <w:b/>
          <w:bCs/>
        </w:rPr>
      </w:pPr>
      <w:r w:rsidRPr="00C60955">
        <w:rPr>
          <w:rFonts w:ascii="Arial" w:hAnsi="Arial" w:cs="Arial"/>
          <w:b/>
          <w:bCs/>
        </w:rPr>
        <w:t>COUNTY OF BREVARD COUNTY</w:t>
      </w:r>
    </w:p>
    <w:p w14:paraId="79CD3F0B" w14:textId="77777777" w:rsidR="0086272A" w:rsidRPr="00C60955" w:rsidRDefault="0086272A" w:rsidP="0086272A">
      <w:pPr>
        <w:spacing w:after="360" w:line="240" w:lineRule="auto"/>
        <w:rPr>
          <w:rFonts w:ascii="Arial" w:hAnsi="Arial" w:cs="Arial"/>
        </w:rPr>
      </w:pPr>
      <w:r w:rsidRPr="00C60955">
        <w:rPr>
          <w:rFonts w:ascii="Arial" w:hAnsi="Arial" w:cs="Arial"/>
        </w:rPr>
        <w:t xml:space="preserve">The foregoing instrument was acknowledged before me, by means of </w:t>
      </w:r>
      <w:r w:rsidRPr="00C60955">
        <w:rPr>
          <w:rFonts w:ascii="Segoe UI Symbol" w:hAnsi="Segoe UI Symbol" w:cs="Segoe UI Symbol"/>
        </w:rPr>
        <w:t>☐</w:t>
      </w:r>
      <w:r w:rsidRPr="00C60955">
        <w:rPr>
          <w:rFonts w:ascii="Arial" w:hAnsi="Arial" w:cs="Arial"/>
        </w:rPr>
        <w:t xml:space="preserve"> physical presence or </w:t>
      </w:r>
      <w:r w:rsidRPr="00C60955">
        <w:rPr>
          <w:rFonts w:ascii="Segoe UI Symbol" w:hAnsi="Segoe UI Symbol" w:cs="Segoe UI Symbol"/>
        </w:rPr>
        <w:t>☐</w:t>
      </w:r>
      <w:r w:rsidRPr="00C60955">
        <w:rPr>
          <w:rFonts w:ascii="Arial" w:hAnsi="Arial" w:cs="Arial"/>
        </w:rPr>
        <w:t xml:space="preserve"> online notarization, on this ______ day of _________________, 2026, by __________, who is/are personally known to me or has/have produced _________________________ as identification.</w:t>
      </w:r>
    </w:p>
    <w:p w14:paraId="51F88FDE" w14:textId="77777777" w:rsidR="0086272A" w:rsidRPr="00C60955" w:rsidRDefault="0086272A" w:rsidP="0086272A">
      <w:pPr>
        <w:tabs>
          <w:tab w:val="left" w:pos="4320"/>
        </w:tabs>
        <w:spacing w:after="360" w:line="240" w:lineRule="auto"/>
        <w:rPr>
          <w:rFonts w:ascii="Arial" w:hAnsi="Arial" w:cs="Arial"/>
        </w:rPr>
      </w:pPr>
      <w:r w:rsidRPr="00C60955">
        <w:rPr>
          <w:rFonts w:ascii="Arial" w:hAnsi="Arial" w:cs="Arial"/>
        </w:rPr>
        <w:t>SEAL</w:t>
      </w:r>
    </w:p>
    <w:p w14:paraId="47B40FB0" w14:textId="77777777" w:rsidR="0086272A" w:rsidRPr="00C60955" w:rsidRDefault="0086272A" w:rsidP="0086272A">
      <w:pPr>
        <w:tabs>
          <w:tab w:val="left" w:pos="4320"/>
        </w:tabs>
        <w:spacing w:after="0" w:line="240" w:lineRule="auto"/>
        <w:rPr>
          <w:rFonts w:ascii="Arial" w:hAnsi="Arial" w:cs="Arial"/>
        </w:rPr>
      </w:pPr>
      <w:r w:rsidRPr="00C60955">
        <w:rPr>
          <w:rFonts w:ascii="Arial" w:hAnsi="Arial" w:cs="Arial"/>
        </w:rPr>
        <w:tab/>
        <w:t>_____________________________________</w:t>
      </w:r>
    </w:p>
    <w:p w14:paraId="61CABD2F" w14:textId="77777777" w:rsidR="0086272A" w:rsidRPr="00C60955" w:rsidRDefault="0086272A" w:rsidP="0086272A">
      <w:pPr>
        <w:tabs>
          <w:tab w:val="left" w:pos="4320"/>
        </w:tabs>
        <w:spacing w:after="120" w:line="240" w:lineRule="auto"/>
        <w:rPr>
          <w:rFonts w:ascii="Arial" w:hAnsi="Arial" w:cs="Arial"/>
        </w:rPr>
      </w:pPr>
      <w:r w:rsidRPr="00C60955">
        <w:rPr>
          <w:rFonts w:ascii="Arial" w:hAnsi="Arial" w:cs="Arial"/>
        </w:rPr>
        <w:tab/>
        <w:t>Notary Public – State of Florida</w:t>
      </w:r>
    </w:p>
    <w:p w14:paraId="39C8A3A5" w14:textId="77777777" w:rsidR="0086272A" w:rsidRPr="00C60955" w:rsidRDefault="0086272A" w:rsidP="0086272A">
      <w:pPr>
        <w:tabs>
          <w:tab w:val="left" w:pos="4320"/>
        </w:tabs>
        <w:rPr>
          <w:rFonts w:ascii="Arial" w:hAnsi="Arial" w:cs="Arial"/>
        </w:rPr>
      </w:pPr>
      <w:r w:rsidRPr="00C60955">
        <w:rPr>
          <w:rFonts w:ascii="Arial" w:hAnsi="Arial" w:cs="Arial"/>
        </w:rPr>
        <w:tab/>
        <w:t>My Commission Expires: _________________</w:t>
      </w:r>
    </w:p>
    <w:p w14:paraId="2CE59D39" w14:textId="613AB62C" w:rsidR="000B434D" w:rsidRPr="00D41290" w:rsidRDefault="000B434D" w:rsidP="006613CD">
      <w:pPr>
        <w:tabs>
          <w:tab w:val="left" w:pos="4320"/>
        </w:tabs>
        <w:spacing w:after="120" w:line="276" w:lineRule="auto"/>
        <w:jc w:val="center"/>
        <w:rPr>
          <w:rFonts w:ascii="Arial" w:eastAsia="Times New Roman" w:hAnsi="Arial" w:cs="Arial"/>
          <w:b/>
          <w:sz w:val="24"/>
        </w:rPr>
      </w:pPr>
      <w:r w:rsidRPr="00D41290">
        <w:rPr>
          <w:rFonts w:ascii="Arial" w:hAnsi="Arial" w:cs="Arial"/>
          <w:sz w:val="24"/>
          <w:szCs w:val="24"/>
        </w:rPr>
        <w:br w:type="page"/>
      </w:r>
      <w:bookmarkStart w:id="59" w:name="_Toc206681741"/>
      <w:r w:rsidRPr="00D41290">
        <w:rPr>
          <w:rFonts w:ascii="Arial" w:eastAsia="Times New Roman" w:hAnsi="Arial" w:cs="Arial"/>
          <w:b/>
          <w:sz w:val="24"/>
        </w:rPr>
        <w:lastRenderedPageBreak/>
        <w:t xml:space="preserve">ATTACHMENT </w:t>
      </w:r>
      <w:r w:rsidR="006332FB">
        <w:rPr>
          <w:rFonts w:ascii="Arial" w:eastAsia="Times New Roman" w:hAnsi="Arial" w:cs="Arial"/>
          <w:b/>
          <w:sz w:val="24"/>
        </w:rPr>
        <w:t>F</w:t>
      </w:r>
      <w:r w:rsidRPr="00D41290">
        <w:rPr>
          <w:rFonts w:ascii="Arial" w:eastAsia="Times New Roman" w:hAnsi="Arial" w:cs="Arial"/>
          <w:b/>
          <w:sz w:val="24"/>
        </w:rPr>
        <w:br/>
      </w:r>
      <w:r w:rsidR="0087286D">
        <w:rPr>
          <w:rFonts w:ascii="Arial" w:eastAsia="Times New Roman" w:hAnsi="Arial" w:cs="Arial"/>
          <w:b/>
          <w:sz w:val="24"/>
        </w:rPr>
        <w:t xml:space="preserve">HOME </w:t>
      </w:r>
      <w:r w:rsidRPr="00D41290">
        <w:rPr>
          <w:rFonts w:ascii="Arial" w:eastAsia="Times New Roman" w:hAnsi="Arial" w:cs="Arial"/>
          <w:b/>
          <w:sz w:val="24"/>
        </w:rPr>
        <w:t>INCOME / RENTAL LIMITS</w:t>
      </w:r>
      <w:bookmarkEnd w:id="59"/>
    </w:p>
    <w:p w14:paraId="7FCD624E" w14:textId="61073C7C" w:rsidR="000B434D" w:rsidRPr="00F065BD" w:rsidRDefault="000B434D" w:rsidP="00CE27DD">
      <w:pPr>
        <w:spacing w:after="240" w:line="240" w:lineRule="auto"/>
        <w:jc w:val="center"/>
        <w:rPr>
          <w:rFonts w:ascii="Arial" w:hAnsi="Arial" w:cs="Arial"/>
          <w:sz w:val="24"/>
        </w:rPr>
      </w:pPr>
      <w:r w:rsidRPr="00F065BD">
        <w:rPr>
          <w:rFonts w:ascii="Arial" w:hAnsi="Arial" w:cs="Arial"/>
          <w:sz w:val="24"/>
        </w:rPr>
        <w:t>20</w:t>
      </w:r>
      <w:r w:rsidR="0087286D">
        <w:rPr>
          <w:rFonts w:ascii="Arial" w:hAnsi="Arial" w:cs="Arial"/>
          <w:sz w:val="24"/>
        </w:rPr>
        <w:t>2</w:t>
      </w:r>
      <w:r w:rsidR="00FA13C2">
        <w:rPr>
          <w:rFonts w:ascii="Arial" w:hAnsi="Arial" w:cs="Arial"/>
          <w:sz w:val="24"/>
        </w:rPr>
        <w:t>6</w:t>
      </w:r>
      <w:r w:rsidR="003E3A55" w:rsidRPr="00F065BD">
        <w:rPr>
          <w:rFonts w:ascii="Arial" w:hAnsi="Arial" w:cs="Arial"/>
          <w:sz w:val="24"/>
        </w:rPr>
        <w:t xml:space="preserve"> </w:t>
      </w:r>
      <w:r w:rsidRPr="00F065BD">
        <w:rPr>
          <w:rFonts w:ascii="Arial" w:hAnsi="Arial" w:cs="Arial"/>
          <w:sz w:val="24"/>
        </w:rPr>
        <w:t>INCOME LIMITS</w:t>
      </w:r>
      <w:r w:rsidRPr="00F065BD">
        <w:rPr>
          <w:rFonts w:ascii="Arial" w:hAnsi="Arial" w:cs="Arial"/>
          <w:sz w:val="24"/>
        </w:rPr>
        <w:br/>
        <w:t>for Palm Bay-Melbourne-Titusville, Florida MSA</w:t>
      </w:r>
    </w:p>
    <w:tbl>
      <w:tblPr>
        <w:tblStyle w:val="TableGrid1"/>
        <w:tblW w:w="9720" w:type="dxa"/>
        <w:tblInd w:w="0" w:type="dxa"/>
        <w:tblLook w:val="04A0" w:firstRow="1" w:lastRow="0" w:firstColumn="1" w:lastColumn="0" w:noHBand="0" w:noVBand="1"/>
      </w:tblPr>
      <w:tblGrid>
        <w:gridCol w:w="5297"/>
        <w:gridCol w:w="4423"/>
      </w:tblGrid>
      <w:tr w:rsidR="00F065BD" w:rsidRPr="00F065BD" w14:paraId="3E72C0EC" w14:textId="77777777" w:rsidTr="000B434D">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054138EF" w14:textId="77777777" w:rsidR="000B434D" w:rsidRPr="00F065BD" w:rsidRDefault="000B434D" w:rsidP="000B434D">
            <w:pPr>
              <w:jc w:val="center"/>
              <w:rPr>
                <w:rFonts w:cs="Arial"/>
                <w:b/>
                <w:szCs w:val="24"/>
              </w:rPr>
            </w:pPr>
            <w:r w:rsidRPr="00F065BD">
              <w:rPr>
                <w:rFonts w:cs="Arial"/>
                <w:b/>
                <w:szCs w:val="24"/>
              </w:rPr>
              <w:t>Household</w:t>
            </w:r>
          </w:p>
        </w:tc>
        <w:tc>
          <w:tcPr>
            <w:tcW w:w="4423" w:type="dxa"/>
            <w:tcBorders>
              <w:top w:val="single" w:sz="4" w:space="0" w:color="auto"/>
              <w:left w:val="single" w:sz="4" w:space="0" w:color="auto"/>
              <w:bottom w:val="single" w:sz="4" w:space="0" w:color="auto"/>
              <w:right w:val="single" w:sz="4" w:space="0" w:color="auto"/>
            </w:tcBorders>
            <w:vAlign w:val="center"/>
            <w:hideMark/>
          </w:tcPr>
          <w:p w14:paraId="3231E033" w14:textId="77777777" w:rsidR="000B434D" w:rsidRPr="00F065BD" w:rsidRDefault="000B434D" w:rsidP="000B434D">
            <w:pPr>
              <w:jc w:val="center"/>
              <w:rPr>
                <w:rFonts w:cs="Arial"/>
                <w:b/>
                <w:szCs w:val="24"/>
              </w:rPr>
            </w:pPr>
            <w:r w:rsidRPr="00F065BD">
              <w:rPr>
                <w:rFonts w:cs="Arial"/>
                <w:b/>
                <w:szCs w:val="24"/>
              </w:rPr>
              <w:t>Low Income</w:t>
            </w:r>
          </w:p>
        </w:tc>
      </w:tr>
      <w:tr w:rsidR="00F065BD" w:rsidRPr="00F065BD" w14:paraId="6B77E3BF" w14:textId="77777777" w:rsidTr="003E3A55">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535FE0A5" w14:textId="77777777" w:rsidR="000B434D" w:rsidRPr="00F065BD" w:rsidRDefault="000B434D" w:rsidP="000B434D">
            <w:pPr>
              <w:jc w:val="center"/>
              <w:rPr>
                <w:rFonts w:cs="Arial"/>
                <w:szCs w:val="24"/>
              </w:rPr>
            </w:pPr>
            <w:r w:rsidRPr="00F065BD">
              <w:rPr>
                <w:rFonts w:cs="Arial"/>
                <w:szCs w:val="24"/>
              </w:rPr>
              <w:t>1 person</w:t>
            </w:r>
          </w:p>
        </w:tc>
        <w:tc>
          <w:tcPr>
            <w:tcW w:w="4423" w:type="dxa"/>
            <w:tcBorders>
              <w:top w:val="single" w:sz="4" w:space="0" w:color="auto"/>
              <w:left w:val="single" w:sz="4" w:space="0" w:color="auto"/>
              <w:bottom w:val="single" w:sz="4" w:space="0" w:color="auto"/>
              <w:right w:val="single" w:sz="4" w:space="0" w:color="auto"/>
            </w:tcBorders>
            <w:vAlign w:val="center"/>
          </w:tcPr>
          <w:p w14:paraId="2039FBA6" w14:textId="413411E1" w:rsidR="000B434D" w:rsidRPr="00F065BD" w:rsidRDefault="008F2F36" w:rsidP="000B434D">
            <w:pPr>
              <w:jc w:val="center"/>
              <w:rPr>
                <w:rFonts w:cs="Arial"/>
                <w:szCs w:val="24"/>
              </w:rPr>
            </w:pPr>
            <w:r>
              <w:rPr>
                <w:rFonts w:cs="Arial"/>
                <w:szCs w:val="24"/>
              </w:rPr>
              <w:t>$</w:t>
            </w:r>
            <w:r w:rsidR="00557FCD">
              <w:rPr>
                <w:rFonts w:cs="Arial"/>
                <w:szCs w:val="24"/>
              </w:rPr>
              <w:t>34,900</w:t>
            </w:r>
          </w:p>
        </w:tc>
      </w:tr>
      <w:tr w:rsidR="00F065BD" w:rsidRPr="00F065BD" w14:paraId="15B7E28B" w14:textId="77777777" w:rsidTr="003E3A55">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71690B6C" w14:textId="77777777" w:rsidR="000B434D" w:rsidRPr="00F065BD" w:rsidRDefault="000B434D" w:rsidP="000B434D">
            <w:pPr>
              <w:jc w:val="center"/>
              <w:rPr>
                <w:rFonts w:cs="Arial"/>
                <w:szCs w:val="24"/>
              </w:rPr>
            </w:pPr>
            <w:r w:rsidRPr="00F065BD">
              <w:rPr>
                <w:rFonts w:cs="Arial"/>
                <w:szCs w:val="24"/>
              </w:rPr>
              <w:t>2 persons</w:t>
            </w:r>
          </w:p>
        </w:tc>
        <w:tc>
          <w:tcPr>
            <w:tcW w:w="4423" w:type="dxa"/>
            <w:tcBorders>
              <w:top w:val="single" w:sz="4" w:space="0" w:color="auto"/>
              <w:left w:val="single" w:sz="4" w:space="0" w:color="auto"/>
              <w:bottom w:val="single" w:sz="4" w:space="0" w:color="auto"/>
              <w:right w:val="single" w:sz="4" w:space="0" w:color="auto"/>
            </w:tcBorders>
            <w:vAlign w:val="center"/>
          </w:tcPr>
          <w:p w14:paraId="65E823F2" w14:textId="64B0F3AC" w:rsidR="000B434D" w:rsidRPr="00F065BD" w:rsidRDefault="008F2F36" w:rsidP="000B434D">
            <w:pPr>
              <w:jc w:val="center"/>
              <w:rPr>
                <w:rFonts w:cs="Arial"/>
                <w:szCs w:val="24"/>
              </w:rPr>
            </w:pPr>
            <w:r>
              <w:rPr>
                <w:rFonts w:cs="Arial"/>
                <w:szCs w:val="24"/>
              </w:rPr>
              <w:t>$</w:t>
            </w:r>
            <w:r w:rsidR="00557FCD">
              <w:rPr>
                <w:rFonts w:cs="Arial"/>
                <w:szCs w:val="24"/>
              </w:rPr>
              <w:t>39,850</w:t>
            </w:r>
          </w:p>
        </w:tc>
      </w:tr>
      <w:tr w:rsidR="00F065BD" w:rsidRPr="00F065BD" w14:paraId="26E7D0AE" w14:textId="77777777" w:rsidTr="003E3A55">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4A7AA9FD" w14:textId="77777777" w:rsidR="000B434D" w:rsidRPr="00F065BD" w:rsidRDefault="000B434D" w:rsidP="000B434D">
            <w:pPr>
              <w:jc w:val="center"/>
              <w:rPr>
                <w:rFonts w:cs="Arial"/>
                <w:szCs w:val="24"/>
              </w:rPr>
            </w:pPr>
            <w:r w:rsidRPr="00F065BD">
              <w:rPr>
                <w:rFonts w:cs="Arial"/>
                <w:szCs w:val="24"/>
              </w:rPr>
              <w:t>3 persons</w:t>
            </w:r>
          </w:p>
        </w:tc>
        <w:tc>
          <w:tcPr>
            <w:tcW w:w="4423" w:type="dxa"/>
            <w:tcBorders>
              <w:top w:val="single" w:sz="4" w:space="0" w:color="auto"/>
              <w:left w:val="single" w:sz="4" w:space="0" w:color="auto"/>
              <w:bottom w:val="single" w:sz="4" w:space="0" w:color="auto"/>
              <w:right w:val="single" w:sz="4" w:space="0" w:color="auto"/>
            </w:tcBorders>
            <w:vAlign w:val="center"/>
          </w:tcPr>
          <w:p w14:paraId="5ED8314A" w14:textId="1B46ADDE" w:rsidR="000B434D" w:rsidRPr="00F065BD" w:rsidRDefault="008F2F36" w:rsidP="000B434D">
            <w:pPr>
              <w:jc w:val="center"/>
              <w:rPr>
                <w:rFonts w:cs="Arial"/>
                <w:szCs w:val="24"/>
              </w:rPr>
            </w:pPr>
            <w:r>
              <w:rPr>
                <w:rFonts w:cs="Arial"/>
                <w:szCs w:val="24"/>
              </w:rPr>
              <w:t>$</w:t>
            </w:r>
            <w:r w:rsidR="00557FCD">
              <w:rPr>
                <w:rFonts w:cs="Arial"/>
                <w:szCs w:val="24"/>
              </w:rPr>
              <w:t>44,850</w:t>
            </w:r>
          </w:p>
        </w:tc>
      </w:tr>
      <w:tr w:rsidR="00F065BD" w:rsidRPr="00F065BD" w14:paraId="72D2BB83" w14:textId="77777777" w:rsidTr="003E3A55">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263D7329" w14:textId="77777777" w:rsidR="000B434D" w:rsidRPr="00F065BD" w:rsidRDefault="000B434D" w:rsidP="000B434D">
            <w:pPr>
              <w:jc w:val="center"/>
              <w:rPr>
                <w:rFonts w:cs="Arial"/>
                <w:szCs w:val="24"/>
              </w:rPr>
            </w:pPr>
            <w:r w:rsidRPr="00F065BD">
              <w:rPr>
                <w:rFonts w:cs="Arial"/>
                <w:szCs w:val="24"/>
              </w:rPr>
              <w:t>4 persons</w:t>
            </w:r>
          </w:p>
        </w:tc>
        <w:tc>
          <w:tcPr>
            <w:tcW w:w="4423" w:type="dxa"/>
            <w:tcBorders>
              <w:top w:val="single" w:sz="4" w:space="0" w:color="auto"/>
              <w:left w:val="single" w:sz="4" w:space="0" w:color="auto"/>
              <w:bottom w:val="single" w:sz="4" w:space="0" w:color="auto"/>
              <w:right w:val="single" w:sz="4" w:space="0" w:color="auto"/>
            </w:tcBorders>
            <w:vAlign w:val="center"/>
          </w:tcPr>
          <w:p w14:paraId="1E77BE78" w14:textId="42B10B62" w:rsidR="000B434D" w:rsidRPr="00F065BD" w:rsidRDefault="008F2F36" w:rsidP="000B434D">
            <w:pPr>
              <w:jc w:val="center"/>
              <w:rPr>
                <w:rFonts w:cs="Arial"/>
                <w:szCs w:val="24"/>
              </w:rPr>
            </w:pPr>
            <w:r>
              <w:rPr>
                <w:rFonts w:cs="Arial"/>
                <w:szCs w:val="24"/>
              </w:rPr>
              <w:t>$</w:t>
            </w:r>
            <w:r w:rsidR="00557FCD">
              <w:rPr>
                <w:rFonts w:cs="Arial"/>
                <w:szCs w:val="24"/>
              </w:rPr>
              <w:t>49,800</w:t>
            </w:r>
          </w:p>
        </w:tc>
      </w:tr>
      <w:tr w:rsidR="00F065BD" w:rsidRPr="00F065BD" w14:paraId="6339C663" w14:textId="77777777" w:rsidTr="003E3A55">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19707A17" w14:textId="77777777" w:rsidR="000B434D" w:rsidRPr="00F065BD" w:rsidRDefault="000B434D" w:rsidP="000B434D">
            <w:pPr>
              <w:jc w:val="center"/>
              <w:rPr>
                <w:rFonts w:cs="Arial"/>
                <w:szCs w:val="24"/>
              </w:rPr>
            </w:pPr>
            <w:r w:rsidRPr="00F065BD">
              <w:rPr>
                <w:rFonts w:cs="Arial"/>
                <w:szCs w:val="24"/>
              </w:rPr>
              <w:t>5 persons</w:t>
            </w:r>
          </w:p>
        </w:tc>
        <w:tc>
          <w:tcPr>
            <w:tcW w:w="4423" w:type="dxa"/>
            <w:tcBorders>
              <w:top w:val="single" w:sz="4" w:space="0" w:color="auto"/>
              <w:left w:val="single" w:sz="4" w:space="0" w:color="auto"/>
              <w:bottom w:val="single" w:sz="4" w:space="0" w:color="auto"/>
              <w:right w:val="single" w:sz="4" w:space="0" w:color="auto"/>
            </w:tcBorders>
            <w:vAlign w:val="center"/>
          </w:tcPr>
          <w:p w14:paraId="0B08949B" w14:textId="4792767D" w:rsidR="000B434D" w:rsidRPr="00F065BD" w:rsidRDefault="008F2F36" w:rsidP="000B434D">
            <w:pPr>
              <w:jc w:val="center"/>
              <w:rPr>
                <w:rFonts w:cs="Arial"/>
                <w:szCs w:val="24"/>
              </w:rPr>
            </w:pPr>
            <w:r>
              <w:rPr>
                <w:rFonts w:cs="Arial"/>
                <w:szCs w:val="24"/>
              </w:rPr>
              <w:t>$</w:t>
            </w:r>
            <w:r w:rsidR="00557FCD">
              <w:rPr>
                <w:rFonts w:cs="Arial"/>
                <w:szCs w:val="24"/>
              </w:rPr>
              <w:t>53,800</w:t>
            </w:r>
          </w:p>
        </w:tc>
      </w:tr>
      <w:tr w:rsidR="00F065BD" w:rsidRPr="00F065BD" w14:paraId="58D7E449" w14:textId="77777777" w:rsidTr="003E3A55">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3A7CBA21" w14:textId="77777777" w:rsidR="000B434D" w:rsidRPr="00F065BD" w:rsidRDefault="000B434D" w:rsidP="000B434D">
            <w:pPr>
              <w:jc w:val="center"/>
              <w:rPr>
                <w:rFonts w:cs="Arial"/>
                <w:szCs w:val="24"/>
              </w:rPr>
            </w:pPr>
            <w:r w:rsidRPr="00F065BD">
              <w:rPr>
                <w:rFonts w:cs="Arial"/>
                <w:szCs w:val="24"/>
              </w:rPr>
              <w:t>6 persons</w:t>
            </w:r>
          </w:p>
        </w:tc>
        <w:tc>
          <w:tcPr>
            <w:tcW w:w="4423" w:type="dxa"/>
            <w:tcBorders>
              <w:top w:val="single" w:sz="4" w:space="0" w:color="auto"/>
              <w:left w:val="single" w:sz="4" w:space="0" w:color="auto"/>
              <w:bottom w:val="single" w:sz="4" w:space="0" w:color="auto"/>
              <w:right w:val="single" w:sz="4" w:space="0" w:color="auto"/>
            </w:tcBorders>
            <w:vAlign w:val="center"/>
          </w:tcPr>
          <w:p w14:paraId="5DFD489F" w14:textId="5B743A8C" w:rsidR="000B434D" w:rsidRPr="00F065BD" w:rsidRDefault="008F2F36" w:rsidP="000B434D">
            <w:pPr>
              <w:jc w:val="center"/>
              <w:rPr>
                <w:rFonts w:cs="Arial"/>
                <w:szCs w:val="24"/>
              </w:rPr>
            </w:pPr>
            <w:r>
              <w:rPr>
                <w:rFonts w:cs="Arial"/>
                <w:szCs w:val="24"/>
              </w:rPr>
              <w:t>$</w:t>
            </w:r>
            <w:r w:rsidR="00557FCD">
              <w:rPr>
                <w:rFonts w:cs="Arial"/>
                <w:szCs w:val="24"/>
              </w:rPr>
              <w:t>57,800</w:t>
            </w:r>
          </w:p>
        </w:tc>
      </w:tr>
      <w:tr w:rsidR="00F065BD" w:rsidRPr="00F065BD" w14:paraId="7DA01F6C" w14:textId="77777777" w:rsidTr="003E3A55">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6D5DAD44" w14:textId="77777777" w:rsidR="000B434D" w:rsidRPr="00F065BD" w:rsidRDefault="000B434D" w:rsidP="000B434D">
            <w:pPr>
              <w:jc w:val="center"/>
              <w:rPr>
                <w:rFonts w:cs="Arial"/>
                <w:szCs w:val="24"/>
              </w:rPr>
            </w:pPr>
            <w:r w:rsidRPr="00F065BD">
              <w:rPr>
                <w:rFonts w:cs="Arial"/>
                <w:szCs w:val="24"/>
              </w:rPr>
              <w:t>7 persons</w:t>
            </w:r>
          </w:p>
        </w:tc>
        <w:tc>
          <w:tcPr>
            <w:tcW w:w="4423" w:type="dxa"/>
            <w:tcBorders>
              <w:top w:val="single" w:sz="4" w:space="0" w:color="auto"/>
              <w:left w:val="single" w:sz="4" w:space="0" w:color="auto"/>
              <w:bottom w:val="single" w:sz="4" w:space="0" w:color="auto"/>
              <w:right w:val="single" w:sz="4" w:space="0" w:color="auto"/>
            </w:tcBorders>
            <w:vAlign w:val="center"/>
          </w:tcPr>
          <w:p w14:paraId="3DCD075C" w14:textId="6C352D23" w:rsidR="000B434D" w:rsidRPr="00F065BD" w:rsidRDefault="008F2F36" w:rsidP="000B434D">
            <w:pPr>
              <w:jc w:val="center"/>
              <w:rPr>
                <w:rFonts w:cs="Arial"/>
                <w:szCs w:val="24"/>
              </w:rPr>
            </w:pPr>
            <w:r>
              <w:rPr>
                <w:rFonts w:cs="Arial"/>
                <w:szCs w:val="24"/>
              </w:rPr>
              <w:t>$</w:t>
            </w:r>
            <w:r w:rsidR="00557FCD">
              <w:rPr>
                <w:rFonts w:cs="Arial"/>
                <w:szCs w:val="24"/>
              </w:rPr>
              <w:t>61,800</w:t>
            </w:r>
          </w:p>
        </w:tc>
      </w:tr>
      <w:tr w:rsidR="00F065BD" w:rsidRPr="00F065BD" w14:paraId="26A572C4" w14:textId="77777777" w:rsidTr="003E3A55">
        <w:trPr>
          <w:trHeight w:val="432"/>
        </w:trPr>
        <w:tc>
          <w:tcPr>
            <w:tcW w:w="5297" w:type="dxa"/>
            <w:tcBorders>
              <w:top w:val="single" w:sz="4" w:space="0" w:color="auto"/>
              <w:left w:val="single" w:sz="4" w:space="0" w:color="auto"/>
              <w:bottom w:val="single" w:sz="4" w:space="0" w:color="auto"/>
              <w:right w:val="single" w:sz="4" w:space="0" w:color="auto"/>
            </w:tcBorders>
            <w:vAlign w:val="center"/>
            <w:hideMark/>
          </w:tcPr>
          <w:p w14:paraId="02E26B9F" w14:textId="77777777" w:rsidR="000B434D" w:rsidRPr="00F065BD" w:rsidRDefault="000B434D" w:rsidP="000B434D">
            <w:pPr>
              <w:jc w:val="center"/>
              <w:rPr>
                <w:rFonts w:cs="Arial"/>
                <w:szCs w:val="24"/>
              </w:rPr>
            </w:pPr>
            <w:r w:rsidRPr="00F065BD">
              <w:rPr>
                <w:rFonts w:cs="Arial"/>
                <w:szCs w:val="24"/>
              </w:rPr>
              <w:t>8 persons</w:t>
            </w:r>
          </w:p>
        </w:tc>
        <w:tc>
          <w:tcPr>
            <w:tcW w:w="4423" w:type="dxa"/>
            <w:tcBorders>
              <w:top w:val="single" w:sz="4" w:space="0" w:color="auto"/>
              <w:left w:val="single" w:sz="4" w:space="0" w:color="auto"/>
              <w:bottom w:val="single" w:sz="4" w:space="0" w:color="auto"/>
              <w:right w:val="single" w:sz="4" w:space="0" w:color="auto"/>
            </w:tcBorders>
            <w:vAlign w:val="center"/>
          </w:tcPr>
          <w:p w14:paraId="43477021" w14:textId="55E7FF6A" w:rsidR="000B434D" w:rsidRPr="00F065BD" w:rsidRDefault="008F2F36" w:rsidP="000B434D">
            <w:pPr>
              <w:jc w:val="center"/>
              <w:rPr>
                <w:rFonts w:cs="Arial"/>
                <w:szCs w:val="24"/>
              </w:rPr>
            </w:pPr>
            <w:r>
              <w:rPr>
                <w:rFonts w:cs="Arial"/>
                <w:szCs w:val="24"/>
              </w:rPr>
              <w:t>$</w:t>
            </w:r>
            <w:r w:rsidR="00557FCD">
              <w:rPr>
                <w:rFonts w:cs="Arial"/>
                <w:szCs w:val="24"/>
              </w:rPr>
              <w:t>65,750</w:t>
            </w:r>
          </w:p>
        </w:tc>
      </w:tr>
    </w:tbl>
    <w:p w14:paraId="34308C57" w14:textId="732F7948" w:rsidR="000B434D" w:rsidRPr="00F065BD" w:rsidRDefault="000B434D" w:rsidP="00CE27DD">
      <w:pPr>
        <w:spacing w:before="360" w:after="240" w:line="240" w:lineRule="auto"/>
        <w:jc w:val="center"/>
        <w:rPr>
          <w:rFonts w:ascii="Arial" w:hAnsi="Arial" w:cs="Arial"/>
          <w:sz w:val="24"/>
        </w:rPr>
      </w:pPr>
      <w:r w:rsidRPr="00F065BD">
        <w:rPr>
          <w:rFonts w:ascii="Arial" w:hAnsi="Arial" w:cs="Arial"/>
          <w:sz w:val="24"/>
        </w:rPr>
        <w:t>20</w:t>
      </w:r>
      <w:r w:rsidR="00130201">
        <w:rPr>
          <w:rFonts w:ascii="Arial" w:hAnsi="Arial" w:cs="Arial"/>
          <w:sz w:val="24"/>
        </w:rPr>
        <w:t>2</w:t>
      </w:r>
      <w:r w:rsidR="00FA13C2">
        <w:rPr>
          <w:rFonts w:ascii="Arial" w:hAnsi="Arial" w:cs="Arial"/>
          <w:sz w:val="24"/>
        </w:rPr>
        <w:t xml:space="preserve">6 </w:t>
      </w:r>
      <w:r w:rsidRPr="00F065BD">
        <w:rPr>
          <w:rFonts w:ascii="Arial" w:hAnsi="Arial" w:cs="Arial"/>
          <w:sz w:val="24"/>
        </w:rPr>
        <w:t>Rent Limits</w:t>
      </w:r>
      <w:r w:rsidRPr="00F065BD">
        <w:rPr>
          <w:rFonts w:ascii="Arial" w:hAnsi="Arial" w:cs="Arial"/>
          <w:sz w:val="24"/>
        </w:rPr>
        <w:br/>
        <w:t>for Palm Bay-Melbourne-Titusville, FL MSA</w:t>
      </w:r>
    </w:p>
    <w:tbl>
      <w:tblPr>
        <w:tblStyle w:val="TableGrid1"/>
        <w:tblpPr w:leftFromText="180" w:rightFromText="180" w:vertAnchor="text" w:horzAnchor="page" w:tblpX="1407" w:tblpY="139"/>
        <w:tblW w:w="9648" w:type="dxa"/>
        <w:tblInd w:w="0" w:type="dxa"/>
        <w:tblLook w:val="04A0" w:firstRow="1" w:lastRow="0" w:firstColumn="1" w:lastColumn="0" w:noHBand="0" w:noVBand="1"/>
      </w:tblPr>
      <w:tblGrid>
        <w:gridCol w:w="1643"/>
        <w:gridCol w:w="1270"/>
        <w:gridCol w:w="1403"/>
        <w:gridCol w:w="1403"/>
        <w:gridCol w:w="1403"/>
        <w:gridCol w:w="1403"/>
        <w:gridCol w:w="1403"/>
      </w:tblGrid>
      <w:tr w:rsidR="00F065BD" w:rsidRPr="00F065BD" w14:paraId="78119999" w14:textId="77777777" w:rsidTr="000B434D">
        <w:trPr>
          <w:trHeight w:val="432"/>
        </w:trPr>
        <w:tc>
          <w:tcPr>
            <w:tcW w:w="2268" w:type="dxa"/>
            <w:tcBorders>
              <w:top w:val="single" w:sz="4" w:space="0" w:color="auto"/>
              <w:left w:val="single" w:sz="4" w:space="0" w:color="auto"/>
              <w:bottom w:val="single" w:sz="4" w:space="0" w:color="auto"/>
              <w:right w:val="single" w:sz="4" w:space="0" w:color="auto"/>
            </w:tcBorders>
            <w:vAlign w:val="center"/>
            <w:hideMark/>
          </w:tcPr>
          <w:p w14:paraId="4584B5DB" w14:textId="77777777" w:rsidR="000B434D" w:rsidRPr="00A6728D" w:rsidRDefault="000B434D" w:rsidP="000B434D">
            <w:pPr>
              <w:jc w:val="center"/>
              <w:rPr>
                <w:rFonts w:cs="Arial"/>
                <w:b/>
                <w:szCs w:val="24"/>
              </w:rPr>
            </w:pPr>
            <w:r w:rsidRPr="00A6728D">
              <w:rPr>
                <w:rFonts w:cs="Arial"/>
                <w:b/>
                <w:szCs w:val="24"/>
              </w:rPr>
              <w:t>EFFICIENCY</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F415AA5" w14:textId="77777777" w:rsidR="000B434D" w:rsidRPr="00A6728D" w:rsidRDefault="000B434D" w:rsidP="000B434D">
            <w:pPr>
              <w:jc w:val="center"/>
              <w:rPr>
                <w:rFonts w:cs="Arial"/>
                <w:b/>
                <w:szCs w:val="24"/>
              </w:rPr>
            </w:pPr>
            <w:r w:rsidRPr="00A6728D">
              <w:rPr>
                <w:rFonts w:cs="Arial"/>
                <w:b/>
                <w:szCs w:val="24"/>
              </w:rPr>
              <w:t>1 Bedroom</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93F1560" w14:textId="77777777" w:rsidR="000B434D" w:rsidRPr="00A6728D" w:rsidRDefault="000B434D" w:rsidP="000B434D">
            <w:pPr>
              <w:jc w:val="center"/>
              <w:rPr>
                <w:rFonts w:cs="Arial"/>
                <w:b/>
                <w:szCs w:val="24"/>
              </w:rPr>
            </w:pPr>
            <w:r w:rsidRPr="00A6728D">
              <w:rPr>
                <w:rFonts w:cs="Arial"/>
                <w:b/>
                <w:szCs w:val="24"/>
              </w:rPr>
              <w:t>2 Bedrooms</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423EEDF" w14:textId="77777777" w:rsidR="000B434D" w:rsidRPr="00A6728D" w:rsidRDefault="000B434D" w:rsidP="000B434D">
            <w:pPr>
              <w:jc w:val="center"/>
              <w:rPr>
                <w:rFonts w:cs="Arial"/>
                <w:b/>
                <w:szCs w:val="24"/>
              </w:rPr>
            </w:pPr>
            <w:r w:rsidRPr="00A6728D">
              <w:rPr>
                <w:rFonts w:cs="Arial"/>
                <w:b/>
                <w:szCs w:val="24"/>
              </w:rPr>
              <w:t>3 Bedrooms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18FC989" w14:textId="77777777" w:rsidR="000B434D" w:rsidRPr="00A6728D" w:rsidRDefault="000B434D" w:rsidP="000B434D">
            <w:pPr>
              <w:jc w:val="center"/>
              <w:rPr>
                <w:rFonts w:cs="Arial"/>
                <w:b/>
                <w:szCs w:val="24"/>
              </w:rPr>
            </w:pPr>
            <w:r w:rsidRPr="00A6728D">
              <w:rPr>
                <w:rFonts w:cs="Arial"/>
                <w:b/>
                <w:szCs w:val="24"/>
              </w:rPr>
              <w:t>4 Bedrooms</w:t>
            </w:r>
          </w:p>
        </w:tc>
        <w:tc>
          <w:tcPr>
            <w:tcW w:w="1350" w:type="dxa"/>
            <w:tcBorders>
              <w:top w:val="single" w:sz="4" w:space="0" w:color="auto"/>
              <w:left w:val="single" w:sz="4" w:space="0" w:color="auto"/>
              <w:bottom w:val="single" w:sz="4" w:space="0" w:color="auto"/>
              <w:right w:val="single" w:sz="4" w:space="0" w:color="auto"/>
            </w:tcBorders>
            <w:vAlign w:val="center"/>
            <w:hideMark/>
          </w:tcPr>
          <w:p w14:paraId="14337586" w14:textId="77777777" w:rsidR="000B434D" w:rsidRPr="00A6728D" w:rsidRDefault="000B434D" w:rsidP="000B434D">
            <w:pPr>
              <w:jc w:val="center"/>
              <w:rPr>
                <w:rFonts w:cs="Arial"/>
                <w:b/>
                <w:szCs w:val="24"/>
              </w:rPr>
            </w:pPr>
            <w:r w:rsidRPr="00A6728D">
              <w:rPr>
                <w:rFonts w:cs="Arial"/>
                <w:b/>
                <w:szCs w:val="24"/>
              </w:rPr>
              <w:t>5 Bedrooms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530469C" w14:textId="77777777" w:rsidR="000B434D" w:rsidRPr="00A6728D" w:rsidRDefault="000B434D" w:rsidP="000B434D">
            <w:pPr>
              <w:jc w:val="center"/>
              <w:rPr>
                <w:rFonts w:cs="Arial"/>
                <w:b/>
                <w:szCs w:val="24"/>
              </w:rPr>
            </w:pPr>
            <w:r w:rsidRPr="00A6728D">
              <w:rPr>
                <w:rFonts w:cs="Arial"/>
                <w:b/>
                <w:szCs w:val="24"/>
              </w:rPr>
              <w:t>6 Bedrooms</w:t>
            </w:r>
          </w:p>
        </w:tc>
      </w:tr>
      <w:tr w:rsidR="00F065BD" w:rsidRPr="00F065BD" w14:paraId="5809B566" w14:textId="77777777" w:rsidTr="000B434D">
        <w:trPr>
          <w:trHeight w:val="432"/>
        </w:trPr>
        <w:tc>
          <w:tcPr>
            <w:tcW w:w="2268" w:type="dxa"/>
            <w:tcBorders>
              <w:top w:val="single" w:sz="4" w:space="0" w:color="auto"/>
              <w:left w:val="single" w:sz="4" w:space="0" w:color="auto"/>
              <w:bottom w:val="single" w:sz="4" w:space="0" w:color="auto"/>
              <w:right w:val="single" w:sz="4" w:space="0" w:color="auto"/>
            </w:tcBorders>
            <w:vAlign w:val="center"/>
            <w:hideMark/>
          </w:tcPr>
          <w:p w14:paraId="563E74FF" w14:textId="2DA940B4" w:rsidR="000B434D" w:rsidRPr="00A6728D" w:rsidRDefault="000B434D" w:rsidP="000B434D">
            <w:pPr>
              <w:jc w:val="center"/>
              <w:rPr>
                <w:rFonts w:cs="Arial"/>
                <w:szCs w:val="24"/>
              </w:rPr>
            </w:pPr>
            <w:r w:rsidRPr="00A6728D">
              <w:rPr>
                <w:rFonts w:cs="Arial"/>
                <w:szCs w:val="24"/>
              </w:rPr>
              <w:t>$</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51B4290" w14:textId="3587AC5E" w:rsidR="000B434D" w:rsidRPr="00A6728D" w:rsidRDefault="000B434D" w:rsidP="000B434D">
            <w:pPr>
              <w:jc w:val="center"/>
              <w:rPr>
                <w:rFonts w:cs="Arial"/>
                <w:szCs w:val="24"/>
              </w:rPr>
            </w:pPr>
            <w:r w:rsidRPr="00A6728D">
              <w:rPr>
                <w:rFonts w:cs="Arial"/>
                <w:szCs w:val="24"/>
              </w:rPr>
              <w:t>$</w:t>
            </w:r>
            <w:r w:rsidR="00A6728D" w:rsidRPr="00A6728D">
              <w:rPr>
                <w:rFonts w:cs="Arial"/>
                <w:szCs w:val="24"/>
              </w:rPr>
              <w:t>937</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1D565AD" w14:textId="678B9975" w:rsidR="000B434D" w:rsidRPr="00A6728D" w:rsidRDefault="000B434D" w:rsidP="000B434D">
            <w:pPr>
              <w:jc w:val="center"/>
              <w:rPr>
                <w:rFonts w:cs="Arial"/>
                <w:szCs w:val="24"/>
              </w:rPr>
            </w:pPr>
            <w:r w:rsidRPr="00A6728D">
              <w:rPr>
                <w:rFonts w:cs="Arial"/>
                <w:szCs w:val="24"/>
              </w:rPr>
              <w:t>$</w:t>
            </w:r>
            <w:r w:rsidR="00A6728D" w:rsidRPr="00A6728D">
              <w:rPr>
                <w:rFonts w:cs="Arial"/>
                <w:szCs w:val="24"/>
              </w:rPr>
              <w:t>1125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2AA961C" w14:textId="699C1C14" w:rsidR="000B434D" w:rsidRPr="00A6728D" w:rsidRDefault="000B434D" w:rsidP="000B434D">
            <w:pPr>
              <w:jc w:val="center"/>
              <w:rPr>
                <w:rFonts w:cs="Arial"/>
                <w:szCs w:val="24"/>
              </w:rPr>
            </w:pPr>
            <w:r w:rsidRPr="00A6728D">
              <w:rPr>
                <w:rFonts w:cs="Arial"/>
                <w:szCs w:val="24"/>
              </w:rPr>
              <w:t>$</w:t>
            </w:r>
            <w:r w:rsidR="00A6728D" w:rsidRPr="00A6728D">
              <w:rPr>
                <w:rFonts w:cs="Arial"/>
                <w:szCs w:val="24"/>
              </w:rPr>
              <w:t>1298</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54D782F" w14:textId="1EC1FE38" w:rsidR="000B434D" w:rsidRPr="00A6728D" w:rsidRDefault="000B434D" w:rsidP="000B434D">
            <w:pPr>
              <w:jc w:val="center"/>
              <w:rPr>
                <w:rFonts w:cs="Arial"/>
                <w:szCs w:val="24"/>
              </w:rPr>
            </w:pPr>
            <w:r w:rsidRPr="00A6728D">
              <w:rPr>
                <w:rFonts w:cs="Arial"/>
                <w:szCs w:val="24"/>
              </w:rPr>
              <w:t>$</w:t>
            </w:r>
            <w:r w:rsidR="00A6728D" w:rsidRPr="00A6728D">
              <w:rPr>
                <w:rFonts w:cs="Arial"/>
                <w:szCs w:val="24"/>
              </w:rPr>
              <w:t>1448</w:t>
            </w:r>
          </w:p>
        </w:tc>
        <w:tc>
          <w:tcPr>
            <w:tcW w:w="1350" w:type="dxa"/>
            <w:tcBorders>
              <w:top w:val="single" w:sz="4" w:space="0" w:color="auto"/>
              <w:left w:val="single" w:sz="4" w:space="0" w:color="auto"/>
              <w:bottom w:val="single" w:sz="4" w:space="0" w:color="auto"/>
              <w:right w:val="single" w:sz="4" w:space="0" w:color="auto"/>
            </w:tcBorders>
            <w:vAlign w:val="center"/>
            <w:hideMark/>
          </w:tcPr>
          <w:p w14:paraId="0808458C" w14:textId="5431C216" w:rsidR="000B434D" w:rsidRPr="00A6728D" w:rsidRDefault="000B434D" w:rsidP="000B434D">
            <w:pPr>
              <w:jc w:val="center"/>
              <w:rPr>
                <w:rFonts w:cs="Arial"/>
                <w:szCs w:val="24"/>
              </w:rPr>
            </w:pPr>
            <w:r w:rsidRPr="00A6728D">
              <w:rPr>
                <w:rFonts w:cs="Arial"/>
                <w:szCs w:val="24"/>
              </w:rPr>
              <w:t>$</w:t>
            </w:r>
            <w:r w:rsidR="00A6728D" w:rsidRPr="00A6728D">
              <w:rPr>
                <w:rFonts w:cs="Arial"/>
                <w:szCs w:val="24"/>
              </w:rPr>
              <w:t>1598</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060AE40" w14:textId="6DCBC6D5" w:rsidR="000B434D" w:rsidRPr="00A6728D" w:rsidRDefault="000B434D" w:rsidP="000B434D">
            <w:pPr>
              <w:jc w:val="center"/>
              <w:rPr>
                <w:rFonts w:cs="Arial"/>
                <w:szCs w:val="24"/>
              </w:rPr>
            </w:pPr>
            <w:r w:rsidRPr="00A6728D">
              <w:rPr>
                <w:rFonts w:cs="Arial"/>
                <w:szCs w:val="24"/>
              </w:rPr>
              <w:t>$</w:t>
            </w:r>
            <w:r w:rsidR="00A6728D" w:rsidRPr="00A6728D">
              <w:rPr>
                <w:rFonts w:cs="Arial"/>
                <w:szCs w:val="24"/>
              </w:rPr>
              <w:t>1748</w:t>
            </w:r>
          </w:p>
        </w:tc>
      </w:tr>
    </w:tbl>
    <w:p w14:paraId="4800EB4E" w14:textId="77777777" w:rsidR="00FA13C2" w:rsidRDefault="00FA13C2">
      <w:pPr>
        <w:rPr>
          <w:rFonts w:ascii="Arial" w:hAnsi="Arial" w:cs="Arial"/>
          <w:color w:val="FF0000"/>
          <w:sz w:val="24"/>
          <w:szCs w:val="24"/>
        </w:rPr>
      </w:pPr>
    </w:p>
    <w:p w14:paraId="246EC0FA" w14:textId="06304A3F" w:rsidR="00FA13C2" w:rsidRPr="00FA13C2" w:rsidRDefault="00FA13C2">
      <w:pPr>
        <w:rPr>
          <w:rFonts w:ascii="Arial" w:hAnsi="Arial" w:cs="Arial"/>
          <w:sz w:val="24"/>
          <w:szCs w:val="24"/>
        </w:rPr>
      </w:pPr>
      <w:bookmarkStart w:id="60" w:name="_Hlk230856885"/>
      <w:r w:rsidRPr="00FA13C2">
        <w:rPr>
          <w:rFonts w:ascii="Arial" w:hAnsi="Arial" w:cs="Arial"/>
          <w:sz w:val="24"/>
          <w:szCs w:val="24"/>
        </w:rPr>
        <w:t>*Limits are su</w:t>
      </w:r>
      <w:r>
        <w:rPr>
          <w:rFonts w:ascii="Arial" w:hAnsi="Arial" w:cs="Arial"/>
          <w:sz w:val="24"/>
          <w:szCs w:val="24"/>
        </w:rPr>
        <w:t>bject</w:t>
      </w:r>
      <w:r w:rsidRPr="00FA13C2">
        <w:rPr>
          <w:rFonts w:ascii="Arial" w:hAnsi="Arial" w:cs="Arial"/>
          <w:sz w:val="24"/>
          <w:szCs w:val="24"/>
        </w:rPr>
        <w:t xml:space="preserve"> to change.</w:t>
      </w:r>
    </w:p>
    <w:bookmarkEnd w:id="60"/>
    <w:p w14:paraId="0F3380E9" w14:textId="77777777" w:rsidR="00FA13C2" w:rsidRDefault="00FA13C2">
      <w:pPr>
        <w:rPr>
          <w:rFonts w:ascii="Arial" w:hAnsi="Arial" w:cs="Arial"/>
          <w:color w:val="FF0000"/>
          <w:sz w:val="24"/>
          <w:szCs w:val="24"/>
        </w:rPr>
      </w:pPr>
    </w:p>
    <w:p w14:paraId="0414622B" w14:textId="77777777" w:rsidR="00FA13C2" w:rsidRDefault="00FA13C2">
      <w:pPr>
        <w:rPr>
          <w:rFonts w:ascii="Arial" w:hAnsi="Arial" w:cs="Arial"/>
          <w:color w:val="FF0000"/>
          <w:sz w:val="24"/>
          <w:szCs w:val="24"/>
        </w:rPr>
      </w:pPr>
    </w:p>
    <w:p w14:paraId="2570E42E" w14:textId="77777777" w:rsidR="00FA13C2" w:rsidRDefault="00FA13C2">
      <w:pPr>
        <w:rPr>
          <w:rFonts w:ascii="Arial" w:hAnsi="Arial" w:cs="Arial"/>
          <w:color w:val="FF0000"/>
          <w:sz w:val="24"/>
          <w:szCs w:val="24"/>
        </w:rPr>
      </w:pPr>
    </w:p>
    <w:p w14:paraId="3759B557" w14:textId="77777777" w:rsidR="00FA13C2" w:rsidRDefault="00FA13C2">
      <w:pPr>
        <w:rPr>
          <w:rFonts w:ascii="Arial" w:hAnsi="Arial" w:cs="Arial"/>
          <w:color w:val="FF0000"/>
          <w:sz w:val="24"/>
          <w:szCs w:val="24"/>
        </w:rPr>
      </w:pPr>
    </w:p>
    <w:p w14:paraId="0236E9E8" w14:textId="77777777" w:rsidR="00FA13C2" w:rsidRDefault="00FA13C2">
      <w:pPr>
        <w:rPr>
          <w:rFonts w:ascii="Arial" w:hAnsi="Arial" w:cs="Arial"/>
          <w:color w:val="FF0000"/>
          <w:sz w:val="24"/>
          <w:szCs w:val="24"/>
        </w:rPr>
      </w:pPr>
    </w:p>
    <w:p w14:paraId="0780F654" w14:textId="078E8953" w:rsidR="000B434D" w:rsidRPr="00E8393C" w:rsidRDefault="000B434D">
      <w:pPr>
        <w:rPr>
          <w:rFonts w:ascii="Arial" w:hAnsi="Arial" w:cs="Arial"/>
          <w:color w:val="FF0000"/>
          <w:sz w:val="24"/>
          <w:szCs w:val="24"/>
        </w:rPr>
      </w:pPr>
      <w:r w:rsidRPr="00E8393C">
        <w:rPr>
          <w:rFonts w:ascii="Arial" w:hAnsi="Arial" w:cs="Arial"/>
          <w:color w:val="FF0000"/>
          <w:sz w:val="24"/>
          <w:szCs w:val="24"/>
        </w:rPr>
        <w:br w:type="page"/>
      </w:r>
    </w:p>
    <w:p w14:paraId="7976BA0C" w14:textId="67D878A9" w:rsidR="000B434D" w:rsidRPr="00D41290" w:rsidRDefault="000B434D" w:rsidP="00CE27DD">
      <w:pPr>
        <w:pStyle w:val="Heading1"/>
        <w:spacing w:after="360" w:line="240" w:lineRule="auto"/>
        <w:jc w:val="center"/>
        <w:rPr>
          <w:rFonts w:ascii="Arial" w:eastAsia="Times New Roman" w:hAnsi="Arial" w:cs="Arial"/>
          <w:b/>
          <w:color w:val="auto"/>
          <w:sz w:val="24"/>
        </w:rPr>
      </w:pPr>
      <w:bookmarkStart w:id="61" w:name="_Toc206681742"/>
      <w:r w:rsidRPr="00D41290">
        <w:rPr>
          <w:rFonts w:ascii="Arial" w:eastAsia="Times New Roman" w:hAnsi="Arial" w:cs="Arial"/>
          <w:b/>
          <w:color w:val="auto"/>
          <w:sz w:val="24"/>
        </w:rPr>
        <w:lastRenderedPageBreak/>
        <w:t xml:space="preserve">ATTACHMENT </w:t>
      </w:r>
      <w:r w:rsidR="006332FB">
        <w:rPr>
          <w:rFonts w:ascii="Arial" w:eastAsia="Times New Roman" w:hAnsi="Arial" w:cs="Arial"/>
          <w:b/>
          <w:color w:val="auto"/>
          <w:sz w:val="24"/>
        </w:rPr>
        <w:t>G</w:t>
      </w:r>
      <w:r w:rsidR="00CE27DD" w:rsidRPr="00D41290">
        <w:rPr>
          <w:rFonts w:ascii="Arial" w:eastAsia="Times New Roman" w:hAnsi="Arial" w:cs="Arial"/>
          <w:b/>
          <w:color w:val="auto"/>
          <w:sz w:val="24"/>
        </w:rPr>
        <w:br/>
      </w:r>
      <w:r w:rsidRPr="00D41290">
        <w:rPr>
          <w:rFonts w:ascii="Arial" w:eastAsia="Times New Roman" w:hAnsi="Arial" w:cs="Arial"/>
          <w:b/>
          <w:color w:val="auto"/>
          <w:sz w:val="24"/>
        </w:rPr>
        <w:t>HOUSING AND HUMAN SERVICES DEPARTMENT</w:t>
      </w:r>
      <w:r w:rsidR="00CE27DD" w:rsidRPr="00D41290">
        <w:rPr>
          <w:rFonts w:ascii="Arial" w:eastAsia="Times New Roman" w:hAnsi="Arial" w:cs="Arial"/>
          <w:b/>
          <w:color w:val="auto"/>
          <w:sz w:val="24"/>
        </w:rPr>
        <w:br/>
      </w:r>
      <w:r w:rsidRPr="00D41290">
        <w:rPr>
          <w:rFonts w:ascii="Arial" w:eastAsia="Times New Roman" w:hAnsi="Arial" w:cs="Arial"/>
          <w:b/>
          <w:color w:val="auto"/>
          <w:sz w:val="24"/>
        </w:rPr>
        <w:t>MONTHLY PROGRESS REPORT</w:t>
      </w:r>
      <w:bookmarkEnd w:id="61"/>
    </w:p>
    <w:p w14:paraId="5ACC4DC7" w14:textId="13E5077D" w:rsidR="000B434D" w:rsidRPr="00DB4230" w:rsidRDefault="000B434D" w:rsidP="000B434D">
      <w:pPr>
        <w:spacing w:after="120" w:line="240" w:lineRule="auto"/>
        <w:rPr>
          <w:rFonts w:ascii="Arial" w:eastAsia="Times New Roman" w:hAnsi="Arial" w:cs="Arial"/>
          <w:sz w:val="24"/>
          <w:szCs w:val="24"/>
          <w:u w:val="single"/>
        </w:rPr>
      </w:pPr>
      <w:r w:rsidRPr="00D41290">
        <w:rPr>
          <w:rFonts w:ascii="Arial" w:eastAsia="Times New Roman" w:hAnsi="Arial" w:cs="Arial"/>
          <w:b/>
          <w:bCs/>
          <w:sz w:val="24"/>
          <w:szCs w:val="24"/>
        </w:rPr>
        <w:t>NAME OF ORGANIZATION</w:t>
      </w:r>
      <w:r w:rsidR="00DB4230" w:rsidRPr="00D41290">
        <w:rPr>
          <w:rFonts w:ascii="Arial" w:eastAsia="Times New Roman" w:hAnsi="Arial" w:cs="Arial"/>
          <w:b/>
          <w:bCs/>
          <w:sz w:val="24"/>
          <w:szCs w:val="24"/>
        </w:rPr>
        <w:t xml:space="preserve">: </w:t>
      </w:r>
      <w:r w:rsidR="00DB4230" w:rsidRPr="00DB4230">
        <w:rPr>
          <w:rFonts w:ascii="Arial" w:eastAsia="Times New Roman" w:hAnsi="Arial" w:cs="Arial"/>
          <w:sz w:val="24"/>
          <w:szCs w:val="24"/>
        </w:rPr>
        <w:t>Housing for Homeless, Inc.</w:t>
      </w:r>
    </w:p>
    <w:p w14:paraId="6AD0A907" w14:textId="66348E74" w:rsidR="000B434D" w:rsidRPr="003E3A55" w:rsidRDefault="000B434D" w:rsidP="00CE27DD">
      <w:pPr>
        <w:tabs>
          <w:tab w:val="left" w:pos="3600"/>
        </w:tabs>
        <w:spacing w:after="120" w:line="240" w:lineRule="auto"/>
        <w:rPr>
          <w:rFonts w:ascii="Arial" w:eastAsia="Times New Roman" w:hAnsi="Arial" w:cs="Arial"/>
          <w:sz w:val="24"/>
          <w:szCs w:val="24"/>
          <w:u w:val="single"/>
        </w:rPr>
      </w:pPr>
      <w:r w:rsidRPr="00D41290">
        <w:rPr>
          <w:rFonts w:ascii="Arial" w:eastAsia="Times New Roman" w:hAnsi="Arial" w:cs="Arial"/>
          <w:b/>
          <w:bCs/>
          <w:sz w:val="24"/>
          <w:szCs w:val="24"/>
        </w:rPr>
        <w:t>PROJECT NAME:</w:t>
      </w:r>
      <w:r w:rsidR="00CE27DD" w:rsidRPr="00D41290">
        <w:rPr>
          <w:rFonts w:ascii="Arial" w:eastAsia="Times New Roman" w:hAnsi="Arial" w:cs="Arial"/>
          <w:b/>
          <w:bCs/>
          <w:sz w:val="24"/>
          <w:szCs w:val="24"/>
        </w:rPr>
        <w:t xml:space="preserve">  </w:t>
      </w:r>
      <w:r w:rsidR="00DB4230" w:rsidRPr="00DB4230">
        <w:rPr>
          <w:rFonts w:ascii="Arial" w:eastAsia="Times New Roman" w:hAnsi="Arial" w:cs="Arial"/>
          <w:sz w:val="24"/>
          <w:szCs w:val="24"/>
        </w:rPr>
        <w:t>6775 Grissom Parkway – Septic Tank Replacement</w:t>
      </w:r>
    </w:p>
    <w:p w14:paraId="61F1544C" w14:textId="77777777" w:rsidR="000B434D" w:rsidRPr="00D41290" w:rsidRDefault="000B434D" w:rsidP="00CE27DD">
      <w:pPr>
        <w:tabs>
          <w:tab w:val="left" w:pos="3600"/>
        </w:tabs>
        <w:spacing w:after="240" w:line="240" w:lineRule="auto"/>
        <w:rPr>
          <w:rFonts w:ascii="Arial" w:eastAsia="Times New Roman" w:hAnsi="Arial" w:cs="Arial"/>
          <w:b/>
          <w:bCs/>
          <w:sz w:val="24"/>
          <w:szCs w:val="24"/>
        </w:rPr>
      </w:pPr>
      <w:r w:rsidRPr="00D41290">
        <w:rPr>
          <w:rFonts w:ascii="Arial" w:eastAsia="Times New Roman" w:hAnsi="Arial" w:cs="Arial"/>
          <w:b/>
          <w:bCs/>
          <w:sz w:val="24"/>
          <w:szCs w:val="24"/>
        </w:rPr>
        <w:t>REPORT DATE:</w:t>
      </w:r>
      <w:r w:rsidR="00CE27DD" w:rsidRPr="00D41290">
        <w:rPr>
          <w:rFonts w:ascii="Arial" w:eastAsia="Times New Roman" w:hAnsi="Arial" w:cs="Arial"/>
          <w:b/>
          <w:bCs/>
          <w:sz w:val="24"/>
          <w:szCs w:val="24"/>
        </w:rPr>
        <w:t xml:space="preserve">  </w:t>
      </w:r>
      <w:r w:rsidRPr="00D41290">
        <w:rPr>
          <w:rFonts w:ascii="Arial" w:eastAsia="Times New Roman" w:hAnsi="Arial" w:cs="Arial"/>
          <w:bCs/>
          <w:sz w:val="24"/>
          <w:szCs w:val="24"/>
        </w:rPr>
        <w:t>_____________________________</w:t>
      </w:r>
    </w:p>
    <w:p w14:paraId="023BD10A" w14:textId="77777777" w:rsidR="000B434D" w:rsidRPr="00D41290" w:rsidRDefault="000B434D" w:rsidP="00CE27DD">
      <w:pPr>
        <w:spacing w:after="240" w:line="240" w:lineRule="auto"/>
        <w:rPr>
          <w:rFonts w:ascii="Arial" w:eastAsia="Times New Roman" w:hAnsi="Arial" w:cs="Arial"/>
          <w:b/>
          <w:bCs/>
          <w:sz w:val="24"/>
          <w:szCs w:val="24"/>
          <w:u w:val="single"/>
        </w:rPr>
      </w:pPr>
      <w:r w:rsidRPr="00D41290">
        <w:rPr>
          <w:rFonts w:ascii="Arial" w:eastAsia="Times New Roman" w:hAnsi="Arial" w:cs="Arial"/>
          <w:b/>
          <w:bCs/>
          <w:sz w:val="24"/>
          <w:szCs w:val="24"/>
          <w:u w:val="single"/>
        </w:rPr>
        <w:t>Progress on Completion of the Project:</w:t>
      </w:r>
    </w:p>
    <w:p w14:paraId="4BCF0F8D" w14:textId="77777777" w:rsidR="000B434D" w:rsidRPr="00D41290" w:rsidRDefault="000B434D" w:rsidP="00CE27DD">
      <w:pPr>
        <w:spacing w:after="240" w:line="240" w:lineRule="auto"/>
        <w:rPr>
          <w:rFonts w:ascii="Arial" w:eastAsia="Times New Roman" w:hAnsi="Arial" w:cs="Arial"/>
          <w:bCs/>
          <w:sz w:val="24"/>
          <w:szCs w:val="24"/>
        </w:rPr>
      </w:pPr>
      <w:r w:rsidRPr="00D41290">
        <w:rPr>
          <w:rFonts w:ascii="Arial" w:eastAsia="Times New Roman" w:hAnsi="Arial" w:cs="Arial"/>
          <w:bCs/>
          <w:sz w:val="24"/>
          <w:szCs w:val="24"/>
        </w:rPr>
        <w:t>Provide a concise written narrative that compares work accomplished to date versus planned timeframe for completion of the project as outlined in your application/project timeline.</w:t>
      </w:r>
    </w:p>
    <w:p w14:paraId="6194606D" w14:textId="77777777" w:rsidR="000B434D" w:rsidRPr="00D41290" w:rsidRDefault="000B434D" w:rsidP="00CE27DD">
      <w:pPr>
        <w:spacing w:after="240" w:line="240" w:lineRule="auto"/>
        <w:rPr>
          <w:rFonts w:ascii="Arial" w:eastAsia="Times New Roman" w:hAnsi="Arial" w:cs="Arial"/>
          <w:bCs/>
          <w:sz w:val="24"/>
          <w:szCs w:val="24"/>
        </w:rPr>
      </w:pPr>
      <w:r w:rsidRPr="00D41290">
        <w:rPr>
          <w:rFonts w:ascii="Arial" w:eastAsia="Times New Roman" w:hAnsi="Arial" w:cs="Arial"/>
          <w:bCs/>
          <w:sz w:val="24"/>
          <w:szCs w:val="24"/>
        </w:rPr>
        <w:t>Also, provide detailed explanations for any delays in carrying out this project, its cause, and steps being taken to assure completion of the project by___________</w:t>
      </w:r>
    </w:p>
    <w:p w14:paraId="14441C07" w14:textId="77777777" w:rsidR="00CE27DD" w:rsidRPr="00D41290" w:rsidRDefault="000B434D" w:rsidP="00CE27DD">
      <w:pPr>
        <w:spacing w:after="240" w:line="240" w:lineRule="auto"/>
        <w:rPr>
          <w:rFonts w:ascii="Arial" w:eastAsia="Times New Roman" w:hAnsi="Arial" w:cs="Arial"/>
          <w:bCs/>
          <w:sz w:val="24"/>
          <w:szCs w:val="24"/>
        </w:rPr>
      </w:pPr>
      <w:r w:rsidRPr="00D41290">
        <w:rPr>
          <w:rFonts w:ascii="Arial" w:eastAsia="Times New Roman" w:hAnsi="Arial" w:cs="Arial"/>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E27DD" w:rsidRPr="00D41290">
        <w:rPr>
          <w:rFonts w:ascii="Arial" w:eastAsia="Times New Roman" w:hAnsi="Arial" w:cs="Arial"/>
          <w:bCs/>
          <w:sz w:val="24"/>
          <w:szCs w:val="24"/>
        </w:rPr>
        <w:t>______________________________</w:t>
      </w:r>
      <w:r w:rsidRPr="00D41290">
        <w:rPr>
          <w:rFonts w:ascii="Arial" w:eastAsia="Times New Roman" w:hAnsi="Arial" w:cs="Arial"/>
          <w:bCs/>
          <w:sz w:val="24"/>
          <w:szCs w:val="24"/>
        </w:rPr>
        <w:t>____</w:t>
      </w:r>
    </w:p>
    <w:p w14:paraId="13F3F7A3" w14:textId="77777777" w:rsidR="000B434D" w:rsidRPr="00D41290" w:rsidRDefault="000B434D" w:rsidP="00CE27DD">
      <w:pPr>
        <w:spacing w:before="360" w:after="360" w:line="240" w:lineRule="auto"/>
        <w:rPr>
          <w:rFonts w:ascii="Arial" w:eastAsia="Times New Roman" w:hAnsi="Arial" w:cs="Arial"/>
          <w:bCs/>
          <w:sz w:val="24"/>
          <w:szCs w:val="24"/>
        </w:rPr>
      </w:pPr>
      <w:r w:rsidRPr="00D41290">
        <w:rPr>
          <w:rFonts w:ascii="Arial" w:eastAsia="Times New Roman" w:hAnsi="Arial" w:cs="Arial"/>
          <w:bCs/>
          <w:sz w:val="24"/>
          <w:szCs w:val="24"/>
        </w:rPr>
        <w:t>CERTIFICATION OF ACCURACY</w:t>
      </w:r>
    </w:p>
    <w:p w14:paraId="116FD972" w14:textId="77777777" w:rsidR="000B434D" w:rsidRPr="00D41290" w:rsidRDefault="000B434D" w:rsidP="00CE27DD">
      <w:pPr>
        <w:spacing w:after="0" w:line="240" w:lineRule="auto"/>
        <w:rPr>
          <w:rFonts w:ascii="Arial" w:eastAsia="Times New Roman" w:hAnsi="Arial" w:cs="Arial"/>
          <w:b/>
          <w:bCs/>
          <w:sz w:val="24"/>
          <w:szCs w:val="24"/>
        </w:rPr>
      </w:pPr>
      <w:r w:rsidRPr="00D41290">
        <w:rPr>
          <w:rFonts w:ascii="Arial" w:eastAsia="Times New Roman" w:hAnsi="Arial" w:cs="Arial"/>
          <w:bCs/>
          <w:sz w:val="24"/>
          <w:szCs w:val="24"/>
        </w:rPr>
        <w:t>__________________________</w:t>
      </w:r>
      <w:r w:rsidR="00CE27DD" w:rsidRPr="00D41290">
        <w:rPr>
          <w:rFonts w:ascii="Arial" w:eastAsia="Times New Roman" w:hAnsi="Arial" w:cs="Arial"/>
          <w:bCs/>
          <w:sz w:val="24"/>
          <w:szCs w:val="24"/>
        </w:rPr>
        <w:t>______</w:t>
      </w:r>
    </w:p>
    <w:p w14:paraId="0AF5AADB" w14:textId="77777777" w:rsidR="000B434D" w:rsidRPr="00D41290" w:rsidRDefault="000B434D" w:rsidP="00CE27DD">
      <w:pPr>
        <w:spacing w:after="240" w:line="240" w:lineRule="auto"/>
        <w:rPr>
          <w:rFonts w:ascii="Arial" w:eastAsia="Times New Roman" w:hAnsi="Arial" w:cs="Arial"/>
          <w:bCs/>
          <w:sz w:val="24"/>
          <w:szCs w:val="24"/>
        </w:rPr>
      </w:pPr>
      <w:r w:rsidRPr="00D41290">
        <w:rPr>
          <w:rFonts w:ascii="Arial" w:eastAsia="Times New Roman" w:hAnsi="Arial" w:cs="Arial"/>
          <w:bCs/>
          <w:sz w:val="24"/>
          <w:szCs w:val="24"/>
        </w:rPr>
        <w:t>Print name</w:t>
      </w:r>
    </w:p>
    <w:p w14:paraId="0DA84F21" w14:textId="77777777" w:rsidR="000B434D" w:rsidRPr="00D41290" w:rsidRDefault="00CE27DD" w:rsidP="00CE27DD">
      <w:pPr>
        <w:spacing w:after="0" w:line="240" w:lineRule="auto"/>
        <w:rPr>
          <w:rFonts w:ascii="Arial" w:eastAsia="Times New Roman" w:hAnsi="Arial" w:cs="Arial"/>
          <w:bCs/>
          <w:sz w:val="24"/>
          <w:szCs w:val="24"/>
        </w:rPr>
      </w:pPr>
      <w:r w:rsidRPr="00D41290">
        <w:rPr>
          <w:rFonts w:ascii="Arial" w:eastAsia="Times New Roman" w:hAnsi="Arial" w:cs="Arial"/>
          <w:bCs/>
          <w:sz w:val="24"/>
          <w:szCs w:val="24"/>
        </w:rPr>
        <w:t>______</w:t>
      </w:r>
      <w:r w:rsidR="000B434D" w:rsidRPr="00D41290">
        <w:rPr>
          <w:rFonts w:ascii="Arial" w:eastAsia="Times New Roman" w:hAnsi="Arial" w:cs="Arial"/>
          <w:bCs/>
          <w:sz w:val="24"/>
          <w:szCs w:val="24"/>
        </w:rPr>
        <w:t>__________________________</w:t>
      </w:r>
    </w:p>
    <w:p w14:paraId="0CF067FA" w14:textId="77777777" w:rsidR="000B434D" w:rsidRPr="00D41290" w:rsidRDefault="000B434D" w:rsidP="00CE27DD">
      <w:pPr>
        <w:tabs>
          <w:tab w:val="left" w:pos="5040"/>
        </w:tabs>
        <w:spacing w:after="240" w:line="240" w:lineRule="auto"/>
        <w:rPr>
          <w:rFonts w:ascii="Arial" w:eastAsia="Times New Roman" w:hAnsi="Arial" w:cs="Arial"/>
          <w:bCs/>
          <w:sz w:val="24"/>
          <w:szCs w:val="24"/>
        </w:rPr>
      </w:pPr>
      <w:r w:rsidRPr="00D41290">
        <w:rPr>
          <w:rFonts w:ascii="Arial" w:eastAsia="Times New Roman" w:hAnsi="Arial" w:cs="Arial"/>
          <w:bCs/>
          <w:sz w:val="24"/>
          <w:szCs w:val="24"/>
        </w:rPr>
        <w:t>Signature</w:t>
      </w:r>
    </w:p>
    <w:p w14:paraId="7DD1A421" w14:textId="77777777" w:rsidR="00CE27DD" w:rsidRPr="00D41290" w:rsidRDefault="00CE27DD" w:rsidP="00CE27DD">
      <w:pPr>
        <w:tabs>
          <w:tab w:val="left" w:pos="5040"/>
        </w:tabs>
        <w:spacing w:after="0" w:line="240" w:lineRule="auto"/>
        <w:rPr>
          <w:rFonts w:ascii="Arial" w:eastAsia="Times New Roman" w:hAnsi="Arial" w:cs="Arial"/>
          <w:bCs/>
          <w:sz w:val="24"/>
          <w:szCs w:val="24"/>
        </w:rPr>
      </w:pPr>
      <w:r w:rsidRPr="00D41290">
        <w:rPr>
          <w:rFonts w:ascii="Arial" w:eastAsia="Times New Roman" w:hAnsi="Arial" w:cs="Arial"/>
          <w:bCs/>
          <w:sz w:val="24"/>
          <w:szCs w:val="24"/>
        </w:rPr>
        <w:t>________________________________</w:t>
      </w:r>
    </w:p>
    <w:p w14:paraId="6E927CAC" w14:textId="77777777" w:rsidR="00CE27DD" w:rsidRPr="00D41290" w:rsidRDefault="00CE27DD" w:rsidP="00CE27DD">
      <w:pPr>
        <w:tabs>
          <w:tab w:val="left" w:pos="5040"/>
        </w:tabs>
        <w:spacing w:after="240" w:line="240" w:lineRule="auto"/>
        <w:rPr>
          <w:rFonts w:ascii="Arial" w:eastAsia="Times New Roman" w:hAnsi="Arial" w:cs="Arial"/>
          <w:bCs/>
          <w:sz w:val="24"/>
          <w:szCs w:val="24"/>
        </w:rPr>
      </w:pPr>
      <w:r w:rsidRPr="00D41290">
        <w:rPr>
          <w:rFonts w:ascii="Arial" w:eastAsia="Times New Roman" w:hAnsi="Arial" w:cs="Arial"/>
          <w:bCs/>
          <w:sz w:val="24"/>
          <w:szCs w:val="24"/>
        </w:rPr>
        <w:t>Date</w:t>
      </w:r>
    </w:p>
    <w:p w14:paraId="32928E4F" w14:textId="421E2310" w:rsidR="000B434D" w:rsidRPr="00D41290" w:rsidRDefault="000B434D" w:rsidP="00D32DFB">
      <w:pPr>
        <w:jc w:val="center"/>
        <w:rPr>
          <w:rFonts w:ascii="Arial" w:hAnsi="Arial" w:cs="Arial"/>
          <w:b/>
          <w:sz w:val="24"/>
        </w:rPr>
      </w:pPr>
      <w:r w:rsidRPr="00D41290">
        <w:rPr>
          <w:rFonts w:ascii="Arial" w:hAnsi="Arial" w:cs="Arial"/>
          <w:sz w:val="24"/>
          <w:szCs w:val="24"/>
        </w:rPr>
        <w:br w:type="page"/>
      </w:r>
      <w:bookmarkStart w:id="62" w:name="_Toc206681743"/>
      <w:r w:rsidRPr="00D41290">
        <w:rPr>
          <w:rFonts w:ascii="Arial" w:eastAsia="Times New Roman" w:hAnsi="Arial" w:cs="Arial"/>
          <w:b/>
          <w:sz w:val="24"/>
        </w:rPr>
        <w:lastRenderedPageBreak/>
        <w:t xml:space="preserve">ATTACHMENT </w:t>
      </w:r>
      <w:r w:rsidR="006332FB">
        <w:rPr>
          <w:rFonts w:ascii="Arial" w:eastAsia="Times New Roman" w:hAnsi="Arial" w:cs="Arial"/>
          <w:b/>
          <w:sz w:val="24"/>
        </w:rPr>
        <w:t>H</w:t>
      </w:r>
      <w:r w:rsidR="00C77EFF" w:rsidRPr="00D41290">
        <w:rPr>
          <w:rFonts w:ascii="Arial" w:eastAsia="Times New Roman" w:hAnsi="Arial" w:cs="Arial"/>
          <w:b/>
          <w:sz w:val="24"/>
        </w:rPr>
        <w:br/>
        <w:t>HOME INVESTMENT PARTNERSHIP PROGRAM</w:t>
      </w:r>
      <w:r w:rsidR="00202DD0" w:rsidRPr="00D41290">
        <w:rPr>
          <w:rFonts w:ascii="Arial" w:eastAsia="Times New Roman" w:hAnsi="Arial" w:cs="Arial"/>
          <w:b/>
          <w:sz w:val="24"/>
        </w:rPr>
        <w:br/>
      </w:r>
      <w:r w:rsidRPr="00D41290">
        <w:rPr>
          <w:rFonts w:ascii="Arial" w:hAnsi="Arial" w:cs="Arial"/>
          <w:b/>
          <w:sz w:val="24"/>
        </w:rPr>
        <w:t>DEMOGRAPHIC AND TRACKING SHEET</w:t>
      </w:r>
      <w:bookmarkEnd w:id="62"/>
    </w:p>
    <w:p w14:paraId="3B6A38AD" w14:textId="5BDB3B59" w:rsidR="00C77EFF" w:rsidRPr="00D41290" w:rsidRDefault="00915FEC" w:rsidP="00C77EFF">
      <w:pPr>
        <w:spacing w:after="240" w:line="240" w:lineRule="auto"/>
        <w:rPr>
          <w:rFonts w:ascii="Arial" w:hAnsi="Arial" w:cs="Arial"/>
          <w:sz w:val="24"/>
          <w:szCs w:val="24"/>
        </w:rPr>
      </w:pPr>
      <w:r>
        <w:rPr>
          <w:rFonts w:ascii="Arial" w:hAnsi="Arial" w:cs="Arial"/>
          <w:sz w:val="24"/>
          <w:szCs w:val="24"/>
        </w:rPr>
        <w:t>Owner/</w:t>
      </w:r>
      <w:r w:rsidR="00F52EC3">
        <w:rPr>
          <w:rFonts w:ascii="Arial" w:hAnsi="Arial" w:cs="Arial"/>
          <w:sz w:val="24"/>
          <w:szCs w:val="24"/>
        </w:rPr>
        <w:t>D</w:t>
      </w:r>
      <w:r>
        <w:rPr>
          <w:rFonts w:ascii="Arial" w:hAnsi="Arial" w:cs="Arial"/>
          <w:sz w:val="24"/>
          <w:szCs w:val="24"/>
        </w:rPr>
        <w:t>eveloper’s</w:t>
      </w:r>
      <w:r w:rsidR="00C77EFF" w:rsidRPr="00D41290">
        <w:rPr>
          <w:rFonts w:ascii="Arial" w:hAnsi="Arial" w:cs="Arial"/>
          <w:sz w:val="24"/>
          <w:szCs w:val="24"/>
        </w:rPr>
        <w:t xml:space="preserve"> Name: </w:t>
      </w:r>
      <w:r w:rsidR="0012321F" w:rsidRPr="00D32DFB">
        <w:rPr>
          <w:rFonts w:ascii="Arial" w:eastAsia="Times New Roman" w:hAnsi="Arial" w:cs="Arial"/>
          <w:sz w:val="24"/>
          <w:szCs w:val="24"/>
          <w:u w:val="single"/>
        </w:rPr>
        <w:t>Housing for Homeless, Inc.</w:t>
      </w:r>
    </w:p>
    <w:p w14:paraId="146D4B75" w14:textId="33F552EA" w:rsidR="00C77EFF" w:rsidRPr="00D41290" w:rsidRDefault="00C77EFF" w:rsidP="0012321F">
      <w:pPr>
        <w:rPr>
          <w:rFonts w:ascii="Arial" w:hAnsi="Arial" w:cs="Arial"/>
          <w:sz w:val="24"/>
          <w:szCs w:val="24"/>
        </w:rPr>
      </w:pPr>
      <w:r w:rsidRPr="00D41290">
        <w:rPr>
          <w:rFonts w:ascii="Arial" w:hAnsi="Arial" w:cs="Arial"/>
          <w:sz w:val="24"/>
          <w:szCs w:val="24"/>
        </w:rPr>
        <w:t xml:space="preserve">Project Address: </w:t>
      </w:r>
      <w:r w:rsidR="0012321F" w:rsidRPr="00D32DFB">
        <w:rPr>
          <w:rFonts w:ascii="Arial" w:eastAsia="Times New Roman" w:hAnsi="Arial" w:cs="Arial"/>
          <w:sz w:val="24"/>
          <w:szCs w:val="24"/>
          <w:u w:val="single"/>
        </w:rPr>
        <w:t>6775 Grissom Parkway</w:t>
      </w:r>
      <w:r w:rsidRPr="00D32DFB">
        <w:rPr>
          <w:rFonts w:ascii="Arial" w:hAnsi="Arial" w:cs="Arial"/>
          <w:sz w:val="24"/>
          <w:szCs w:val="24"/>
          <w:u w:val="single"/>
        </w:rPr>
        <w:tab/>
      </w:r>
      <w:r w:rsidR="0012321F" w:rsidRPr="00D32DFB">
        <w:rPr>
          <w:rFonts w:ascii="Arial" w:hAnsi="Arial" w:cs="Arial"/>
          <w:sz w:val="24"/>
          <w:szCs w:val="24"/>
          <w:u w:val="single"/>
        </w:rPr>
        <w:t xml:space="preserve"> Cocoa FL, 32927</w:t>
      </w:r>
      <w:r w:rsidR="0012321F">
        <w:rPr>
          <w:rFonts w:ascii="Arial" w:hAnsi="Arial" w:cs="Arial"/>
          <w:sz w:val="24"/>
          <w:szCs w:val="24"/>
        </w:rPr>
        <w:t xml:space="preserve"> </w:t>
      </w:r>
    </w:p>
    <w:p w14:paraId="3FF476C9" w14:textId="77777777" w:rsidR="00C77EFF" w:rsidRPr="00D41290" w:rsidRDefault="00C77EFF" w:rsidP="00C77EFF">
      <w:pPr>
        <w:pStyle w:val="Heading2"/>
        <w:spacing w:before="0" w:after="240" w:line="240" w:lineRule="auto"/>
        <w:rPr>
          <w:rFonts w:ascii="Arial" w:hAnsi="Arial" w:cs="Arial"/>
          <w:b/>
          <w:color w:val="auto"/>
          <w:sz w:val="24"/>
          <w:szCs w:val="24"/>
        </w:rPr>
      </w:pPr>
      <w:bookmarkStart w:id="63" w:name="_Toc206681744"/>
      <w:r w:rsidRPr="00D41290">
        <w:rPr>
          <w:rFonts w:ascii="Arial" w:hAnsi="Arial" w:cs="Arial"/>
          <w:b/>
          <w:color w:val="auto"/>
          <w:sz w:val="24"/>
          <w:szCs w:val="24"/>
        </w:rPr>
        <w:t>TYPE OF ASSISTANCE:</w:t>
      </w:r>
      <w:bookmarkEnd w:id="63"/>
    </w:p>
    <w:p w14:paraId="207DC81A" w14:textId="4C392421" w:rsidR="002A0538" w:rsidRPr="00D41290" w:rsidRDefault="00803A32" w:rsidP="004C45D4">
      <w:pPr>
        <w:tabs>
          <w:tab w:val="left" w:pos="4320"/>
        </w:tabs>
        <w:spacing w:after="120" w:line="240" w:lineRule="auto"/>
        <w:rPr>
          <w:rFonts w:ascii="Arial" w:hAnsi="Arial" w:cs="Arial"/>
          <w:sz w:val="24"/>
          <w:szCs w:val="24"/>
        </w:rPr>
      </w:pPr>
      <w:sdt>
        <w:sdtPr>
          <w:rPr>
            <w:rFonts w:ascii="Arial" w:hAnsi="Arial" w:cs="Arial"/>
            <w:sz w:val="28"/>
            <w:szCs w:val="24"/>
          </w:rPr>
          <w:id w:val="166294300"/>
          <w14:checkbox>
            <w14:checked w14:val="0"/>
            <w14:checkedState w14:val="2612" w14:font="MS Gothic"/>
            <w14:uncheckedState w14:val="2610" w14:font="MS Gothic"/>
          </w14:checkbox>
        </w:sdtPr>
        <w:sdtEndPr/>
        <w:sdtContent>
          <w:r w:rsidR="00412BAD" w:rsidRPr="00D41290">
            <w:rPr>
              <w:rFonts w:ascii="MS Gothic" w:eastAsia="MS Gothic" w:hAnsi="MS Gothic" w:cs="Arial" w:hint="eastAsia"/>
              <w:sz w:val="28"/>
              <w:szCs w:val="24"/>
            </w:rPr>
            <w:t>☐</w:t>
          </w:r>
        </w:sdtContent>
      </w:sdt>
      <w:r w:rsidR="00C77EFF" w:rsidRPr="00D41290">
        <w:rPr>
          <w:rFonts w:ascii="Arial" w:hAnsi="Arial" w:cs="Arial"/>
          <w:bCs/>
          <w:snapToGrid w:val="0"/>
          <w:sz w:val="24"/>
          <w:szCs w:val="24"/>
        </w:rPr>
        <w:t xml:space="preserve"> Rental </w:t>
      </w:r>
      <w:r w:rsidR="00C77EFF" w:rsidRPr="00D41290">
        <w:rPr>
          <w:rFonts w:ascii="Arial" w:hAnsi="Arial" w:cs="Arial"/>
          <w:sz w:val="24"/>
          <w:szCs w:val="24"/>
        </w:rPr>
        <w:t>Rehabilitation</w:t>
      </w:r>
      <w:r w:rsidR="002A0538" w:rsidRPr="00D41290">
        <w:rPr>
          <w:rFonts w:ascii="Arial" w:hAnsi="Arial" w:cs="Arial"/>
          <w:sz w:val="24"/>
          <w:szCs w:val="24"/>
        </w:rPr>
        <w:tab/>
      </w:r>
      <w:sdt>
        <w:sdtPr>
          <w:rPr>
            <w:rFonts w:ascii="Arial" w:hAnsi="Arial" w:cs="Arial"/>
            <w:sz w:val="28"/>
            <w:szCs w:val="24"/>
          </w:rPr>
          <w:id w:val="1507328940"/>
          <w14:checkbox>
            <w14:checked w14:val="0"/>
            <w14:checkedState w14:val="2612" w14:font="MS Gothic"/>
            <w14:uncheckedState w14:val="2610" w14:font="MS Gothic"/>
          </w14:checkbox>
        </w:sdtPr>
        <w:sdtEndPr/>
        <w:sdtContent>
          <w:r w:rsidR="002A0538" w:rsidRPr="00D41290">
            <w:rPr>
              <w:rFonts w:ascii="MS Gothic" w:eastAsia="MS Gothic" w:hAnsi="MS Gothic" w:cs="Arial" w:hint="eastAsia"/>
              <w:sz w:val="28"/>
              <w:szCs w:val="24"/>
            </w:rPr>
            <w:t>☐</w:t>
          </w:r>
        </w:sdtContent>
      </w:sdt>
      <w:r w:rsidR="00C77EFF" w:rsidRPr="00D41290">
        <w:rPr>
          <w:rFonts w:ascii="Arial" w:hAnsi="Arial" w:cs="Arial"/>
          <w:sz w:val="24"/>
          <w:szCs w:val="24"/>
        </w:rPr>
        <w:t xml:space="preserve"> Rental New </w:t>
      </w:r>
      <w:r w:rsidR="00BE7614">
        <w:rPr>
          <w:rFonts w:ascii="Arial" w:hAnsi="Arial" w:cs="Arial"/>
          <w:sz w:val="24"/>
          <w:szCs w:val="24"/>
        </w:rPr>
        <w:t>C</w:t>
      </w:r>
      <w:r w:rsidR="00C77EFF" w:rsidRPr="00D41290">
        <w:rPr>
          <w:rFonts w:ascii="Arial" w:hAnsi="Arial" w:cs="Arial"/>
          <w:sz w:val="24"/>
          <w:szCs w:val="24"/>
        </w:rPr>
        <w:t>onstruction</w:t>
      </w:r>
    </w:p>
    <w:p w14:paraId="14724113" w14:textId="52E5344E" w:rsidR="00C77EFF" w:rsidRPr="00D41290" w:rsidRDefault="00803A32" w:rsidP="002A0538">
      <w:pPr>
        <w:tabs>
          <w:tab w:val="left" w:pos="3600"/>
        </w:tabs>
        <w:spacing w:after="240" w:line="240" w:lineRule="auto"/>
        <w:rPr>
          <w:rFonts w:ascii="Arial" w:hAnsi="Arial" w:cs="Arial"/>
          <w:sz w:val="24"/>
          <w:szCs w:val="24"/>
        </w:rPr>
      </w:pPr>
      <w:sdt>
        <w:sdtPr>
          <w:rPr>
            <w:rFonts w:ascii="Arial" w:hAnsi="Arial" w:cs="Arial"/>
            <w:sz w:val="28"/>
            <w:szCs w:val="24"/>
          </w:rPr>
          <w:id w:val="-1716111065"/>
          <w14:checkbox>
            <w14:checked w14:val="0"/>
            <w14:checkedState w14:val="2612" w14:font="MS Gothic"/>
            <w14:uncheckedState w14:val="2610" w14:font="MS Gothic"/>
          </w14:checkbox>
        </w:sdtPr>
        <w:sdtEndPr/>
        <w:sdtContent>
          <w:r w:rsidR="002A0538" w:rsidRPr="00D41290">
            <w:rPr>
              <w:rFonts w:ascii="MS Gothic" w:eastAsia="MS Gothic" w:hAnsi="MS Gothic" w:cs="Arial" w:hint="eastAsia"/>
              <w:sz w:val="28"/>
              <w:szCs w:val="24"/>
            </w:rPr>
            <w:t>☐</w:t>
          </w:r>
        </w:sdtContent>
      </w:sdt>
      <w:r w:rsidR="002A0538" w:rsidRPr="00D41290">
        <w:rPr>
          <w:rFonts w:ascii="Arial" w:hAnsi="Arial" w:cs="Arial"/>
          <w:sz w:val="28"/>
          <w:szCs w:val="24"/>
        </w:rPr>
        <w:t xml:space="preserve"> </w:t>
      </w:r>
      <w:r w:rsidR="002A0538" w:rsidRPr="00D41290">
        <w:rPr>
          <w:rFonts w:ascii="Arial" w:hAnsi="Arial" w:cs="Arial"/>
          <w:sz w:val="24"/>
          <w:szCs w:val="24"/>
        </w:rPr>
        <w:t>H</w:t>
      </w:r>
      <w:r w:rsidR="00C77EFF" w:rsidRPr="00D41290">
        <w:rPr>
          <w:rFonts w:ascii="Arial" w:hAnsi="Arial" w:cs="Arial"/>
          <w:bCs/>
          <w:snapToGrid w:val="0"/>
          <w:sz w:val="24"/>
          <w:szCs w:val="24"/>
        </w:rPr>
        <w:t>ome Ownership Rehabilitation</w:t>
      </w:r>
      <w:r w:rsidR="002A0538" w:rsidRPr="00D41290">
        <w:rPr>
          <w:rFonts w:ascii="Arial" w:hAnsi="Arial" w:cs="Arial"/>
          <w:bCs/>
          <w:snapToGrid w:val="0"/>
          <w:sz w:val="24"/>
          <w:szCs w:val="24"/>
        </w:rPr>
        <w:tab/>
      </w:r>
      <w:sdt>
        <w:sdtPr>
          <w:rPr>
            <w:rFonts w:ascii="Arial" w:hAnsi="Arial" w:cs="Arial"/>
            <w:sz w:val="28"/>
            <w:szCs w:val="24"/>
          </w:rPr>
          <w:id w:val="34777288"/>
          <w14:checkbox>
            <w14:checked w14:val="0"/>
            <w14:checkedState w14:val="2612" w14:font="MS Gothic"/>
            <w14:uncheckedState w14:val="2610" w14:font="MS Gothic"/>
          </w14:checkbox>
        </w:sdtPr>
        <w:sdtEndPr/>
        <w:sdtContent>
          <w:r w:rsidR="002A0538" w:rsidRPr="00D41290">
            <w:rPr>
              <w:rFonts w:ascii="MS Gothic" w:eastAsia="MS Gothic" w:hAnsi="MS Gothic" w:cs="Arial" w:hint="eastAsia"/>
              <w:sz w:val="28"/>
              <w:szCs w:val="24"/>
            </w:rPr>
            <w:t>☐</w:t>
          </w:r>
        </w:sdtContent>
      </w:sdt>
      <w:r w:rsidR="002A0538" w:rsidRPr="00D41290">
        <w:rPr>
          <w:rFonts w:ascii="Arial" w:hAnsi="Arial" w:cs="Arial"/>
          <w:sz w:val="24"/>
          <w:szCs w:val="24"/>
        </w:rPr>
        <w:t xml:space="preserve"> </w:t>
      </w:r>
      <w:r w:rsidR="00C77EFF" w:rsidRPr="00D41290">
        <w:rPr>
          <w:rFonts w:ascii="Arial" w:hAnsi="Arial" w:cs="Arial"/>
          <w:sz w:val="24"/>
          <w:szCs w:val="24"/>
        </w:rPr>
        <w:t xml:space="preserve">Home ownership New </w:t>
      </w:r>
      <w:r w:rsidR="00BE7614">
        <w:rPr>
          <w:rFonts w:ascii="Arial" w:hAnsi="Arial" w:cs="Arial"/>
          <w:sz w:val="24"/>
          <w:szCs w:val="24"/>
        </w:rPr>
        <w:t>C</w:t>
      </w:r>
      <w:r w:rsidR="00C77EFF" w:rsidRPr="00D41290">
        <w:rPr>
          <w:rFonts w:ascii="Arial" w:hAnsi="Arial" w:cs="Arial"/>
          <w:sz w:val="24"/>
          <w:szCs w:val="24"/>
        </w:rPr>
        <w:t>onstruction</w:t>
      </w:r>
    </w:p>
    <w:p w14:paraId="7E372F25" w14:textId="77777777" w:rsidR="00412BAD" w:rsidRPr="00D41290" w:rsidRDefault="00C77EFF" w:rsidP="00412BAD">
      <w:pPr>
        <w:pStyle w:val="Heading2"/>
        <w:spacing w:before="0" w:after="240" w:line="240" w:lineRule="auto"/>
        <w:rPr>
          <w:rFonts w:ascii="Arial" w:hAnsi="Arial" w:cs="Arial"/>
          <w:b/>
          <w:color w:val="auto"/>
        </w:rPr>
      </w:pPr>
      <w:bookmarkStart w:id="64" w:name="_Toc206681745"/>
      <w:r w:rsidRPr="00D41290">
        <w:rPr>
          <w:rFonts w:ascii="Arial" w:hAnsi="Arial" w:cs="Arial"/>
          <w:b/>
          <w:color w:val="auto"/>
          <w:sz w:val="24"/>
        </w:rPr>
        <w:t>PHASES:</w:t>
      </w:r>
      <w:bookmarkEnd w:id="64"/>
    </w:p>
    <w:p w14:paraId="261895F4" w14:textId="77777777" w:rsidR="00C77EFF" w:rsidRPr="00D41290" w:rsidRDefault="00C77EFF" w:rsidP="004C45D4">
      <w:pPr>
        <w:tabs>
          <w:tab w:val="left" w:pos="5040"/>
        </w:tabs>
        <w:spacing w:after="120" w:line="240" w:lineRule="auto"/>
        <w:rPr>
          <w:rFonts w:ascii="Arial" w:hAnsi="Arial" w:cs="Arial"/>
          <w:b/>
          <w:sz w:val="24"/>
          <w:szCs w:val="24"/>
        </w:rPr>
      </w:pPr>
      <w:r w:rsidRPr="00D41290">
        <w:rPr>
          <w:rFonts w:ascii="Arial" w:hAnsi="Arial" w:cs="Arial"/>
          <w:sz w:val="24"/>
          <w:szCs w:val="24"/>
        </w:rPr>
        <w:t>Maximum Eligibility (including soft costs):</w:t>
      </w:r>
      <w:r w:rsidR="00412BAD" w:rsidRPr="00D41290">
        <w:rPr>
          <w:rFonts w:ascii="Arial" w:hAnsi="Arial" w:cs="Arial"/>
          <w:sz w:val="24"/>
          <w:szCs w:val="24"/>
        </w:rPr>
        <w:tab/>
      </w:r>
      <w:r w:rsidRPr="00D41290">
        <w:rPr>
          <w:rFonts w:ascii="Arial" w:hAnsi="Arial" w:cs="Arial"/>
          <w:sz w:val="24"/>
          <w:szCs w:val="24"/>
        </w:rPr>
        <w:t>$</w:t>
      </w:r>
      <w:r w:rsidR="00412BAD" w:rsidRPr="00D41290">
        <w:rPr>
          <w:rFonts w:ascii="Arial" w:hAnsi="Arial" w:cs="Arial"/>
          <w:sz w:val="24"/>
          <w:szCs w:val="24"/>
        </w:rPr>
        <w:t xml:space="preserve"> </w:t>
      </w:r>
      <w:r w:rsidRPr="00D41290">
        <w:rPr>
          <w:rFonts w:ascii="Arial" w:hAnsi="Arial" w:cs="Arial"/>
          <w:sz w:val="24"/>
          <w:szCs w:val="24"/>
        </w:rPr>
        <w:t>_________</w:t>
      </w:r>
    </w:p>
    <w:p w14:paraId="183D80B1" w14:textId="77777777" w:rsidR="00C77EFF" w:rsidRPr="00D41290" w:rsidRDefault="00C77EFF" w:rsidP="004C45D4">
      <w:pPr>
        <w:tabs>
          <w:tab w:val="left" w:pos="5040"/>
        </w:tabs>
        <w:spacing w:after="120" w:line="240" w:lineRule="auto"/>
        <w:rPr>
          <w:rFonts w:ascii="Arial" w:hAnsi="Arial" w:cs="Arial"/>
          <w:sz w:val="24"/>
          <w:szCs w:val="24"/>
        </w:rPr>
      </w:pPr>
      <w:r w:rsidRPr="00D41290">
        <w:rPr>
          <w:rFonts w:ascii="Arial" w:hAnsi="Arial" w:cs="Arial"/>
          <w:sz w:val="24"/>
          <w:szCs w:val="24"/>
        </w:rPr>
        <w:t>Date Encumbered:</w:t>
      </w:r>
      <w:r w:rsidR="00412BAD" w:rsidRPr="00D41290">
        <w:rPr>
          <w:rFonts w:ascii="Arial" w:hAnsi="Arial" w:cs="Arial"/>
          <w:sz w:val="24"/>
          <w:szCs w:val="24"/>
        </w:rPr>
        <w:tab/>
        <w:t>$ _________</w:t>
      </w:r>
    </w:p>
    <w:p w14:paraId="0A7ED1FB" w14:textId="77777777" w:rsidR="00C77EFF" w:rsidRPr="00D41290" w:rsidRDefault="00C77EFF" w:rsidP="004C45D4">
      <w:pPr>
        <w:tabs>
          <w:tab w:val="left" w:pos="5040"/>
        </w:tabs>
        <w:spacing w:after="120" w:line="240" w:lineRule="auto"/>
        <w:rPr>
          <w:rFonts w:ascii="Arial" w:hAnsi="Arial" w:cs="Arial"/>
          <w:b/>
          <w:sz w:val="24"/>
          <w:szCs w:val="24"/>
        </w:rPr>
      </w:pPr>
      <w:r w:rsidRPr="00D41290">
        <w:rPr>
          <w:rFonts w:ascii="Arial" w:hAnsi="Arial" w:cs="Arial"/>
          <w:sz w:val="24"/>
          <w:szCs w:val="24"/>
        </w:rPr>
        <w:t>Final Mortgage A</w:t>
      </w:r>
      <w:r w:rsidR="00412BAD" w:rsidRPr="00D41290">
        <w:rPr>
          <w:rFonts w:ascii="Arial" w:hAnsi="Arial" w:cs="Arial"/>
          <w:sz w:val="24"/>
          <w:szCs w:val="24"/>
        </w:rPr>
        <w:t>mount</w:t>
      </w:r>
      <w:r w:rsidRPr="00D41290">
        <w:rPr>
          <w:rFonts w:ascii="Arial" w:hAnsi="Arial" w:cs="Arial"/>
          <w:sz w:val="24"/>
          <w:szCs w:val="24"/>
        </w:rPr>
        <w:t xml:space="preserve"> (excluding soft costs):</w:t>
      </w:r>
      <w:r w:rsidR="00412BAD" w:rsidRPr="00D41290">
        <w:rPr>
          <w:rFonts w:ascii="Arial" w:hAnsi="Arial" w:cs="Arial"/>
          <w:sz w:val="24"/>
          <w:szCs w:val="24"/>
        </w:rPr>
        <w:tab/>
      </w:r>
      <w:r w:rsidRPr="00D41290">
        <w:rPr>
          <w:rFonts w:ascii="Arial" w:hAnsi="Arial" w:cs="Arial"/>
          <w:sz w:val="24"/>
          <w:szCs w:val="24"/>
        </w:rPr>
        <w:t>$</w:t>
      </w:r>
      <w:r w:rsidR="00412BAD" w:rsidRPr="00D41290">
        <w:rPr>
          <w:rFonts w:ascii="Arial" w:hAnsi="Arial" w:cs="Arial"/>
          <w:sz w:val="24"/>
          <w:szCs w:val="24"/>
        </w:rPr>
        <w:t xml:space="preserve"> _________</w:t>
      </w:r>
    </w:p>
    <w:p w14:paraId="3E4A4F31" w14:textId="77777777" w:rsidR="00C77EFF" w:rsidRPr="00D41290" w:rsidRDefault="00C77EFF" w:rsidP="004C45D4">
      <w:pPr>
        <w:tabs>
          <w:tab w:val="left" w:pos="5040"/>
        </w:tabs>
        <w:spacing w:after="120" w:line="240" w:lineRule="auto"/>
        <w:rPr>
          <w:rFonts w:ascii="Arial" w:hAnsi="Arial" w:cs="Arial"/>
          <w:sz w:val="24"/>
          <w:szCs w:val="24"/>
        </w:rPr>
      </w:pPr>
      <w:r w:rsidRPr="00D41290">
        <w:rPr>
          <w:rFonts w:ascii="Arial" w:hAnsi="Arial" w:cs="Arial"/>
          <w:sz w:val="24"/>
          <w:szCs w:val="24"/>
        </w:rPr>
        <w:t>Amount of Public funds in the project:</w:t>
      </w:r>
      <w:r w:rsidR="00412BAD" w:rsidRPr="00D41290">
        <w:rPr>
          <w:rFonts w:ascii="Arial" w:hAnsi="Arial" w:cs="Arial"/>
          <w:sz w:val="24"/>
          <w:szCs w:val="24"/>
        </w:rPr>
        <w:tab/>
      </w:r>
      <w:r w:rsidRPr="00D41290">
        <w:rPr>
          <w:rFonts w:ascii="Arial" w:hAnsi="Arial" w:cs="Arial"/>
          <w:sz w:val="24"/>
          <w:szCs w:val="24"/>
        </w:rPr>
        <w:t>$</w:t>
      </w:r>
      <w:r w:rsidR="00412BAD" w:rsidRPr="00D41290">
        <w:rPr>
          <w:rFonts w:ascii="Arial" w:hAnsi="Arial" w:cs="Arial"/>
          <w:sz w:val="24"/>
          <w:szCs w:val="24"/>
        </w:rPr>
        <w:t xml:space="preserve"> _________</w:t>
      </w:r>
    </w:p>
    <w:p w14:paraId="43CCEFCE" w14:textId="77777777" w:rsidR="00C77EFF" w:rsidRPr="00D41290" w:rsidRDefault="00C77EFF" w:rsidP="00412BAD">
      <w:pPr>
        <w:tabs>
          <w:tab w:val="left" w:pos="5040"/>
        </w:tabs>
        <w:spacing w:after="240" w:line="240" w:lineRule="auto"/>
        <w:rPr>
          <w:rFonts w:ascii="Arial" w:hAnsi="Arial" w:cs="Arial"/>
          <w:b/>
          <w:sz w:val="24"/>
          <w:szCs w:val="24"/>
        </w:rPr>
      </w:pPr>
      <w:r w:rsidRPr="00D41290">
        <w:rPr>
          <w:rFonts w:ascii="Arial" w:hAnsi="Arial" w:cs="Arial"/>
          <w:sz w:val="24"/>
          <w:szCs w:val="24"/>
        </w:rPr>
        <w:t>Amount of private funds in the project</w:t>
      </w:r>
      <w:proofErr w:type="gramStart"/>
      <w:r w:rsidRPr="00D41290">
        <w:rPr>
          <w:rFonts w:ascii="Arial" w:hAnsi="Arial" w:cs="Arial"/>
          <w:sz w:val="24"/>
          <w:szCs w:val="24"/>
        </w:rPr>
        <w:t xml:space="preserve">: </w:t>
      </w:r>
      <w:r w:rsidR="00412BAD" w:rsidRPr="00D41290">
        <w:rPr>
          <w:rFonts w:ascii="Arial" w:hAnsi="Arial" w:cs="Arial"/>
          <w:sz w:val="24"/>
          <w:szCs w:val="24"/>
        </w:rPr>
        <w:tab/>
      </w:r>
      <w:r w:rsidRPr="00D41290">
        <w:rPr>
          <w:rFonts w:ascii="Arial" w:hAnsi="Arial" w:cs="Arial"/>
          <w:sz w:val="24"/>
          <w:szCs w:val="24"/>
        </w:rPr>
        <w:t>$</w:t>
      </w:r>
      <w:proofErr w:type="gramEnd"/>
      <w:r w:rsidR="00412BAD" w:rsidRPr="00D41290">
        <w:rPr>
          <w:rFonts w:ascii="Arial" w:hAnsi="Arial" w:cs="Arial"/>
          <w:sz w:val="24"/>
          <w:szCs w:val="24"/>
        </w:rPr>
        <w:t xml:space="preserve"> _________</w:t>
      </w:r>
    </w:p>
    <w:p w14:paraId="281885FB" w14:textId="77777777" w:rsidR="00C77EFF" w:rsidRPr="00D41290" w:rsidRDefault="00412BAD" w:rsidP="00412BAD">
      <w:pPr>
        <w:pStyle w:val="Heading2"/>
        <w:spacing w:before="0" w:after="240" w:line="240" w:lineRule="auto"/>
        <w:rPr>
          <w:rFonts w:ascii="Arial" w:hAnsi="Arial" w:cs="Arial"/>
          <w:bCs/>
          <w:snapToGrid w:val="0"/>
          <w:color w:val="auto"/>
          <w:sz w:val="24"/>
          <w:szCs w:val="24"/>
        </w:rPr>
      </w:pPr>
      <w:bookmarkStart w:id="65" w:name="_Toc206681746"/>
      <w:r w:rsidRPr="00D41290">
        <w:rPr>
          <w:rFonts w:ascii="Arial" w:hAnsi="Arial" w:cs="Arial"/>
          <w:b/>
          <w:color w:val="auto"/>
          <w:sz w:val="24"/>
          <w:szCs w:val="24"/>
        </w:rPr>
        <w:t>INCOME LEVEL</w:t>
      </w:r>
      <w:r w:rsidRPr="00D41290">
        <w:rPr>
          <w:rFonts w:ascii="Arial" w:hAnsi="Arial" w:cs="Arial"/>
          <w:color w:val="auto"/>
          <w:sz w:val="24"/>
          <w:szCs w:val="24"/>
        </w:rPr>
        <w:t>:</w:t>
      </w:r>
      <w:bookmarkEnd w:id="65"/>
    </w:p>
    <w:p w14:paraId="4FD8C759" w14:textId="127334FA" w:rsidR="00C77EFF" w:rsidRPr="00D41290" w:rsidRDefault="00803A32" w:rsidP="004C45D4">
      <w:pPr>
        <w:spacing w:after="120" w:line="240" w:lineRule="auto"/>
        <w:rPr>
          <w:rFonts w:ascii="Arial" w:hAnsi="Arial" w:cs="Arial"/>
          <w:bCs/>
          <w:snapToGrid w:val="0"/>
          <w:sz w:val="24"/>
          <w:szCs w:val="24"/>
        </w:rPr>
      </w:pPr>
      <w:sdt>
        <w:sdtPr>
          <w:rPr>
            <w:rFonts w:ascii="Arial" w:hAnsi="Arial" w:cs="Arial"/>
            <w:sz w:val="28"/>
            <w:szCs w:val="24"/>
          </w:rPr>
          <w:id w:val="709684603"/>
          <w14:checkbox>
            <w14:checked w14:val="0"/>
            <w14:checkedState w14:val="2612" w14:font="MS Gothic"/>
            <w14:uncheckedState w14:val="2610" w14:font="MS Gothic"/>
          </w14:checkbox>
        </w:sdtPr>
        <w:sdtEndPr/>
        <w:sdtContent>
          <w:r w:rsidR="00412BAD" w:rsidRPr="00D41290">
            <w:rPr>
              <w:rFonts w:ascii="MS Gothic" w:eastAsia="MS Gothic" w:hAnsi="MS Gothic" w:cs="Arial" w:hint="eastAsia"/>
              <w:sz w:val="28"/>
              <w:szCs w:val="24"/>
            </w:rPr>
            <w:t>☐</w:t>
          </w:r>
        </w:sdtContent>
      </w:sdt>
      <w:r w:rsidR="00C77EFF" w:rsidRPr="00D41290">
        <w:rPr>
          <w:rFonts w:ascii="Arial" w:hAnsi="Arial" w:cs="Arial"/>
          <w:sz w:val="24"/>
          <w:szCs w:val="24"/>
        </w:rPr>
        <w:tab/>
        <w:t>Extremely Low (30</w:t>
      </w:r>
      <w:r w:rsidR="0000679A">
        <w:rPr>
          <w:rFonts w:ascii="Arial" w:hAnsi="Arial" w:cs="Arial"/>
          <w:sz w:val="24"/>
          <w:szCs w:val="24"/>
        </w:rPr>
        <w:t>%</w:t>
      </w:r>
      <w:r w:rsidR="00C77EFF" w:rsidRPr="00D41290">
        <w:rPr>
          <w:rFonts w:ascii="Arial" w:hAnsi="Arial" w:cs="Arial"/>
          <w:sz w:val="24"/>
          <w:szCs w:val="24"/>
        </w:rPr>
        <w:t xml:space="preserve"> Area Medium Income</w:t>
      </w:r>
    </w:p>
    <w:p w14:paraId="4A648104" w14:textId="5CB8B447" w:rsidR="00C77EFF" w:rsidRPr="00D41290" w:rsidRDefault="00803A32" w:rsidP="004C45D4">
      <w:pPr>
        <w:spacing w:after="120" w:line="240" w:lineRule="auto"/>
        <w:rPr>
          <w:rFonts w:ascii="Arial" w:hAnsi="Arial" w:cs="Arial"/>
          <w:bCs/>
          <w:snapToGrid w:val="0"/>
          <w:sz w:val="24"/>
          <w:szCs w:val="24"/>
        </w:rPr>
      </w:pPr>
      <w:sdt>
        <w:sdtPr>
          <w:rPr>
            <w:rFonts w:ascii="Arial" w:hAnsi="Arial" w:cs="Arial"/>
            <w:sz w:val="28"/>
            <w:szCs w:val="24"/>
          </w:rPr>
          <w:id w:val="726731005"/>
          <w14:checkbox>
            <w14:checked w14:val="1"/>
            <w14:checkedState w14:val="2612" w14:font="MS Gothic"/>
            <w14:uncheckedState w14:val="2610" w14:font="MS Gothic"/>
          </w14:checkbox>
        </w:sdtPr>
        <w:sdtEndPr/>
        <w:sdtContent>
          <w:r w:rsidR="0012321F">
            <w:rPr>
              <w:rFonts w:ascii="MS Gothic" w:eastAsia="MS Gothic" w:hAnsi="MS Gothic" w:cs="Arial" w:hint="eastAsia"/>
              <w:sz w:val="28"/>
              <w:szCs w:val="24"/>
            </w:rPr>
            <w:t>☒</w:t>
          </w:r>
        </w:sdtContent>
      </w:sdt>
      <w:r w:rsidR="00C77EFF" w:rsidRPr="00D41290">
        <w:rPr>
          <w:rFonts w:ascii="Arial" w:hAnsi="Arial" w:cs="Arial"/>
          <w:sz w:val="24"/>
          <w:szCs w:val="24"/>
        </w:rPr>
        <w:tab/>
        <w:t>Very Low Income (50</w:t>
      </w:r>
      <w:r w:rsidR="0000679A">
        <w:rPr>
          <w:rFonts w:ascii="Arial" w:hAnsi="Arial" w:cs="Arial"/>
          <w:sz w:val="24"/>
          <w:szCs w:val="24"/>
        </w:rPr>
        <w:t>%</w:t>
      </w:r>
      <w:r w:rsidR="00C77EFF" w:rsidRPr="00D41290">
        <w:rPr>
          <w:rFonts w:ascii="Arial" w:hAnsi="Arial" w:cs="Arial"/>
          <w:sz w:val="24"/>
          <w:szCs w:val="24"/>
        </w:rPr>
        <w:t xml:space="preserve"> Area Medium Income)</w:t>
      </w:r>
    </w:p>
    <w:p w14:paraId="0CB64E92" w14:textId="45E44251" w:rsidR="00412BAD" w:rsidRPr="00D41290" w:rsidRDefault="00803A32" w:rsidP="00412BAD">
      <w:pPr>
        <w:spacing w:after="240" w:line="240" w:lineRule="auto"/>
        <w:rPr>
          <w:rFonts w:ascii="Arial" w:hAnsi="Arial" w:cs="Arial"/>
          <w:sz w:val="24"/>
          <w:szCs w:val="24"/>
        </w:rPr>
      </w:pPr>
      <w:sdt>
        <w:sdtPr>
          <w:rPr>
            <w:rFonts w:ascii="Arial" w:hAnsi="Arial" w:cs="Arial"/>
            <w:sz w:val="28"/>
            <w:szCs w:val="24"/>
          </w:rPr>
          <w:id w:val="1904403820"/>
          <w14:checkbox>
            <w14:checked w14:val="0"/>
            <w14:checkedState w14:val="2612" w14:font="MS Gothic"/>
            <w14:uncheckedState w14:val="2610" w14:font="MS Gothic"/>
          </w14:checkbox>
        </w:sdtPr>
        <w:sdtEndPr/>
        <w:sdtContent>
          <w:r w:rsidR="00412BAD" w:rsidRPr="00D41290">
            <w:rPr>
              <w:rFonts w:ascii="MS Gothic" w:eastAsia="MS Gothic" w:hAnsi="MS Gothic" w:cs="Arial" w:hint="eastAsia"/>
              <w:sz w:val="28"/>
              <w:szCs w:val="24"/>
            </w:rPr>
            <w:t>☐</w:t>
          </w:r>
        </w:sdtContent>
      </w:sdt>
      <w:r w:rsidR="00C77EFF" w:rsidRPr="00D41290">
        <w:rPr>
          <w:rFonts w:ascii="Arial" w:hAnsi="Arial" w:cs="Arial"/>
          <w:sz w:val="24"/>
          <w:szCs w:val="24"/>
        </w:rPr>
        <w:tab/>
        <w:t>L</w:t>
      </w:r>
      <w:r w:rsidR="00412BAD" w:rsidRPr="00D41290">
        <w:rPr>
          <w:rFonts w:ascii="Arial" w:hAnsi="Arial" w:cs="Arial"/>
          <w:sz w:val="24"/>
          <w:szCs w:val="24"/>
        </w:rPr>
        <w:t>ow</w:t>
      </w:r>
      <w:r w:rsidR="00C77EFF" w:rsidRPr="00D41290">
        <w:rPr>
          <w:rFonts w:ascii="Arial" w:hAnsi="Arial" w:cs="Arial"/>
          <w:sz w:val="24"/>
          <w:szCs w:val="24"/>
        </w:rPr>
        <w:t xml:space="preserve"> (80</w:t>
      </w:r>
      <w:r w:rsidR="0000679A">
        <w:rPr>
          <w:rFonts w:ascii="Arial" w:hAnsi="Arial" w:cs="Arial"/>
          <w:sz w:val="24"/>
          <w:szCs w:val="24"/>
        </w:rPr>
        <w:t>%</w:t>
      </w:r>
      <w:r w:rsidR="00C77EFF" w:rsidRPr="00D41290">
        <w:rPr>
          <w:rFonts w:ascii="Arial" w:hAnsi="Arial" w:cs="Arial"/>
          <w:sz w:val="24"/>
          <w:szCs w:val="24"/>
        </w:rPr>
        <w:t xml:space="preserve"> Area Medium Income)</w:t>
      </w:r>
    </w:p>
    <w:p w14:paraId="48F101E4" w14:textId="77777777" w:rsidR="00C77EFF" w:rsidRPr="00D41290" w:rsidRDefault="00412BAD" w:rsidP="00412BAD">
      <w:pPr>
        <w:tabs>
          <w:tab w:val="left" w:pos="4320"/>
          <w:tab w:val="left" w:pos="5760"/>
        </w:tabs>
        <w:spacing w:after="240" w:line="240" w:lineRule="auto"/>
        <w:rPr>
          <w:rFonts w:ascii="Arial" w:hAnsi="Arial" w:cs="Arial"/>
          <w:sz w:val="24"/>
          <w:szCs w:val="24"/>
        </w:rPr>
      </w:pPr>
      <w:bookmarkStart w:id="66" w:name="_Toc206681747"/>
      <w:r w:rsidRPr="00D41290">
        <w:rPr>
          <w:rStyle w:val="Heading2Char"/>
          <w:rFonts w:ascii="Arial" w:hAnsi="Arial" w:cs="Arial"/>
          <w:b/>
          <w:color w:val="auto"/>
          <w:sz w:val="24"/>
        </w:rPr>
        <w:t>UNINCORPORATED AREA:</w:t>
      </w:r>
      <w:bookmarkEnd w:id="66"/>
      <w:r w:rsidRPr="00D41290">
        <w:rPr>
          <w:rStyle w:val="Heading2Char"/>
          <w:rFonts w:ascii="Arial" w:hAnsi="Arial" w:cs="Arial"/>
          <w:b/>
          <w:color w:val="auto"/>
          <w:sz w:val="24"/>
        </w:rPr>
        <w:tab/>
      </w:r>
      <w:sdt>
        <w:sdtPr>
          <w:rPr>
            <w:rFonts w:ascii="Arial" w:hAnsi="Arial" w:cs="Arial"/>
            <w:sz w:val="28"/>
            <w:szCs w:val="24"/>
          </w:rPr>
          <w:id w:val="1821770400"/>
          <w14:checkbox>
            <w14:checked w14:val="0"/>
            <w14:checkedState w14:val="2612" w14:font="MS Gothic"/>
            <w14:uncheckedState w14:val="2610" w14:font="MS Gothic"/>
          </w14:checkbox>
        </w:sdtPr>
        <w:sdtEndPr/>
        <w:sdtContent>
          <w:r w:rsidRPr="00D41290">
            <w:rPr>
              <w:rFonts w:ascii="MS Gothic" w:eastAsia="MS Gothic" w:hAnsi="MS Gothic" w:cs="Arial" w:hint="eastAsia"/>
              <w:sz w:val="28"/>
              <w:szCs w:val="24"/>
            </w:rPr>
            <w:t>☐</w:t>
          </w:r>
        </w:sdtContent>
      </w:sdt>
      <w:r w:rsidR="00C77EFF" w:rsidRPr="00D41290">
        <w:rPr>
          <w:rFonts w:ascii="Arial" w:hAnsi="Arial" w:cs="Arial"/>
          <w:bCs/>
          <w:snapToGrid w:val="0"/>
          <w:sz w:val="24"/>
          <w:szCs w:val="24"/>
        </w:rPr>
        <w:t xml:space="preserve"> </w:t>
      </w:r>
      <w:r w:rsidR="00C77EFF" w:rsidRPr="00D41290">
        <w:rPr>
          <w:rFonts w:ascii="Arial" w:hAnsi="Arial" w:cs="Arial"/>
          <w:sz w:val="24"/>
          <w:szCs w:val="24"/>
        </w:rPr>
        <w:t>Yes</w:t>
      </w:r>
      <w:r w:rsidRPr="00D41290">
        <w:rPr>
          <w:rFonts w:ascii="Arial" w:hAnsi="Arial" w:cs="Arial"/>
          <w:sz w:val="24"/>
          <w:szCs w:val="24"/>
        </w:rPr>
        <w:tab/>
      </w:r>
      <w:sdt>
        <w:sdtPr>
          <w:rPr>
            <w:rFonts w:ascii="Arial" w:hAnsi="Arial" w:cs="Arial"/>
            <w:sz w:val="28"/>
            <w:szCs w:val="24"/>
          </w:rPr>
          <w:id w:val="1167126770"/>
          <w14:checkbox>
            <w14:checked w14:val="0"/>
            <w14:checkedState w14:val="2612" w14:font="MS Gothic"/>
            <w14:uncheckedState w14:val="2610" w14:font="MS Gothic"/>
          </w14:checkbox>
        </w:sdtPr>
        <w:sdtEndPr/>
        <w:sdtContent>
          <w:r w:rsidRPr="00D41290">
            <w:rPr>
              <w:rFonts w:ascii="MS Gothic" w:eastAsia="MS Gothic" w:hAnsi="MS Gothic" w:cs="Arial" w:hint="eastAsia"/>
              <w:sz w:val="28"/>
              <w:szCs w:val="24"/>
            </w:rPr>
            <w:t>☐</w:t>
          </w:r>
        </w:sdtContent>
      </w:sdt>
      <w:r w:rsidR="00C77EFF" w:rsidRPr="00D41290">
        <w:rPr>
          <w:rFonts w:ascii="Arial" w:hAnsi="Arial" w:cs="Arial"/>
          <w:sz w:val="24"/>
          <w:szCs w:val="24"/>
        </w:rPr>
        <w:t xml:space="preserve"> No</w:t>
      </w:r>
    </w:p>
    <w:p w14:paraId="60E27346" w14:textId="77777777" w:rsidR="00C77EFF" w:rsidRPr="00D41290" w:rsidRDefault="00C77EFF" w:rsidP="004C45D4">
      <w:pPr>
        <w:tabs>
          <w:tab w:val="left" w:pos="3600"/>
        </w:tabs>
        <w:spacing w:after="120" w:line="240" w:lineRule="auto"/>
        <w:rPr>
          <w:rFonts w:ascii="Arial" w:hAnsi="Arial" w:cs="Arial"/>
          <w:sz w:val="24"/>
          <w:szCs w:val="24"/>
        </w:rPr>
      </w:pPr>
      <w:r w:rsidRPr="00D41290">
        <w:rPr>
          <w:rFonts w:ascii="Arial" w:hAnsi="Arial" w:cs="Arial"/>
          <w:sz w:val="24"/>
          <w:szCs w:val="24"/>
        </w:rPr>
        <w:t>If no, name of incorporated area:</w:t>
      </w:r>
      <w:r w:rsidR="00412BAD" w:rsidRPr="00D41290">
        <w:rPr>
          <w:rFonts w:ascii="Arial" w:hAnsi="Arial" w:cs="Arial"/>
          <w:sz w:val="24"/>
          <w:szCs w:val="24"/>
        </w:rPr>
        <w:tab/>
      </w:r>
      <w:r w:rsidRPr="00D41290">
        <w:rPr>
          <w:rFonts w:ascii="Arial" w:hAnsi="Arial" w:cs="Arial"/>
          <w:sz w:val="24"/>
          <w:szCs w:val="24"/>
        </w:rPr>
        <w:t>_______</w:t>
      </w:r>
      <w:r w:rsidR="00412BAD" w:rsidRPr="00D41290">
        <w:rPr>
          <w:rFonts w:ascii="Arial" w:hAnsi="Arial" w:cs="Arial"/>
          <w:sz w:val="24"/>
          <w:szCs w:val="24"/>
        </w:rPr>
        <w:t>__________________</w:t>
      </w:r>
      <w:r w:rsidRPr="00D41290">
        <w:rPr>
          <w:rFonts w:ascii="Arial" w:hAnsi="Arial" w:cs="Arial"/>
          <w:sz w:val="24"/>
          <w:szCs w:val="24"/>
        </w:rPr>
        <w:t>__________________</w:t>
      </w:r>
    </w:p>
    <w:p w14:paraId="6A6D3066" w14:textId="32EEA2ED" w:rsidR="00C77EFF" w:rsidRPr="00D41290" w:rsidRDefault="00C77EFF" w:rsidP="004C45D4">
      <w:pPr>
        <w:tabs>
          <w:tab w:val="left" w:pos="3600"/>
        </w:tabs>
        <w:spacing w:after="120" w:line="240" w:lineRule="auto"/>
        <w:rPr>
          <w:rFonts w:ascii="Arial" w:hAnsi="Arial" w:cs="Arial"/>
          <w:sz w:val="24"/>
          <w:szCs w:val="24"/>
        </w:rPr>
      </w:pPr>
      <w:r w:rsidRPr="00D41290">
        <w:rPr>
          <w:rFonts w:ascii="Arial" w:hAnsi="Arial" w:cs="Arial"/>
          <w:sz w:val="24"/>
          <w:szCs w:val="24"/>
        </w:rPr>
        <w:t>Age of Head of Household</w:t>
      </w:r>
      <w:r w:rsidR="0078790F" w:rsidRPr="00D41290">
        <w:rPr>
          <w:rFonts w:ascii="Arial" w:hAnsi="Arial" w:cs="Arial"/>
          <w:sz w:val="24"/>
          <w:szCs w:val="24"/>
        </w:rPr>
        <w:t>: _</w:t>
      </w:r>
      <w:r w:rsidR="00412BAD" w:rsidRPr="00D41290">
        <w:rPr>
          <w:rFonts w:ascii="Arial" w:hAnsi="Arial" w:cs="Arial"/>
          <w:sz w:val="24"/>
          <w:szCs w:val="24"/>
        </w:rPr>
        <w:t>________</w:t>
      </w:r>
    </w:p>
    <w:p w14:paraId="79E6AF70" w14:textId="77777777" w:rsidR="00C77EFF" w:rsidRPr="00D41290" w:rsidRDefault="00C77EFF" w:rsidP="004C45D4">
      <w:pPr>
        <w:tabs>
          <w:tab w:val="left" w:pos="3600"/>
        </w:tabs>
        <w:spacing w:after="120" w:line="240" w:lineRule="auto"/>
        <w:rPr>
          <w:rFonts w:ascii="Arial" w:hAnsi="Arial" w:cs="Arial"/>
          <w:b/>
          <w:sz w:val="24"/>
          <w:szCs w:val="24"/>
        </w:rPr>
      </w:pPr>
      <w:r w:rsidRPr="00D41290">
        <w:rPr>
          <w:rFonts w:ascii="Arial" w:hAnsi="Arial" w:cs="Arial"/>
          <w:sz w:val="24"/>
          <w:szCs w:val="24"/>
        </w:rPr>
        <w:t xml:space="preserve">Number of </w:t>
      </w:r>
      <w:proofErr w:type="gramStart"/>
      <w:r w:rsidRPr="00D41290">
        <w:rPr>
          <w:rFonts w:ascii="Arial" w:hAnsi="Arial" w:cs="Arial"/>
          <w:sz w:val="24"/>
          <w:szCs w:val="24"/>
        </w:rPr>
        <w:t>persons</w:t>
      </w:r>
      <w:proofErr w:type="gramEnd"/>
      <w:r w:rsidRPr="00D41290">
        <w:rPr>
          <w:rFonts w:ascii="Arial" w:hAnsi="Arial" w:cs="Arial"/>
          <w:sz w:val="24"/>
          <w:szCs w:val="24"/>
        </w:rPr>
        <w:t xml:space="preserve"> in household:</w:t>
      </w:r>
      <w:r w:rsidR="00412BAD" w:rsidRPr="00D41290">
        <w:rPr>
          <w:rFonts w:ascii="Arial" w:hAnsi="Arial" w:cs="Arial"/>
          <w:b/>
          <w:sz w:val="24"/>
          <w:szCs w:val="24"/>
        </w:rPr>
        <w:tab/>
      </w:r>
      <w:r w:rsidR="00412BAD" w:rsidRPr="00D41290">
        <w:rPr>
          <w:rFonts w:ascii="Arial" w:hAnsi="Arial" w:cs="Arial"/>
          <w:sz w:val="24"/>
          <w:szCs w:val="24"/>
        </w:rPr>
        <w:t>_________</w:t>
      </w:r>
    </w:p>
    <w:p w14:paraId="21E55B98" w14:textId="77777777" w:rsidR="004C45D4" w:rsidRPr="00D41290" w:rsidRDefault="00C77EFF" w:rsidP="004C45D4">
      <w:pPr>
        <w:tabs>
          <w:tab w:val="left" w:pos="3600"/>
        </w:tabs>
        <w:spacing w:after="240" w:line="240" w:lineRule="auto"/>
        <w:rPr>
          <w:rFonts w:ascii="Arial" w:hAnsi="Arial" w:cs="Arial"/>
          <w:sz w:val="24"/>
          <w:szCs w:val="24"/>
        </w:rPr>
      </w:pPr>
      <w:r w:rsidRPr="00D41290">
        <w:rPr>
          <w:rFonts w:ascii="Arial" w:hAnsi="Arial" w:cs="Arial"/>
          <w:sz w:val="24"/>
          <w:szCs w:val="24"/>
        </w:rPr>
        <w:t>Number of bedrooms:</w:t>
      </w:r>
      <w:r w:rsidR="00412BAD" w:rsidRPr="00D41290">
        <w:rPr>
          <w:rFonts w:ascii="Arial" w:hAnsi="Arial" w:cs="Arial"/>
          <w:sz w:val="24"/>
          <w:szCs w:val="24"/>
        </w:rPr>
        <w:tab/>
        <w:t>_________</w:t>
      </w:r>
    </w:p>
    <w:p w14:paraId="76F78C17" w14:textId="77777777" w:rsidR="00C77EFF" w:rsidRPr="00D41290" w:rsidRDefault="004C45D4" w:rsidP="004C45D4">
      <w:pPr>
        <w:pStyle w:val="Heading2"/>
        <w:spacing w:before="0" w:after="240" w:line="240" w:lineRule="auto"/>
        <w:rPr>
          <w:rFonts w:ascii="Arial" w:hAnsi="Arial" w:cs="Arial"/>
          <w:b/>
          <w:bCs/>
          <w:snapToGrid w:val="0"/>
          <w:color w:val="auto"/>
        </w:rPr>
      </w:pPr>
      <w:bookmarkStart w:id="67" w:name="_Toc206681748"/>
      <w:r w:rsidRPr="00D41290">
        <w:rPr>
          <w:rFonts w:ascii="Arial" w:hAnsi="Arial" w:cs="Arial"/>
          <w:b/>
          <w:color w:val="auto"/>
          <w:sz w:val="24"/>
        </w:rPr>
        <w:t>RACE:</w:t>
      </w:r>
      <w:bookmarkEnd w:id="67"/>
    </w:p>
    <w:p w14:paraId="11C63F33" w14:textId="77777777" w:rsidR="004C45D4" w:rsidRPr="00D41290" w:rsidRDefault="00803A32" w:rsidP="004C45D4">
      <w:pPr>
        <w:tabs>
          <w:tab w:val="left" w:pos="720"/>
          <w:tab w:val="left" w:pos="2520"/>
          <w:tab w:val="left" w:pos="5220"/>
          <w:tab w:val="left" w:pos="8100"/>
        </w:tabs>
        <w:spacing w:after="120" w:line="240" w:lineRule="auto"/>
        <w:rPr>
          <w:rFonts w:ascii="Arial" w:hAnsi="Arial" w:cs="Arial"/>
          <w:sz w:val="24"/>
          <w:szCs w:val="24"/>
        </w:rPr>
      </w:pPr>
      <w:sdt>
        <w:sdtPr>
          <w:rPr>
            <w:rFonts w:ascii="Arial" w:hAnsi="Arial" w:cs="Arial"/>
            <w:sz w:val="28"/>
            <w:szCs w:val="24"/>
          </w:rPr>
          <w:id w:val="-2059385734"/>
          <w14:checkbox>
            <w14:checked w14:val="0"/>
            <w14:checkedState w14:val="2612" w14:font="MS Gothic"/>
            <w14:uncheckedState w14:val="2610" w14:font="MS Gothic"/>
          </w14:checkbox>
        </w:sdtPr>
        <w:sdtEndPr/>
        <w:sdtContent>
          <w:r w:rsidR="004C45D4" w:rsidRPr="00D41290">
            <w:rPr>
              <w:rFonts w:ascii="MS Gothic" w:eastAsia="MS Gothic" w:hAnsi="MS Gothic" w:cs="Arial" w:hint="eastAsia"/>
              <w:sz w:val="28"/>
              <w:szCs w:val="24"/>
            </w:rPr>
            <w:t>☐</w:t>
          </w:r>
        </w:sdtContent>
      </w:sdt>
      <w:r w:rsidR="004C45D4" w:rsidRPr="00D41290">
        <w:rPr>
          <w:rFonts w:ascii="Arial" w:hAnsi="Arial" w:cs="Arial"/>
          <w:sz w:val="28"/>
          <w:szCs w:val="24"/>
        </w:rPr>
        <w:t xml:space="preserve"> </w:t>
      </w:r>
      <w:r w:rsidR="00C77EFF" w:rsidRPr="00D41290">
        <w:rPr>
          <w:rFonts w:ascii="Arial" w:hAnsi="Arial" w:cs="Arial"/>
          <w:sz w:val="24"/>
          <w:szCs w:val="24"/>
        </w:rPr>
        <w:t>White</w:t>
      </w:r>
      <w:r w:rsidR="004C45D4" w:rsidRPr="00D41290">
        <w:rPr>
          <w:rFonts w:ascii="Arial" w:hAnsi="Arial" w:cs="Arial"/>
          <w:sz w:val="24"/>
          <w:szCs w:val="24"/>
        </w:rPr>
        <w:tab/>
      </w:r>
      <w:sdt>
        <w:sdtPr>
          <w:rPr>
            <w:rFonts w:ascii="Arial" w:hAnsi="Arial" w:cs="Arial"/>
            <w:sz w:val="28"/>
            <w:szCs w:val="24"/>
          </w:rPr>
          <w:id w:val="1296108432"/>
          <w14:checkbox>
            <w14:checked w14:val="0"/>
            <w14:checkedState w14:val="2612" w14:font="MS Gothic"/>
            <w14:uncheckedState w14:val="2610" w14:font="MS Gothic"/>
          </w14:checkbox>
        </w:sdtPr>
        <w:sdtEndPr/>
        <w:sdtContent>
          <w:r w:rsidR="004C45D4" w:rsidRPr="00D41290">
            <w:rPr>
              <w:rFonts w:ascii="MS Gothic" w:eastAsia="MS Gothic" w:hAnsi="MS Gothic" w:cs="Arial" w:hint="eastAsia"/>
              <w:sz w:val="28"/>
              <w:szCs w:val="24"/>
            </w:rPr>
            <w:t>☐</w:t>
          </w:r>
        </w:sdtContent>
      </w:sdt>
      <w:r w:rsidR="004C45D4" w:rsidRPr="00D41290">
        <w:rPr>
          <w:rFonts w:ascii="Arial" w:hAnsi="Arial" w:cs="Arial"/>
          <w:sz w:val="24"/>
          <w:szCs w:val="24"/>
        </w:rPr>
        <w:t xml:space="preserve"> </w:t>
      </w:r>
      <w:r w:rsidR="00C77EFF" w:rsidRPr="00D41290">
        <w:rPr>
          <w:rFonts w:ascii="Arial" w:hAnsi="Arial" w:cs="Arial"/>
          <w:sz w:val="24"/>
          <w:szCs w:val="24"/>
        </w:rPr>
        <w:t>Black</w:t>
      </w:r>
      <w:r w:rsidR="004C45D4" w:rsidRPr="00D41290">
        <w:rPr>
          <w:rFonts w:ascii="Arial" w:hAnsi="Arial" w:cs="Arial"/>
          <w:sz w:val="24"/>
          <w:szCs w:val="24"/>
        </w:rPr>
        <w:tab/>
      </w:r>
      <w:sdt>
        <w:sdtPr>
          <w:rPr>
            <w:rFonts w:ascii="Arial" w:hAnsi="Arial" w:cs="Arial"/>
            <w:sz w:val="28"/>
            <w:szCs w:val="24"/>
          </w:rPr>
          <w:id w:val="-448622680"/>
          <w14:checkbox>
            <w14:checked w14:val="0"/>
            <w14:checkedState w14:val="2612" w14:font="MS Gothic"/>
            <w14:uncheckedState w14:val="2610" w14:font="MS Gothic"/>
          </w14:checkbox>
        </w:sdtPr>
        <w:sdtEndPr/>
        <w:sdtContent>
          <w:r w:rsidR="004C45D4" w:rsidRPr="00D41290">
            <w:rPr>
              <w:rFonts w:ascii="MS Gothic" w:eastAsia="MS Gothic" w:hAnsi="MS Gothic" w:cs="Arial" w:hint="eastAsia"/>
              <w:sz w:val="28"/>
              <w:szCs w:val="24"/>
            </w:rPr>
            <w:t>☐</w:t>
          </w:r>
        </w:sdtContent>
      </w:sdt>
      <w:r w:rsidR="004C45D4" w:rsidRPr="00D41290">
        <w:rPr>
          <w:rFonts w:ascii="Arial" w:hAnsi="Arial" w:cs="Arial"/>
          <w:sz w:val="24"/>
          <w:szCs w:val="24"/>
        </w:rPr>
        <w:t xml:space="preserve"> </w:t>
      </w:r>
      <w:r w:rsidR="00C77EFF" w:rsidRPr="00D41290">
        <w:rPr>
          <w:rFonts w:ascii="Arial" w:hAnsi="Arial" w:cs="Arial"/>
          <w:sz w:val="24"/>
          <w:szCs w:val="24"/>
        </w:rPr>
        <w:t>Hispanic</w:t>
      </w:r>
      <w:r w:rsidR="004C45D4" w:rsidRPr="00D41290">
        <w:rPr>
          <w:rFonts w:ascii="Arial" w:hAnsi="Arial" w:cs="Arial"/>
          <w:sz w:val="24"/>
          <w:szCs w:val="24"/>
        </w:rPr>
        <w:tab/>
      </w:r>
      <w:sdt>
        <w:sdtPr>
          <w:rPr>
            <w:rFonts w:ascii="Arial" w:hAnsi="Arial" w:cs="Arial"/>
            <w:sz w:val="28"/>
            <w:szCs w:val="24"/>
          </w:rPr>
          <w:id w:val="-1887333407"/>
          <w14:checkbox>
            <w14:checked w14:val="0"/>
            <w14:checkedState w14:val="2612" w14:font="MS Gothic"/>
            <w14:uncheckedState w14:val="2610" w14:font="MS Gothic"/>
          </w14:checkbox>
        </w:sdtPr>
        <w:sdtEndPr/>
        <w:sdtContent>
          <w:r w:rsidR="004C45D4" w:rsidRPr="00D41290">
            <w:rPr>
              <w:rFonts w:ascii="MS Gothic" w:eastAsia="MS Gothic" w:hAnsi="MS Gothic" w:cs="Arial" w:hint="eastAsia"/>
              <w:sz w:val="28"/>
              <w:szCs w:val="24"/>
            </w:rPr>
            <w:t>☐</w:t>
          </w:r>
        </w:sdtContent>
      </w:sdt>
      <w:r w:rsidR="004C45D4" w:rsidRPr="00D41290">
        <w:rPr>
          <w:rFonts w:ascii="Arial" w:hAnsi="Arial" w:cs="Arial"/>
          <w:sz w:val="24"/>
          <w:szCs w:val="24"/>
        </w:rPr>
        <w:t xml:space="preserve"> </w:t>
      </w:r>
      <w:r w:rsidR="00C77EFF" w:rsidRPr="00D41290">
        <w:rPr>
          <w:rFonts w:ascii="Arial" w:hAnsi="Arial" w:cs="Arial"/>
          <w:sz w:val="24"/>
          <w:szCs w:val="24"/>
        </w:rPr>
        <w:t>Asian</w:t>
      </w:r>
    </w:p>
    <w:p w14:paraId="7D735047" w14:textId="77777777" w:rsidR="00C77EFF" w:rsidRPr="00D41290" w:rsidRDefault="00803A32" w:rsidP="004C45D4">
      <w:pPr>
        <w:tabs>
          <w:tab w:val="left" w:pos="2520"/>
          <w:tab w:val="left" w:pos="3330"/>
          <w:tab w:val="left" w:pos="4320"/>
          <w:tab w:val="left" w:pos="6480"/>
        </w:tabs>
        <w:spacing w:after="240" w:line="240" w:lineRule="auto"/>
        <w:rPr>
          <w:rFonts w:ascii="Arial" w:hAnsi="Arial" w:cs="Arial"/>
          <w:sz w:val="24"/>
          <w:szCs w:val="24"/>
        </w:rPr>
      </w:pPr>
      <w:sdt>
        <w:sdtPr>
          <w:rPr>
            <w:rFonts w:ascii="Arial" w:hAnsi="Arial" w:cs="Arial"/>
            <w:sz w:val="28"/>
            <w:szCs w:val="24"/>
          </w:rPr>
          <w:id w:val="2096829064"/>
          <w14:checkbox>
            <w14:checked w14:val="0"/>
            <w14:checkedState w14:val="2612" w14:font="MS Gothic"/>
            <w14:uncheckedState w14:val="2610" w14:font="MS Gothic"/>
          </w14:checkbox>
        </w:sdtPr>
        <w:sdtEndPr/>
        <w:sdtContent>
          <w:r w:rsidR="004C45D4" w:rsidRPr="00D41290">
            <w:rPr>
              <w:rFonts w:ascii="MS Gothic" w:eastAsia="MS Gothic" w:hAnsi="MS Gothic" w:cs="Arial" w:hint="eastAsia"/>
              <w:sz w:val="28"/>
              <w:szCs w:val="24"/>
            </w:rPr>
            <w:t>☐</w:t>
          </w:r>
        </w:sdtContent>
      </w:sdt>
      <w:r w:rsidR="004C45D4" w:rsidRPr="00D41290">
        <w:rPr>
          <w:rFonts w:ascii="Arial" w:hAnsi="Arial" w:cs="Arial"/>
          <w:sz w:val="24"/>
          <w:szCs w:val="24"/>
        </w:rPr>
        <w:t xml:space="preserve"> </w:t>
      </w:r>
      <w:r w:rsidR="00C77EFF" w:rsidRPr="00D41290">
        <w:rPr>
          <w:rFonts w:ascii="Arial" w:hAnsi="Arial" w:cs="Arial"/>
          <w:sz w:val="24"/>
          <w:szCs w:val="24"/>
        </w:rPr>
        <w:t>American Indian</w:t>
      </w:r>
      <w:r w:rsidR="004C45D4" w:rsidRPr="00D41290">
        <w:rPr>
          <w:rFonts w:ascii="Arial" w:hAnsi="Arial" w:cs="Arial"/>
          <w:sz w:val="24"/>
          <w:szCs w:val="24"/>
        </w:rPr>
        <w:tab/>
      </w:r>
      <w:sdt>
        <w:sdtPr>
          <w:rPr>
            <w:rFonts w:ascii="Arial" w:hAnsi="Arial" w:cs="Arial"/>
            <w:sz w:val="28"/>
            <w:szCs w:val="24"/>
          </w:rPr>
          <w:id w:val="943277008"/>
          <w14:checkbox>
            <w14:checked w14:val="0"/>
            <w14:checkedState w14:val="2612" w14:font="MS Gothic"/>
            <w14:uncheckedState w14:val="2610" w14:font="MS Gothic"/>
          </w14:checkbox>
        </w:sdtPr>
        <w:sdtEndPr/>
        <w:sdtContent>
          <w:r w:rsidR="004C45D4" w:rsidRPr="00D41290">
            <w:rPr>
              <w:rFonts w:ascii="MS Gothic" w:eastAsia="MS Gothic" w:hAnsi="MS Gothic" w:cs="Arial" w:hint="eastAsia"/>
              <w:sz w:val="28"/>
              <w:szCs w:val="24"/>
            </w:rPr>
            <w:t>☐</w:t>
          </w:r>
        </w:sdtContent>
      </w:sdt>
      <w:r w:rsidR="004C45D4" w:rsidRPr="00D41290">
        <w:rPr>
          <w:rFonts w:ascii="Arial" w:hAnsi="Arial" w:cs="Arial"/>
          <w:sz w:val="28"/>
          <w:szCs w:val="24"/>
        </w:rPr>
        <w:t xml:space="preserve"> </w:t>
      </w:r>
      <w:r w:rsidR="00C77EFF" w:rsidRPr="00D41290">
        <w:rPr>
          <w:rFonts w:ascii="Arial" w:hAnsi="Arial" w:cs="Arial"/>
          <w:sz w:val="24"/>
          <w:szCs w:val="24"/>
        </w:rPr>
        <w:t>other, specify ___</w:t>
      </w:r>
      <w:r w:rsidR="004C45D4" w:rsidRPr="00D41290">
        <w:rPr>
          <w:rFonts w:ascii="Arial" w:hAnsi="Arial" w:cs="Arial"/>
          <w:sz w:val="24"/>
          <w:szCs w:val="24"/>
        </w:rPr>
        <w:t>____________________________</w:t>
      </w:r>
      <w:r w:rsidR="00C77EFF" w:rsidRPr="00D41290">
        <w:rPr>
          <w:rFonts w:ascii="Arial" w:hAnsi="Arial" w:cs="Arial"/>
          <w:sz w:val="24"/>
          <w:szCs w:val="24"/>
        </w:rPr>
        <w:t>____</w:t>
      </w:r>
    </w:p>
    <w:p w14:paraId="4BDBC24E" w14:textId="77777777" w:rsidR="004C45D4" w:rsidRPr="00D41290" w:rsidRDefault="004C45D4" w:rsidP="004C45D4">
      <w:pPr>
        <w:pStyle w:val="Heading2"/>
        <w:spacing w:before="0" w:after="240" w:line="240" w:lineRule="auto"/>
        <w:rPr>
          <w:rFonts w:ascii="Arial" w:hAnsi="Arial" w:cs="Arial"/>
          <w:b/>
          <w:color w:val="auto"/>
          <w:sz w:val="24"/>
        </w:rPr>
      </w:pPr>
      <w:bookmarkStart w:id="68" w:name="_Toc206681749"/>
      <w:r w:rsidRPr="00D41290">
        <w:rPr>
          <w:rFonts w:ascii="Arial" w:hAnsi="Arial" w:cs="Arial"/>
          <w:b/>
          <w:color w:val="auto"/>
          <w:sz w:val="24"/>
        </w:rPr>
        <w:lastRenderedPageBreak/>
        <w:t>RENT:</w:t>
      </w:r>
      <w:bookmarkEnd w:id="68"/>
    </w:p>
    <w:p w14:paraId="48BA16C2" w14:textId="0241868D" w:rsidR="00C77EFF" w:rsidRPr="00D41290" w:rsidRDefault="00C77EFF" w:rsidP="004C45D4">
      <w:pPr>
        <w:tabs>
          <w:tab w:val="left" w:pos="3600"/>
        </w:tabs>
        <w:spacing w:after="120" w:line="240" w:lineRule="auto"/>
        <w:rPr>
          <w:rFonts w:ascii="Arial" w:hAnsi="Arial" w:cs="Arial"/>
          <w:sz w:val="24"/>
          <w:szCs w:val="24"/>
        </w:rPr>
      </w:pPr>
      <w:r w:rsidRPr="00D41290">
        <w:rPr>
          <w:rFonts w:ascii="Arial" w:hAnsi="Arial" w:cs="Arial"/>
          <w:sz w:val="24"/>
          <w:szCs w:val="24"/>
        </w:rPr>
        <w:t>Tenant’s Monthly Rent</w:t>
      </w:r>
      <w:r w:rsidR="0012321F" w:rsidRPr="00D41290">
        <w:rPr>
          <w:rFonts w:ascii="Arial" w:hAnsi="Arial" w:cs="Arial"/>
          <w:sz w:val="24"/>
          <w:szCs w:val="24"/>
        </w:rPr>
        <w:t>:</w:t>
      </w:r>
      <w:r w:rsidR="0078790F">
        <w:rPr>
          <w:rFonts w:ascii="Arial" w:hAnsi="Arial" w:cs="Arial"/>
          <w:sz w:val="24"/>
          <w:szCs w:val="24"/>
        </w:rPr>
        <w:t xml:space="preserve">                 </w:t>
      </w:r>
      <w:r w:rsidR="0012321F" w:rsidRPr="00D41290">
        <w:rPr>
          <w:rFonts w:ascii="Arial" w:hAnsi="Arial" w:cs="Arial"/>
          <w:sz w:val="24"/>
          <w:szCs w:val="24"/>
        </w:rPr>
        <w:t>_</w:t>
      </w:r>
      <w:r w:rsidR="004C45D4" w:rsidRPr="00D41290">
        <w:rPr>
          <w:rFonts w:ascii="Arial" w:hAnsi="Arial" w:cs="Arial"/>
          <w:sz w:val="24"/>
          <w:szCs w:val="24"/>
        </w:rPr>
        <w:t>________</w:t>
      </w:r>
    </w:p>
    <w:p w14:paraId="2607E3F3" w14:textId="77777777" w:rsidR="00C77EFF" w:rsidRPr="00D41290" w:rsidRDefault="00C77EFF" w:rsidP="004C45D4">
      <w:pPr>
        <w:tabs>
          <w:tab w:val="left" w:pos="3600"/>
        </w:tabs>
        <w:spacing w:after="120" w:line="240" w:lineRule="auto"/>
        <w:rPr>
          <w:rFonts w:ascii="Arial" w:hAnsi="Arial" w:cs="Arial"/>
          <w:sz w:val="24"/>
          <w:szCs w:val="24"/>
        </w:rPr>
      </w:pPr>
      <w:r w:rsidRPr="00D41290">
        <w:rPr>
          <w:rFonts w:ascii="Arial" w:hAnsi="Arial" w:cs="Arial"/>
          <w:sz w:val="24"/>
          <w:szCs w:val="24"/>
        </w:rPr>
        <w:t>Market Rent:</w:t>
      </w:r>
      <w:r w:rsidR="004C45D4" w:rsidRPr="00D41290">
        <w:rPr>
          <w:rFonts w:ascii="Arial" w:hAnsi="Arial" w:cs="Arial"/>
          <w:sz w:val="24"/>
          <w:szCs w:val="24"/>
        </w:rPr>
        <w:tab/>
        <w:t>_________</w:t>
      </w:r>
    </w:p>
    <w:p w14:paraId="17C0A218" w14:textId="77777777" w:rsidR="00C77EFF" w:rsidRPr="00D41290" w:rsidRDefault="00C77EFF" w:rsidP="004C45D4">
      <w:pPr>
        <w:tabs>
          <w:tab w:val="left" w:pos="3600"/>
        </w:tabs>
        <w:spacing w:after="120" w:line="240" w:lineRule="auto"/>
        <w:rPr>
          <w:rFonts w:ascii="Arial" w:hAnsi="Arial" w:cs="Arial"/>
          <w:sz w:val="24"/>
          <w:szCs w:val="24"/>
        </w:rPr>
      </w:pPr>
      <w:r w:rsidRPr="00D41290">
        <w:rPr>
          <w:rFonts w:ascii="Arial" w:hAnsi="Arial" w:cs="Arial"/>
          <w:sz w:val="24"/>
          <w:szCs w:val="24"/>
        </w:rPr>
        <w:t xml:space="preserve">HOME </w:t>
      </w:r>
      <w:r w:rsidR="004C45D4" w:rsidRPr="00D41290">
        <w:rPr>
          <w:rFonts w:ascii="Arial" w:hAnsi="Arial" w:cs="Arial"/>
          <w:sz w:val="24"/>
          <w:szCs w:val="24"/>
        </w:rPr>
        <w:t>High</w:t>
      </w:r>
      <w:r w:rsidRPr="00D41290">
        <w:rPr>
          <w:rFonts w:ascii="Arial" w:hAnsi="Arial" w:cs="Arial"/>
          <w:sz w:val="24"/>
          <w:szCs w:val="24"/>
        </w:rPr>
        <w:t xml:space="preserve"> Rent:</w:t>
      </w:r>
      <w:r w:rsidR="004C45D4" w:rsidRPr="00D41290">
        <w:rPr>
          <w:rFonts w:ascii="Arial" w:hAnsi="Arial" w:cs="Arial"/>
          <w:sz w:val="24"/>
          <w:szCs w:val="24"/>
        </w:rPr>
        <w:tab/>
        <w:t>_________</w:t>
      </w:r>
    </w:p>
    <w:p w14:paraId="54172AC4" w14:textId="77777777" w:rsidR="004C45D4" w:rsidRPr="00D41290" w:rsidRDefault="00C77EFF" w:rsidP="004C45D4">
      <w:pPr>
        <w:tabs>
          <w:tab w:val="left" w:pos="3600"/>
        </w:tabs>
        <w:spacing w:after="240" w:line="240" w:lineRule="auto"/>
        <w:rPr>
          <w:rFonts w:ascii="Arial" w:hAnsi="Arial" w:cs="Arial"/>
          <w:sz w:val="24"/>
          <w:szCs w:val="24"/>
        </w:rPr>
      </w:pPr>
      <w:r w:rsidRPr="00D41290">
        <w:rPr>
          <w:rFonts w:ascii="Arial" w:hAnsi="Arial" w:cs="Arial"/>
          <w:sz w:val="24"/>
          <w:szCs w:val="24"/>
        </w:rPr>
        <w:t>HOME Low Rent:</w:t>
      </w:r>
      <w:r w:rsidR="004C45D4" w:rsidRPr="00D41290">
        <w:rPr>
          <w:rFonts w:ascii="Arial" w:hAnsi="Arial" w:cs="Arial"/>
          <w:sz w:val="24"/>
          <w:szCs w:val="24"/>
        </w:rPr>
        <w:tab/>
        <w:t>_________</w:t>
      </w:r>
    </w:p>
    <w:p w14:paraId="17D075F3" w14:textId="77777777" w:rsidR="00C77EFF" w:rsidRPr="00D41290" w:rsidRDefault="004C45D4" w:rsidP="004C45D4">
      <w:pPr>
        <w:pStyle w:val="Heading2"/>
        <w:spacing w:before="0" w:after="240" w:line="240" w:lineRule="auto"/>
        <w:rPr>
          <w:rFonts w:ascii="Arial" w:hAnsi="Arial" w:cs="Arial"/>
          <w:color w:val="auto"/>
        </w:rPr>
      </w:pPr>
      <w:bookmarkStart w:id="69" w:name="_Toc206681750"/>
      <w:r w:rsidRPr="00D41290">
        <w:rPr>
          <w:rFonts w:ascii="Arial" w:hAnsi="Arial" w:cs="Arial"/>
          <w:b/>
          <w:color w:val="auto"/>
          <w:sz w:val="24"/>
        </w:rPr>
        <w:t>SPECIAL NEEDS (CHECK ANY THAT APPLY):</w:t>
      </w:r>
      <w:bookmarkEnd w:id="69"/>
    </w:p>
    <w:p w14:paraId="3349AF77" w14:textId="77777777" w:rsidR="00D60146" w:rsidRPr="00D41290" w:rsidRDefault="00803A32" w:rsidP="00D60146">
      <w:pPr>
        <w:tabs>
          <w:tab w:val="left" w:pos="2520"/>
          <w:tab w:val="left" w:pos="5220"/>
          <w:tab w:val="left" w:pos="8100"/>
        </w:tabs>
        <w:spacing w:after="120" w:line="240" w:lineRule="auto"/>
        <w:ind w:left="806" w:hanging="806"/>
        <w:rPr>
          <w:rFonts w:ascii="Arial" w:hAnsi="Arial" w:cs="Arial"/>
          <w:sz w:val="24"/>
          <w:szCs w:val="24"/>
        </w:rPr>
      </w:pPr>
      <w:sdt>
        <w:sdtPr>
          <w:rPr>
            <w:rFonts w:ascii="Arial" w:hAnsi="Arial" w:cs="Arial"/>
            <w:sz w:val="28"/>
            <w:szCs w:val="24"/>
          </w:rPr>
          <w:id w:val="425617828"/>
          <w14:checkbox>
            <w14:checked w14:val="0"/>
            <w14:checkedState w14:val="2612" w14:font="MS Gothic"/>
            <w14:uncheckedState w14:val="2610" w14:font="MS Gothic"/>
          </w14:checkbox>
        </w:sdtPr>
        <w:sdtEndPr/>
        <w:sdtContent>
          <w:r w:rsidR="004C45D4" w:rsidRPr="00D41290">
            <w:rPr>
              <w:rFonts w:ascii="MS Gothic" w:eastAsia="MS Gothic" w:hAnsi="MS Gothic" w:cs="Arial" w:hint="eastAsia"/>
              <w:sz w:val="28"/>
              <w:szCs w:val="24"/>
            </w:rPr>
            <w:t>☐</w:t>
          </w:r>
        </w:sdtContent>
      </w:sdt>
      <w:r w:rsidR="00C77EFF" w:rsidRPr="00D41290">
        <w:rPr>
          <w:rFonts w:ascii="Arial" w:hAnsi="Arial" w:cs="Arial"/>
          <w:bCs/>
          <w:snapToGrid w:val="0"/>
          <w:sz w:val="24"/>
          <w:szCs w:val="24"/>
        </w:rPr>
        <w:t xml:space="preserve"> </w:t>
      </w:r>
      <w:r w:rsidR="00C77EFF" w:rsidRPr="00D41290">
        <w:rPr>
          <w:rFonts w:ascii="Arial" w:hAnsi="Arial" w:cs="Arial"/>
          <w:sz w:val="24"/>
          <w:szCs w:val="24"/>
        </w:rPr>
        <w:t xml:space="preserve">Elderly </w:t>
      </w:r>
      <w:r w:rsidR="004C45D4" w:rsidRPr="00D41290">
        <w:rPr>
          <w:rFonts w:ascii="Arial" w:hAnsi="Arial" w:cs="Arial"/>
          <w:sz w:val="24"/>
          <w:szCs w:val="24"/>
        </w:rPr>
        <w:tab/>
      </w:r>
      <w:sdt>
        <w:sdtPr>
          <w:rPr>
            <w:rFonts w:ascii="Arial" w:hAnsi="Arial" w:cs="Arial"/>
            <w:sz w:val="28"/>
            <w:szCs w:val="24"/>
          </w:rPr>
          <w:id w:val="319320734"/>
          <w14:checkbox>
            <w14:checked w14:val="0"/>
            <w14:checkedState w14:val="2612" w14:font="MS Gothic"/>
            <w14:uncheckedState w14:val="2610" w14:font="MS Gothic"/>
          </w14:checkbox>
        </w:sdtPr>
        <w:sdtEndPr/>
        <w:sdtContent>
          <w:r w:rsidR="004C45D4" w:rsidRPr="00D41290">
            <w:rPr>
              <w:rFonts w:ascii="MS Gothic" w:eastAsia="MS Gothic" w:hAnsi="MS Gothic" w:cs="Arial" w:hint="eastAsia"/>
              <w:sz w:val="28"/>
              <w:szCs w:val="24"/>
            </w:rPr>
            <w:t>☐</w:t>
          </w:r>
        </w:sdtContent>
      </w:sdt>
      <w:r w:rsidR="00C77EFF" w:rsidRPr="00D41290">
        <w:rPr>
          <w:rFonts w:ascii="Arial" w:hAnsi="Arial" w:cs="Arial"/>
          <w:sz w:val="24"/>
          <w:szCs w:val="24"/>
        </w:rPr>
        <w:t xml:space="preserve"> Disabled</w:t>
      </w:r>
      <w:r w:rsidR="00D60146" w:rsidRPr="00D41290">
        <w:rPr>
          <w:rFonts w:ascii="Arial" w:hAnsi="Arial" w:cs="Arial"/>
          <w:sz w:val="24"/>
          <w:szCs w:val="24"/>
        </w:rPr>
        <w:tab/>
      </w:r>
      <w:sdt>
        <w:sdtPr>
          <w:rPr>
            <w:rFonts w:ascii="Arial" w:hAnsi="Arial" w:cs="Arial"/>
            <w:sz w:val="28"/>
            <w:szCs w:val="24"/>
          </w:rPr>
          <w:id w:val="335745892"/>
          <w14:checkbox>
            <w14:checked w14:val="0"/>
            <w14:checkedState w14:val="2612" w14:font="MS Gothic"/>
            <w14:uncheckedState w14:val="2610" w14:font="MS Gothic"/>
          </w14:checkbox>
        </w:sdtPr>
        <w:sdtEndPr/>
        <w:sdtContent>
          <w:r w:rsidR="00D60146" w:rsidRPr="00D41290">
            <w:rPr>
              <w:rFonts w:ascii="MS Gothic" w:eastAsia="MS Gothic" w:hAnsi="MS Gothic" w:cs="Arial" w:hint="eastAsia"/>
              <w:sz w:val="28"/>
              <w:szCs w:val="24"/>
            </w:rPr>
            <w:t>☐</w:t>
          </w:r>
        </w:sdtContent>
      </w:sdt>
      <w:r w:rsidR="00D60146" w:rsidRPr="00D41290">
        <w:rPr>
          <w:rFonts w:ascii="Arial" w:hAnsi="Arial" w:cs="Arial"/>
          <w:sz w:val="24"/>
          <w:szCs w:val="24"/>
        </w:rPr>
        <w:t xml:space="preserve"> </w:t>
      </w:r>
      <w:r w:rsidR="00C77EFF" w:rsidRPr="00D41290">
        <w:rPr>
          <w:rFonts w:ascii="Arial" w:hAnsi="Arial" w:cs="Arial"/>
          <w:sz w:val="24"/>
          <w:szCs w:val="24"/>
        </w:rPr>
        <w:t>Farm Worker</w:t>
      </w:r>
    </w:p>
    <w:p w14:paraId="2CDD26F2" w14:textId="77777777" w:rsidR="00C77EFF" w:rsidRPr="00D41290" w:rsidRDefault="00803A32" w:rsidP="00D60146">
      <w:pPr>
        <w:tabs>
          <w:tab w:val="left" w:pos="2520"/>
          <w:tab w:val="left" w:pos="5220"/>
          <w:tab w:val="left" w:pos="8100"/>
        </w:tabs>
        <w:spacing w:after="360" w:line="240" w:lineRule="auto"/>
        <w:ind w:left="806" w:hanging="806"/>
        <w:rPr>
          <w:rFonts w:ascii="Arial" w:hAnsi="Arial" w:cs="Arial"/>
          <w:sz w:val="24"/>
          <w:szCs w:val="24"/>
        </w:rPr>
      </w:pPr>
      <w:sdt>
        <w:sdtPr>
          <w:rPr>
            <w:rFonts w:ascii="Arial" w:hAnsi="Arial" w:cs="Arial"/>
            <w:sz w:val="28"/>
            <w:szCs w:val="24"/>
          </w:rPr>
          <w:id w:val="168305073"/>
          <w14:checkbox>
            <w14:checked w14:val="0"/>
            <w14:checkedState w14:val="2612" w14:font="MS Gothic"/>
            <w14:uncheckedState w14:val="2610" w14:font="MS Gothic"/>
          </w14:checkbox>
        </w:sdtPr>
        <w:sdtEndPr/>
        <w:sdtContent>
          <w:r w:rsidR="00D60146" w:rsidRPr="00D41290">
            <w:rPr>
              <w:rFonts w:ascii="MS Gothic" w:eastAsia="MS Gothic" w:hAnsi="MS Gothic" w:cs="Arial" w:hint="eastAsia"/>
              <w:sz w:val="28"/>
              <w:szCs w:val="24"/>
            </w:rPr>
            <w:t>☐</w:t>
          </w:r>
        </w:sdtContent>
      </w:sdt>
      <w:r w:rsidR="00D60146" w:rsidRPr="00D41290">
        <w:rPr>
          <w:rFonts w:ascii="Arial" w:hAnsi="Arial" w:cs="Arial"/>
          <w:sz w:val="24"/>
          <w:szCs w:val="24"/>
        </w:rPr>
        <w:t xml:space="preserve"> </w:t>
      </w:r>
      <w:r w:rsidR="00C77EFF" w:rsidRPr="00D41290">
        <w:rPr>
          <w:rFonts w:ascii="Arial" w:hAnsi="Arial" w:cs="Arial"/>
          <w:sz w:val="24"/>
          <w:szCs w:val="24"/>
        </w:rPr>
        <w:t>Homeless</w:t>
      </w:r>
      <w:r w:rsidR="00D60146" w:rsidRPr="00D41290">
        <w:rPr>
          <w:rFonts w:ascii="Arial" w:hAnsi="Arial" w:cs="Arial"/>
          <w:sz w:val="24"/>
          <w:szCs w:val="24"/>
        </w:rPr>
        <w:tab/>
      </w:r>
      <w:sdt>
        <w:sdtPr>
          <w:rPr>
            <w:rFonts w:ascii="Arial" w:hAnsi="Arial" w:cs="Arial"/>
            <w:sz w:val="28"/>
            <w:szCs w:val="24"/>
          </w:rPr>
          <w:id w:val="-1650667476"/>
          <w14:checkbox>
            <w14:checked w14:val="0"/>
            <w14:checkedState w14:val="2612" w14:font="MS Gothic"/>
            <w14:uncheckedState w14:val="2610" w14:font="MS Gothic"/>
          </w14:checkbox>
        </w:sdtPr>
        <w:sdtEndPr/>
        <w:sdtContent>
          <w:r w:rsidR="00D60146" w:rsidRPr="00D41290">
            <w:rPr>
              <w:rFonts w:ascii="MS Gothic" w:eastAsia="MS Gothic" w:hAnsi="MS Gothic" w:cs="Arial" w:hint="eastAsia"/>
              <w:sz w:val="28"/>
              <w:szCs w:val="24"/>
            </w:rPr>
            <w:t>☐</w:t>
          </w:r>
        </w:sdtContent>
      </w:sdt>
      <w:r w:rsidR="00D60146" w:rsidRPr="00D41290">
        <w:rPr>
          <w:rFonts w:ascii="Arial" w:hAnsi="Arial" w:cs="Arial"/>
          <w:sz w:val="24"/>
          <w:szCs w:val="24"/>
        </w:rPr>
        <w:t xml:space="preserve"> Developmental Disability</w:t>
      </w:r>
    </w:p>
    <w:p w14:paraId="3B2BED07" w14:textId="77777777" w:rsidR="00D60146" w:rsidRPr="00D41290" w:rsidRDefault="00C77EFF" w:rsidP="00D60146">
      <w:pPr>
        <w:spacing w:after="120" w:line="240" w:lineRule="auto"/>
        <w:ind w:left="806" w:hanging="806"/>
        <w:rPr>
          <w:rFonts w:ascii="Arial" w:hAnsi="Arial" w:cs="Arial"/>
          <w:sz w:val="24"/>
          <w:szCs w:val="24"/>
        </w:rPr>
      </w:pPr>
      <w:r w:rsidRPr="00D41290">
        <w:rPr>
          <w:rFonts w:ascii="Arial" w:hAnsi="Arial" w:cs="Arial"/>
          <w:sz w:val="24"/>
          <w:szCs w:val="24"/>
        </w:rPr>
        <w:t>Completed by</w:t>
      </w:r>
      <w:r w:rsidR="00D60146" w:rsidRPr="00D41290">
        <w:rPr>
          <w:rFonts w:ascii="Arial" w:hAnsi="Arial" w:cs="Arial"/>
          <w:sz w:val="24"/>
          <w:szCs w:val="24"/>
        </w:rPr>
        <w:t>:</w:t>
      </w:r>
      <w:r w:rsidRPr="00D41290">
        <w:rPr>
          <w:rFonts w:ascii="Arial" w:hAnsi="Arial" w:cs="Arial"/>
          <w:sz w:val="24"/>
          <w:szCs w:val="24"/>
        </w:rPr>
        <w:t xml:space="preserve"> ____________________</w:t>
      </w:r>
      <w:r w:rsidR="00D60146" w:rsidRPr="00D41290">
        <w:rPr>
          <w:rFonts w:ascii="Arial" w:hAnsi="Arial" w:cs="Arial"/>
          <w:sz w:val="24"/>
          <w:szCs w:val="24"/>
        </w:rPr>
        <w:t>_______</w:t>
      </w:r>
    </w:p>
    <w:p w14:paraId="1F30FA97" w14:textId="77777777" w:rsidR="00C77EFF" w:rsidRPr="00D41290" w:rsidRDefault="00C77EFF" w:rsidP="00D60146">
      <w:pPr>
        <w:spacing w:after="600" w:line="240" w:lineRule="auto"/>
        <w:ind w:left="1627" w:hanging="1627"/>
        <w:rPr>
          <w:rFonts w:ascii="Arial" w:hAnsi="Arial" w:cs="Arial"/>
          <w:sz w:val="24"/>
          <w:szCs w:val="24"/>
        </w:rPr>
      </w:pPr>
      <w:r w:rsidRPr="00D41290">
        <w:rPr>
          <w:rFonts w:ascii="Arial" w:hAnsi="Arial" w:cs="Arial"/>
          <w:sz w:val="24"/>
          <w:szCs w:val="24"/>
        </w:rPr>
        <w:t>Date</w:t>
      </w:r>
      <w:r w:rsidR="00D60146" w:rsidRPr="00D41290">
        <w:rPr>
          <w:rFonts w:ascii="Arial" w:hAnsi="Arial" w:cs="Arial"/>
          <w:sz w:val="24"/>
          <w:szCs w:val="24"/>
        </w:rPr>
        <w:tab/>
      </w:r>
      <w:r w:rsidRPr="00D41290">
        <w:rPr>
          <w:rFonts w:ascii="Arial" w:hAnsi="Arial" w:cs="Arial"/>
          <w:sz w:val="24"/>
          <w:szCs w:val="24"/>
        </w:rPr>
        <w:t>________</w:t>
      </w:r>
      <w:r w:rsidR="00D60146" w:rsidRPr="00D41290">
        <w:rPr>
          <w:rFonts w:ascii="Arial" w:hAnsi="Arial" w:cs="Arial"/>
          <w:sz w:val="24"/>
          <w:szCs w:val="24"/>
        </w:rPr>
        <w:t>______________</w:t>
      </w:r>
      <w:r w:rsidRPr="00D41290">
        <w:rPr>
          <w:rFonts w:ascii="Arial" w:hAnsi="Arial" w:cs="Arial"/>
          <w:sz w:val="24"/>
          <w:szCs w:val="24"/>
        </w:rPr>
        <w:t>_____</w:t>
      </w:r>
    </w:p>
    <w:p w14:paraId="350A2C8D" w14:textId="77777777" w:rsidR="00C77EFF" w:rsidRPr="00D41290" w:rsidRDefault="00D60146" w:rsidP="00D60146">
      <w:pPr>
        <w:spacing w:after="240" w:line="240" w:lineRule="auto"/>
        <w:rPr>
          <w:rFonts w:ascii="Arial" w:hAnsi="Arial" w:cs="Arial"/>
          <w:b/>
          <w:sz w:val="24"/>
          <w:szCs w:val="24"/>
        </w:rPr>
      </w:pPr>
      <w:bookmarkStart w:id="70" w:name="_Toc206681751"/>
      <w:r w:rsidRPr="00D41290">
        <w:rPr>
          <w:rStyle w:val="Heading2Char"/>
          <w:rFonts w:ascii="Arial" w:hAnsi="Arial" w:cs="Arial"/>
          <w:b/>
          <w:color w:val="auto"/>
          <w:sz w:val="24"/>
        </w:rPr>
        <w:t>CLOSE OUT (</w:t>
      </w:r>
      <w:bookmarkEnd w:id="70"/>
      <w:r w:rsidR="00C77EFF" w:rsidRPr="00D41290">
        <w:rPr>
          <w:rFonts w:ascii="Arial" w:hAnsi="Arial" w:cs="Arial"/>
          <w:b/>
          <w:sz w:val="24"/>
          <w:szCs w:val="24"/>
        </w:rPr>
        <w:t>County Staff Only</w:t>
      </w:r>
      <w:r w:rsidRPr="00D41290">
        <w:rPr>
          <w:rFonts w:ascii="Arial" w:hAnsi="Arial" w:cs="Arial"/>
          <w:b/>
          <w:sz w:val="24"/>
          <w:szCs w:val="24"/>
        </w:rPr>
        <w:t>)</w:t>
      </w:r>
    </w:p>
    <w:p w14:paraId="625BF1D1" w14:textId="77777777" w:rsidR="00D60146" w:rsidRPr="00D41290" w:rsidRDefault="00C77EFF" w:rsidP="00D60146">
      <w:pPr>
        <w:tabs>
          <w:tab w:val="left" w:pos="3600"/>
        </w:tabs>
        <w:autoSpaceDE w:val="0"/>
        <w:autoSpaceDN w:val="0"/>
        <w:adjustRightInd w:val="0"/>
        <w:spacing w:after="240" w:line="240" w:lineRule="auto"/>
        <w:rPr>
          <w:rFonts w:ascii="Arial" w:hAnsi="Arial" w:cs="Arial"/>
          <w:b/>
          <w:sz w:val="24"/>
          <w:szCs w:val="24"/>
        </w:rPr>
      </w:pPr>
      <w:r w:rsidRPr="00D41290">
        <w:rPr>
          <w:rFonts w:ascii="Arial" w:hAnsi="Arial" w:cs="Arial"/>
          <w:sz w:val="24"/>
          <w:szCs w:val="24"/>
        </w:rPr>
        <w:t>Total Project Cost:</w:t>
      </w:r>
      <w:r w:rsidR="00D60146" w:rsidRPr="00D41290">
        <w:rPr>
          <w:rFonts w:ascii="Arial" w:hAnsi="Arial" w:cs="Arial"/>
          <w:b/>
          <w:sz w:val="24"/>
          <w:szCs w:val="24"/>
        </w:rPr>
        <w:tab/>
      </w:r>
      <w:r w:rsidRPr="00D41290">
        <w:rPr>
          <w:rFonts w:ascii="Arial" w:hAnsi="Arial" w:cs="Arial"/>
          <w:b/>
          <w:sz w:val="24"/>
          <w:szCs w:val="24"/>
        </w:rPr>
        <w:t>$00.00+$00.00</w:t>
      </w:r>
      <w:r w:rsidR="00D60146" w:rsidRPr="00D41290">
        <w:rPr>
          <w:rFonts w:ascii="Arial" w:hAnsi="Arial" w:cs="Arial"/>
          <w:b/>
          <w:sz w:val="24"/>
          <w:szCs w:val="24"/>
        </w:rPr>
        <w:t xml:space="preserve"> </w:t>
      </w:r>
      <w:r w:rsidRPr="00D41290">
        <w:rPr>
          <w:rFonts w:ascii="Arial" w:hAnsi="Arial" w:cs="Arial"/>
          <w:b/>
          <w:sz w:val="24"/>
          <w:szCs w:val="24"/>
        </w:rPr>
        <w:t>= $00.00</w:t>
      </w:r>
    </w:p>
    <w:p w14:paraId="7C58BB89" w14:textId="2A920D0D" w:rsidR="00D60146" w:rsidRPr="00D41290" w:rsidRDefault="00486551" w:rsidP="00CA28A1">
      <w:pPr>
        <w:tabs>
          <w:tab w:val="left" w:pos="3600"/>
        </w:tabs>
        <w:autoSpaceDE w:val="0"/>
        <w:autoSpaceDN w:val="0"/>
        <w:adjustRightInd w:val="0"/>
        <w:spacing w:after="240" w:line="240" w:lineRule="auto"/>
        <w:rPr>
          <w:rFonts w:ascii="Arial" w:hAnsi="Arial" w:cs="Arial"/>
          <w:sz w:val="24"/>
          <w:szCs w:val="24"/>
        </w:rPr>
      </w:pPr>
      <w:r w:rsidRPr="00D41290">
        <w:rPr>
          <w:rFonts w:ascii="Arial" w:hAnsi="Arial" w:cs="Arial"/>
          <w:sz w:val="24"/>
          <w:szCs w:val="24"/>
        </w:rPr>
        <w:t>Input by ________</w:t>
      </w:r>
      <w:r w:rsidR="00C77EFF" w:rsidRPr="00D41290">
        <w:rPr>
          <w:rFonts w:ascii="Arial" w:hAnsi="Arial" w:cs="Arial"/>
          <w:sz w:val="24"/>
          <w:szCs w:val="24"/>
        </w:rPr>
        <w:t>______________________</w:t>
      </w:r>
      <w:r w:rsidR="00D60146" w:rsidRPr="00D41290">
        <w:rPr>
          <w:rFonts w:ascii="Arial" w:hAnsi="Arial" w:cs="Arial"/>
          <w:sz w:val="24"/>
          <w:szCs w:val="24"/>
        </w:rPr>
        <w:t>___________</w:t>
      </w:r>
      <w:r w:rsidR="00C77EFF" w:rsidRPr="00D41290">
        <w:rPr>
          <w:rFonts w:ascii="Arial" w:hAnsi="Arial" w:cs="Arial"/>
          <w:sz w:val="24"/>
          <w:szCs w:val="24"/>
        </w:rPr>
        <w:t>__</w:t>
      </w:r>
    </w:p>
    <w:p w14:paraId="731F6416" w14:textId="58BDE439" w:rsidR="00202DD0" w:rsidRPr="00D41290" w:rsidRDefault="00C77EFF" w:rsidP="00D60146">
      <w:pPr>
        <w:tabs>
          <w:tab w:val="left" w:pos="3600"/>
        </w:tabs>
        <w:autoSpaceDE w:val="0"/>
        <w:autoSpaceDN w:val="0"/>
        <w:adjustRightInd w:val="0"/>
        <w:spacing w:after="200" w:line="276" w:lineRule="auto"/>
        <w:rPr>
          <w:rFonts w:ascii="Arial" w:hAnsi="Arial" w:cs="Arial"/>
          <w:b/>
          <w:sz w:val="24"/>
          <w:szCs w:val="24"/>
        </w:rPr>
      </w:pPr>
      <w:r w:rsidRPr="00D41290">
        <w:rPr>
          <w:rFonts w:ascii="Arial" w:hAnsi="Arial" w:cs="Arial"/>
          <w:sz w:val="24"/>
          <w:szCs w:val="24"/>
        </w:rPr>
        <w:t>Date</w:t>
      </w:r>
      <w:r w:rsidR="00486551">
        <w:rPr>
          <w:rFonts w:ascii="Arial" w:hAnsi="Arial" w:cs="Arial"/>
          <w:sz w:val="24"/>
          <w:szCs w:val="24"/>
        </w:rPr>
        <w:t xml:space="preserve">      </w:t>
      </w:r>
      <w:r w:rsidRPr="00D41290">
        <w:rPr>
          <w:rFonts w:ascii="Arial" w:hAnsi="Arial" w:cs="Arial"/>
          <w:sz w:val="24"/>
          <w:szCs w:val="24"/>
        </w:rPr>
        <w:t>___________</w:t>
      </w:r>
      <w:r w:rsidR="00CA28A1" w:rsidRPr="00D41290">
        <w:rPr>
          <w:rFonts w:ascii="Arial" w:hAnsi="Arial" w:cs="Arial"/>
          <w:sz w:val="24"/>
          <w:szCs w:val="24"/>
        </w:rPr>
        <w:t>________________________________</w:t>
      </w:r>
    </w:p>
    <w:p w14:paraId="164FA0CC" w14:textId="77777777" w:rsidR="00202DD0" w:rsidRPr="00D41290" w:rsidRDefault="00202DD0">
      <w:pPr>
        <w:rPr>
          <w:rFonts w:ascii="Arial" w:hAnsi="Arial" w:cs="Arial"/>
          <w:b/>
          <w:sz w:val="24"/>
          <w:szCs w:val="24"/>
        </w:rPr>
        <w:sectPr w:rsidR="00202DD0" w:rsidRPr="00D41290" w:rsidSect="002B68F9">
          <w:footerReference w:type="first" r:id="rId19"/>
          <w:pgSz w:w="12240" w:h="15840"/>
          <w:pgMar w:top="1166" w:right="1440" w:bottom="1166" w:left="1296" w:header="720" w:footer="720" w:gutter="0"/>
          <w:cols w:space="720"/>
          <w:titlePg/>
          <w:docGrid w:linePitch="299"/>
        </w:sectPr>
      </w:pPr>
    </w:p>
    <w:p w14:paraId="07D86EE1" w14:textId="1447C885" w:rsidR="000B434D" w:rsidRPr="00D41290" w:rsidRDefault="000B434D" w:rsidP="00202DD0">
      <w:pPr>
        <w:pStyle w:val="Heading1"/>
        <w:spacing w:after="240" w:line="240" w:lineRule="auto"/>
        <w:jc w:val="center"/>
        <w:rPr>
          <w:rFonts w:ascii="Arial" w:eastAsia="Times New Roman" w:hAnsi="Arial" w:cs="Arial"/>
          <w:b/>
          <w:color w:val="auto"/>
          <w:sz w:val="24"/>
        </w:rPr>
      </w:pPr>
      <w:bookmarkStart w:id="71" w:name="_Toc206681752"/>
      <w:r w:rsidRPr="00D41290">
        <w:rPr>
          <w:rFonts w:ascii="Arial" w:eastAsia="Times New Roman" w:hAnsi="Arial" w:cs="Arial"/>
          <w:b/>
          <w:color w:val="auto"/>
          <w:sz w:val="24"/>
        </w:rPr>
        <w:lastRenderedPageBreak/>
        <w:t xml:space="preserve">ATTACHMENT </w:t>
      </w:r>
      <w:r w:rsidR="006332FB">
        <w:rPr>
          <w:rFonts w:ascii="Arial" w:eastAsia="Times New Roman" w:hAnsi="Arial" w:cs="Arial"/>
          <w:b/>
          <w:color w:val="auto"/>
          <w:sz w:val="24"/>
        </w:rPr>
        <w:t>I</w:t>
      </w:r>
      <w:r w:rsidR="00202DD0" w:rsidRPr="00D41290">
        <w:rPr>
          <w:rFonts w:ascii="Arial" w:eastAsia="Times New Roman" w:hAnsi="Arial" w:cs="Arial"/>
          <w:b/>
          <w:color w:val="auto"/>
          <w:sz w:val="24"/>
        </w:rPr>
        <w:br/>
      </w:r>
      <w:r w:rsidRPr="00D41290">
        <w:rPr>
          <w:rFonts w:ascii="Arial" w:eastAsia="Times New Roman" w:hAnsi="Arial" w:cs="Arial"/>
          <w:b/>
          <w:color w:val="auto"/>
          <w:sz w:val="24"/>
        </w:rPr>
        <w:t>RENTAL PROJECT COMPLIANCE REPORT</w:t>
      </w:r>
      <w:bookmarkEnd w:id="71"/>
    </w:p>
    <w:p w14:paraId="15226D21" w14:textId="4ABF8018" w:rsidR="000B434D" w:rsidRPr="00D41290" w:rsidRDefault="000B434D" w:rsidP="00202DD0">
      <w:pPr>
        <w:spacing w:after="360" w:line="240" w:lineRule="auto"/>
        <w:jc w:val="center"/>
        <w:rPr>
          <w:rFonts w:ascii="Arial" w:eastAsia="Times New Roman" w:hAnsi="Arial" w:cs="Arial"/>
          <w:b/>
          <w:sz w:val="24"/>
          <w:szCs w:val="24"/>
        </w:rPr>
      </w:pPr>
      <w:r w:rsidRPr="00D41290">
        <w:rPr>
          <w:rFonts w:ascii="Arial" w:eastAsia="Times New Roman" w:hAnsi="Arial" w:cs="Arial"/>
          <w:b/>
          <w:sz w:val="24"/>
          <w:szCs w:val="24"/>
        </w:rPr>
        <w:t>(Project Owner</w:t>
      </w:r>
      <w:r w:rsidR="00BE7614">
        <w:rPr>
          <w:rFonts w:ascii="Arial" w:eastAsia="Times New Roman" w:hAnsi="Arial" w:cs="Arial"/>
          <w:b/>
          <w:sz w:val="24"/>
          <w:szCs w:val="24"/>
        </w:rPr>
        <w:t>/Developer</w:t>
      </w:r>
      <w:r w:rsidRPr="00D41290">
        <w:rPr>
          <w:rFonts w:ascii="Arial" w:eastAsia="Times New Roman" w:hAnsi="Arial" w:cs="Arial"/>
          <w:b/>
          <w:sz w:val="24"/>
          <w:szCs w:val="24"/>
        </w:rPr>
        <w:t xml:space="preserve"> must complete and Contract Administrator must place in project file)</w:t>
      </w:r>
    </w:p>
    <w:p w14:paraId="64C15816" w14:textId="675CC3D6" w:rsidR="000B434D" w:rsidRPr="00D41290" w:rsidRDefault="000B434D" w:rsidP="00202DD0">
      <w:pPr>
        <w:spacing w:after="120" w:line="240" w:lineRule="auto"/>
        <w:ind w:left="-187" w:firstLine="187"/>
        <w:rPr>
          <w:rFonts w:ascii="Arial" w:eastAsia="Times New Roman" w:hAnsi="Arial" w:cs="Times New Roman"/>
          <w:smallCaps/>
          <w:sz w:val="24"/>
          <w:szCs w:val="20"/>
        </w:rPr>
      </w:pPr>
      <w:r w:rsidRPr="00D41290">
        <w:rPr>
          <w:rFonts w:ascii="Arial" w:eastAsia="Times New Roman" w:hAnsi="Arial" w:cs="Times New Roman"/>
          <w:sz w:val="24"/>
          <w:szCs w:val="20"/>
        </w:rPr>
        <w:t xml:space="preserve">Project: </w:t>
      </w:r>
      <w:r w:rsidR="008B34F7" w:rsidRPr="00D41290">
        <w:rPr>
          <w:rFonts w:ascii="Arial" w:eastAsia="Times New Roman" w:hAnsi="Arial" w:cs="Times New Roman"/>
          <w:sz w:val="24"/>
          <w:szCs w:val="20"/>
        </w:rPr>
        <w:tab/>
      </w:r>
      <w:r w:rsidR="0012321F" w:rsidRPr="000E4F2F">
        <w:rPr>
          <w:rFonts w:ascii="Arial" w:eastAsia="Times New Roman" w:hAnsi="Arial" w:cs="Arial"/>
          <w:sz w:val="24"/>
          <w:szCs w:val="24"/>
          <w:u w:val="single"/>
        </w:rPr>
        <w:t>6775 Grissom Parkway</w:t>
      </w:r>
      <w:r w:rsidR="0012321F" w:rsidRPr="000E4F2F">
        <w:rPr>
          <w:rFonts w:ascii="Arial" w:eastAsia="Times New Roman" w:hAnsi="Arial" w:cs="Times New Roman"/>
          <w:sz w:val="24"/>
          <w:szCs w:val="20"/>
          <w:u w:val="single"/>
        </w:rPr>
        <w:t xml:space="preserve"> – Septic Tank Replacement</w:t>
      </w:r>
    </w:p>
    <w:p w14:paraId="685D40AC" w14:textId="5B1C4FF4" w:rsidR="000B434D" w:rsidRPr="00D41290" w:rsidRDefault="000B434D" w:rsidP="008B34F7">
      <w:pPr>
        <w:tabs>
          <w:tab w:val="left" w:pos="1440"/>
        </w:tabs>
        <w:spacing w:after="120" w:line="240" w:lineRule="auto"/>
        <w:ind w:left="-187" w:firstLine="187"/>
        <w:rPr>
          <w:rFonts w:ascii="Arial" w:eastAsia="Times New Roman" w:hAnsi="Arial" w:cs="Times New Roman"/>
          <w:sz w:val="24"/>
          <w:szCs w:val="20"/>
        </w:rPr>
      </w:pPr>
      <w:r w:rsidRPr="00D41290">
        <w:rPr>
          <w:rFonts w:ascii="Arial" w:eastAsia="Times New Roman" w:hAnsi="Arial" w:cs="Times New Roman"/>
          <w:sz w:val="24"/>
          <w:szCs w:val="20"/>
        </w:rPr>
        <w:t>Date:</w:t>
      </w:r>
      <w:r w:rsidR="008B34F7" w:rsidRPr="00D41290">
        <w:rPr>
          <w:rFonts w:ascii="Arial" w:eastAsia="Times New Roman" w:hAnsi="Arial" w:cs="Times New Roman"/>
          <w:sz w:val="24"/>
          <w:szCs w:val="20"/>
        </w:rPr>
        <w:tab/>
      </w:r>
      <w:r w:rsidR="000E4F2F">
        <w:rPr>
          <w:rFonts w:ascii="Arial" w:eastAsia="Times New Roman" w:hAnsi="Arial" w:cs="Times New Roman"/>
          <w:sz w:val="24"/>
          <w:szCs w:val="20"/>
        </w:rPr>
        <w:t>_________________________________</w:t>
      </w:r>
    </w:p>
    <w:p w14:paraId="5C86E9EA" w14:textId="3CB2271E" w:rsidR="000B434D" w:rsidRPr="000E4F2F" w:rsidRDefault="000B434D" w:rsidP="00202DD0">
      <w:pPr>
        <w:spacing w:after="120" w:line="240" w:lineRule="auto"/>
        <w:rPr>
          <w:rFonts w:ascii="Arial" w:eastAsia="Times New Roman" w:hAnsi="Arial" w:cs="Times New Roman"/>
          <w:sz w:val="24"/>
          <w:szCs w:val="20"/>
          <w:u w:val="single"/>
        </w:rPr>
      </w:pPr>
      <w:r w:rsidRPr="00D41290">
        <w:rPr>
          <w:rFonts w:ascii="Arial" w:eastAsia="Times New Roman" w:hAnsi="Arial" w:cs="Times New Roman"/>
          <w:sz w:val="24"/>
          <w:szCs w:val="20"/>
        </w:rPr>
        <w:t>Address:</w:t>
      </w:r>
      <w:r w:rsidR="008B34F7" w:rsidRPr="00D41290">
        <w:rPr>
          <w:rFonts w:ascii="Arial" w:eastAsia="Times New Roman" w:hAnsi="Arial" w:cs="Times New Roman"/>
          <w:sz w:val="24"/>
          <w:szCs w:val="20"/>
        </w:rPr>
        <w:tab/>
      </w:r>
      <w:r w:rsidR="0012321F" w:rsidRPr="000E4F2F">
        <w:rPr>
          <w:rFonts w:ascii="Arial" w:eastAsia="Times New Roman" w:hAnsi="Arial" w:cs="Arial"/>
          <w:sz w:val="24"/>
          <w:szCs w:val="24"/>
          <w:u w:val="single"/>
        </w:rPr>
        <w:t xml:space="preserve">6775 Grissom Parkway, </w:t>
      </w:r>
      <w:r w:rsidR="0012321F" w:rsidRPr="000E4F2F">
        <w:rPr>
          <w:rFonts w:ascii="Arial" w:hAnsi="Arial" w:cs="Arial"/>
          <w:sz w:val="24"/>
          <w:szCs w:val="24"/>
          <w:u w:val="single"/>
        </w:rPr>
        <w:t xml:space="preserve">Cocoa FL, 32927 </w:t>
      </w:r>
    </w:p>
    <w:p w14:paraId="3EC89145" w14:textId="222AB518" w:rsidR="000B434D" w:rsidRPr="00D41290" w:rsidRDefault="000B434D" w:rsidP="008B34F7">
      <w:pPr>
        <w:tabs>
          <w:tab w:val="left" w:pos="2160"/>
        </w:tabs>
        <w:spacing w:after="120" w:line="240" w:lineRule="auto"/>
        <w:rPr>
          <w:rFonts w:ascii="Arial" w:eastAsia="Times New Roman" w:hAnsi="Arial" w:cs="Times New Roman"/>
          <w:sz w:val="24"/>
          <w:szCs w:val="20"/>
        </w:rPr>
      </w:pPr>
      <w:r w:rsidRPr="00D41290">
        <w:rPr>
          <w:rFonts w:ascii="Arial" w:eastAsia="Times New Roman" w:hAnsi="Arial" w:cs="Times New Roman"/>
          <w:sz w:val="24"/>
          <w:szCs w:val="20"/>
        </w:rPr>
        <w:t>Reporting Period:</w:t>
      </w:r>
      <w:r w:rsidR="008B34F7" w:rsidRPr="00D41290">
        <w:rPr>
          <w:rFonts w:ascii="Arial" w:eastAsia="Times New Roman" w:hAnsi="Arial" w:cs="Times New Roman"/>
          <w:sz w:val="24"/>
          <w:szCs w:val="20"/>
        </w:rPr>
        <w:tab/>
      </w:r>
    </w:p>
    <w:p w14:paraId="2F79E70C" w14:textId="075D3C10" w:rsidR="000B434D" w:rsidRPr="00D41290" w:rsidRDefault="000B434D" w:rsidP="008B34F7">
      <w:pPr>
        <w:tabs>
          <w:tab w:val="left" w:pos="2880"/>
        </w:tabs>
        <w:spacing w:after="120" w:line="240" w:lineRule="auto"/>
        <w:rPr>
          <w:rFonts w:ascii="Arial" w:eastAsia="Times New Roman" w:hAnsi="Arial" w:cs="Times New Roman"/>
          <w:sz w:val="24"/>
          <w:szCs w:val="20"/>
        </w:rPr>
      </w:pPr>
      <w:r w:rsidRPr="00D41290">
        <w:rPr>
          <w:rFonts w:ascii="Arial" w:eastAsia="Times New Roman" w:hAnsi="Arial" w:cs="Times New Roman"/>
          <w:sz w:val="24"/>
          <w:szCs w:val="20"/>
        </w:rPr>
        <w:t xml:space="preserve">Number of Units: </w:t>
      </w:r>
      <w:r w:rsidR="004930D8">
        <w:rPr>
          <w:rFonts w:ascii="Arial" w:eastAsia="Times New Roman" w:hAnsi="Arial" w:cs="Times New Roman"/>
          <w:sz w:val="24"/>
          <w:szCs w:val="20"/>
        </w:rPr>
        <w:t>___</w:t>
      </w:r>
      <w:r w:rsidR="00202DD0" w:rsidRPr="00D41290">
        <w:rPr>
          <w:rFonts w:ascii="Arial" w:eastAsia="Times New Roman" w:hAnsi="Arial" w:cs="Times New Roman"/>
          <w:sz w:val="24"/>
          <w:szCs w:val="20"/>
        </w:rPr>
        <w:tab/>
      </w:r>
    </w:p>
    <w:p w14:paraId="72A18F2C" w14:textId="75209631" w:rsidR="000B434D" w:rsidRPr="00D41290" w:rsidRDefault="000B434D" w:rsidP="008B34F7">
      <w:pPr>
        <w:spacing w:after="120" w:line="240" w:lineRule="auto"/>
        <w:rPr>
          <w:rFonts w:ascii="Arial" w:eastAsia="Times New Roman" w:hAnsi="Arial" w:cs="Times New Roman"/>
          <w:sz w:val="24"/>
          <w:szCs w:val="20"/>
        </w:rPr>
      </w:pPr>
      <w:r w:rsidRPr="00D41290">
        <w:rPr>
          <w:rFonts w:ascii="Arial" w:eastAsia="Times New Roman" w:hAnsi="Arial" w:cs="Times New Roman"/>
          <w:sz w:val="24"/>
          <w:szCs w:val="20"/>
        </w:rPr>
        <w:t>Number of HOME Units:</w:t>
      </w:r>
      <w:r w:rsidR="004930D8">
        <w:rPr>
          <w:rFonts w:ascii="Arial" w:eastAsia="Times New Roman" w:hAnsi="Arial" w:cs="Times New Roman"/>
          <w:sz w:val="24"/>
          <w:szCs w:val="20"/>
        </w:rPr>
        <w:t xml:space="preserve"> ___</w:t>
      </w:r>
      <w:r w:rsidR="008B34F7" w:rsidRPr="00D41290">
        <w:rPr>
          <w:rFonts w:ascii="Arial" w:eastAsia="Times New Roman" w:hAnsi="Arial" w:cs="Times New Roman"/>
          <w:sz w:val="28"/>
          <w:szCs w:val="20"/>
        </w:rPr>
        <w:tab/>
      </w:r>
    </w:p>
    <w:p w14:paraId="3AFE86B1" w14:textId="74AF49C4" w:rsidR="000B434D" w:rsidRPr="00D41290" w:rsidRDefault="000B434D" w:rsidP="008B34F7">
      <w:pPr>
        <w:spacing w:after="120" w:line="240" w:lineRule="auto"/>
        <w:rPr>
          <w:rFonts w:ascii="Arial" w:eastAsia="Times New Roman" w:hAnsi="Arial" w:cs="Times New Roman"/>
          <w:sz w:val="24"/>
          <w:szCs w:val="20"/>
        </w:rPr>
      </w:pPr>
      <w:r w:rsidRPr="00D41290">
        <w:rPr>
          <w:rFonts w:ascii="Arial" w:eastAsia="Times New Roman" w:hAnsi="Arial" w:cs="Times New Roman"/>
          <w:sz w:val="24"/>
          <w:szCs w:val="20"/>
        </w:rPr>
        <w:t>Low HOME Rent Units:</w:t>
      </w:r>
      <w:r w:rsidR="004930D8">
        <w:rPr>
          <w:rFonts w:ascii="Arial" w:eastAsia="Times New Roman" w:hAnsi="Arial" w:cs="Times New Roman"/>
          <w:sz w:val="24"/>
          <w:szCs w:val="20"/>
        </w:rPr>
        <w:t xml:space="preserve"> ___</w:t>
      </w:r>
    </w:p>
    <w:p w14:paraId="518209F1" w14:textId="56EA78E9" w:rsidR="000B434D" w:rsidRPr="00D41290" w:rsidRDefault="000B434D" w:rsidP="008B34F7">
      <w:pPr>
        <w:tabs>
          <w:tab w:val="left" w:pos="-90"/>
        </w:tabs>
        <w:spacing w:after="360" w:line="240" w:lineRule="auto"/>
        <w:rPr>
          <w:rFonts w:ascii="Arial" w:eastAsia="Times New Roman" w:hAnsi="Arial" w:cs="Times New Roman"/>
          <w:sz w:val="24"/>
          <w:szCs w:val="20"/>
        </w:rPr>
      </w:pPr>
      <w:r w:rsidRPr="00D41290">
        <w:rPr>
          <w:rFonts w:ascii="Arial" w:eastAsia="Times New Roman" w:hAnsi="Arial" w:cs="Times New Roman"/>
          <w:sz w:val="24"/>
          <w:szCs w:val="20"/>
        </w:rPr>
        <w:t>High HOME Rent Units:</w:t>
      </w:r>
      <w:r w:rsidR="004930D8">
        <w:rPr>
          <w:rFonts w:ascii="Arial" w:eastAsia="Times New Roman" w:hAnsi="Arial" w:cs="Times New Roman"/>
          <w:sz w:val="24"/>
          <w:szCs w:val="20"/>
        </w:rPr>
        <w:t xml:space="preserve"> ___</w:t>
      </w:r>
      <w:r w:rsidR="008B34F7" w:rsidRPr="00D41290">
        <w:rPr>
          <w:rFonts w:ascii="Arial" w:eastAsia="Times New Roman" w:hAnsi="Arial" w:cs="Times New Roman"/>
          <w:sz w:val="24"/>
          <w:szCs w:val="20"/>
        </w:rPr>
        <w:tab/>
      </w:r>
    </w:p>
    <w:tbl>
      <w:tblPr>
        <w:tblW w:w="15120" w:type="dxa"/>
        <w:tblInd w:w="-84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090"/>
        <w:gridCol w:w="1445"/>
        <w:gridCol w:w="1267"/>
        <w:gridCol w:w="1268"/>
        <w:gridCol w:w="1267"/>
        <w:gridCol w:w="1268"/>
        <w:gridCol w:w="1267"/>
        <w:gridCol w:w="1268"/>
        <w:gridCol w:w="1069"/>
        <w:gridCol w:w="1170"/>
        <w:gridCol w:w="1170"/>
        <w:gridCol w:w="1571"/>
      </w:tblGrid>
      <w:tr w:rsidR="00D41290" w:rsidRPr="00D41290" w14:paraId="73A8C62C" w14:textId="77777777" w:rsidTr="00202DD0">
        <w:tc>
          <w:tcPr>
            <w:tcW w:w="1090" w:type="dxa"/>
            <w:tcBorders>
              <w:bottom w:val="nil"/>
            </w:tcBorders>
          </w:tcPr>
          <w:p w14:paraId="04C453FF" w14:textId="77777777" w:rsidR="000B434D" w:rsidRPr="00D41290" w:rsidRDefault="000B434D" w:rsidP="000B434D">
            <w:pPr>
              <w:spacing w:after="0" w:line="240" w:lineRule="auto"/>
              <w:jc w:val="center"/>
              <w:rPr>
                <w:rFonts w:ascii="Arial" w:eastAsia="Times New Roman" w:hAnsi="Arial" w:cs="Times New Roman"/>
                <w:b/>
                <w:szCs w:val="20"/>
              </w:rPr>
            </w:pPr>
          </w:p>
        </w:tc>
        <w:tc>
          <w:tcPr>
            <w:tcW w:w="1445" w:type="dxa"/>
            <w:tcBorders>
              <w:bottom w:val="nil"/>
            </w:tcBorders>
          </w:tcPr>
          <w:p w14:paraId="7AD71142"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B</w:t>
            </w:r>
          </w:p>
        </w:tc>
        <w:tc>
          <w:tcPr>
            <w:tcW w:w="1267" w:type="dxa"/>
            <w:tcBorders>
              <w:bottom w:val="nil"/>
            </w:tcBorders>
          </w:tcPr>
          <w:p w14:paraId="27BE16F3"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C</w:t>
            </w:r>
          </w:p>
        </w:tc>
        <w:tc>
          <w:tcPr>
            <w:tcW w:w="1268" w:type="dxa"/>
            <w:tcBorders>
              <w:bottom w:val="nil"/>
            </w:tcBorders>
          </w:tcPr>
          <w:p w14:paraId="4283396D"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D</w:t>
            </w:r>
          </w:p>
        </w:tc>
        <w:tc>
          <w:tcPr>
            <w:tcW w:w="1267" w:type="dxa"/>
            <w:tcBorders>
              <w:bottom w:val="nil"/>
            </w:tcBorders>
          </w:tcPr>
          <w:p w14:paraId="3F3ED993"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E</w:t>
            </w:r>
          </w:p>
        </w:tc>
        <w:tc>
          <w:tcPr>
            <w:tcW w:w="1268" w:type="dxa"/>
            <w:tcBorders>
              <w:bottom w:val="nil"/>
            </w:tcBorders>
          </w:tcPr>
          <w:p w14:paraId="692DA11C"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F</w:t>
            </w:r>
          </w:p>
        </w:tc>
        <w:tc>
          <w:tcPr>
            <w:tcW w:w="1267" w:type="dxa"/>
            <w:tcBorders>
              <w:bottom w:val="nil"/>
            </w:tcBorders>
          </w:tcPr>
          <w:p w14:paraId="168A9EAB"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G</w:t>
            </w:r>
          </w:p>
        </w:tc>
        <w:tc>
          <w:tcPr>
            <w:tcW w:w="1268" w:type="dxa"/>
            <w:tcBorders>
              <w:bottom w:val="nil"/>
            </w:tcBorders>
          </w:tcPr>
          <w:p w14:paraId="5EF5C463"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H</w:t>
            </w:r>
          </w:p>
        </w:tc>
        <w:tc>
          <w:tcPr>
            <w:tcW w:w="1069" w:type="dxa"/>
            <w:tcBorders>
              <w:bottom w:val="nil"/>
            </w:tcBorders>
          </w:tcPr>
          <w:p w14:paraId="157BE1A2"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I</w:t>
            </w:r>
          </w:p>
        </w:tc>
        <w:tc>
          <w:tcPr>
            <w:tcW w:w="1170" w:type="dxa"/>
            <w:tcBorders>
              <w:bottom w:val="nil"/>
            </w:tcBorders>
          </w:tcPr>
          <w:p w14:paraId="4C8BCB42"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J</w:t>
            </w:r>
          </w:p>
        </w:tc>
        <w:tc>
          <w:tcPr>
            <w:tcW w:w="1170" w:type="dxa"/>
            <w:tcBorders>
              <w:bottom w:val="nil"/>
            </w:tcBorders>
          </w:tcPr>
          <w:p w14:paraId="2A0180CA"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K</w:t>
            </w:r>
          </w:p>
        </w:tc>
        <w:tc>
          <w:tcPr>
            <w:tcW w:w="1571" w:type="dxa"/>
            <w:tcBorders>
              <w:bottom w:val="nil"/>
            </w:tcBorders>
          </w:tcPr>
          <w:p w14:paraId="16B688BF" w14:textId="77777777" w:rsidR="000B434D" w:rsidRPr="00D41290" w:rsidRDefault="000B434D" w:rsidP="000B434D">
            <w:pPr>
              <w:spacing w:after="0" w:line="240" w:lineRule="auto"/>
              <w:jc w:val="center"/>
              <w:rPr>
                <w:rFonts w:ascii="Arial" w:eastAsia="Times New Roman" w:hAnsi="Arial" w:cs="Times New Roman"/>
                <w:b/>
                <w:szCs w:val="20"/>
              </w:rPr>
            </w:pPr>
            <w:r w:rsidRPr="00D41290">
              <w:rPr>
                <w:rFonts w:ascii="Arial" w:eastAsia="Times New Roman" w:hAnsi="Arial" w:cs="Times New Roman"/>
                <w:b/>
                <w:szCs w:val="20"/>
              </w:rPr>
              <w:t>L</w:t>
            </w:r>
          </w:p>
        </w:tc>
      </w:tr>
      <w:tr w:rsidR="00D41290" w:rsidRPr="00D41290" w14:paraId="60C45A5F" w14:textId="77777777" w:rsidTr="00202DD0">
        <w:tc>
          <w:tcPr>
            <w:tcW w:w="1090" w:type="dxa"/>
            <w:tcBorders>
              <w:top w:val="single" w:sz="6" w:space="0" w:color="auto"/>
              <w:bottom w:val="single" w:sz="12" w:space="0" w:color="auto"/>
            </w:tcBorders>
          </w:tcPr>
          <w:p w14:paraId="2CC78E6E"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Unit Number</w:t>
            </w:r>
          </w:p>
        </w:tc>
        <w:tc>
          <w:tcPr>
            <w:tcW w:w="1445" w:type="dxa"/>
            <w:tcBorders>
              <w:top w:val="single" w:sz="6" w:space="0" w:color="auto"/>
              <w:bottom w:val="single" w:sz="12" w:space="0" w:color="auto"/>
            </w:tcBorders>
          </w:tcPr>
          <w:p w14:paraId="7EAFE2F4"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Number of Bedrooms</w:t>
            </w:r>
          </w:p>
        </w:tc>
        <w:tc>
          <w:tcPr>
            <w:tcW w:w="1267" w:type="dxa"/>
            <w:tcBorders>
              <w:top w:val="single" w:sz="6" w:space="0" w:color="auto"/>
              <w:bottom w:val="single" w:sz="12" w:space="0" w:color="auto"/>
            </w:tcBorders>
          </w:tcPr>
          <w:p w14:paraId="3CA2B868" w14:textId="77777777" w:rsidR="000B434D" w:rsidRPr="00D41290" w:rsidRDefault="000B434D" w:rsidP="000B434D">
            <w:pPr>
              <w:spacing w:after="0" w:line="240" w:lineRule="auto"/>
              <w:ind w:left="-123" w:right="-86"/>
              <w:jc w:val="center"/>
              <w:rPr>
                <w:rFonts w:ascii="Arial" w:eastAsia="Times New Roman" w:hAnsi="Arial" w:cs="Times New Roman"/>
                <w:b/>
                <w:sz w:val="20"/>
                <w:szCs w:val="20"/>
              </w:rPr>
            </w:pPr>
            <w:r w:rsidRPr="00D41290">
              <w:rPr>
                <w:rFonts w:ascii="Arial" w:eastAsia="Times New Roman" w:hAnsi="Arial" w:cs="Times New Roman"/>
                <w:b/>
                <w:sz w:val="20"/>
                <w:szCs w:val="20"/>
              </w:rPr>
              <w:t>Low or High HOME Rent Unit Designation</w:t>
            </w:r>
          </w:p>
        </w:tc>
        <w:tc>
          <w:tcPr>
            <w:tcW w:w="1268" w:type="dxa"/>
            <w:tcBorders>
              <w:top w:val="single" w:sz="6" w:space="0" w:color="auto"/>
              <w:bottom w:val="single" w:sz="12" w:space="0" w:color="auto"/>
            </w:tcBorders>
          </w:tcPr>
          <w:p w14:paraId="49893ABB"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Tenant Name</w:t>
            </w:r>
          </w:p>
        </w:tc>
        <w:tc>
          <w:tcPr>
            <w:tcW w:w="1267" w:type="dxa"/>
            <w:tcBorders>
              <w:top w:val="single" w:sz="6" w:space="0" w:color="auto"/>
              <w:bottom w:val="single" w:sz="12" w:space="0" w:color="auto"/>
            </w:tcBorders>
          </w:tcPr>
          <w:p w14:paraId="309F06AE"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Household Size</w:t>
            </w:r>
          </w:p>
        </w:tc>
        <w:tc>
          <w:tcPr>
            <w:tcW w:w="1268" w:type="dxa"/>
            <w:tcBorders>
              <w:top w:val="single" w:sz="6" w:space="0" w:color="auto"/>
              <w:bottom w:val="single" w:sz="12" w:space="0" w:color="auto"/>
            </w:tcBorders>
          </w:tcPr>
          <w:p w14:paraId="5FD00685"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Annual (Gross) Income</w:t>
            </w:r>
          </w:p>
        </w:tc>
        <w:tc>
          <w:tcPr>
            <w:tcW w:w="1267" w:type="dxa"/>
            <w:tcBorders>
              <w:top w:val="single" w:sz="6" w:space="0" w:color="auto"/>
              <w:bottom w:val="single" w:sz="12" w:space="0" w:color="auto"/>
            </w:tcBorders>
          </w:tcPr>
          <w:p w14:paraId="4A96F6D4" w14:textId="77777777" w:rsidR="000B434D" w:rsidRPr="00D41290" w:rsidRDefault="000B434D" w:rsidP="000B434D">
            <w:pPr>
              <w:spacing w:after="0" w:line="240" w:lineRule="auto"/>
              <w:ind w:left="-153" w:right="-146"/>
              <w:jc w:val="center"/>
              <w:rPr>
                <w:rFonts w:ascii="Arial" w:eastAsia="Times New Roman" w:hAnsi="Arial" w:cs="Times New Roman"/>
                <w:b/>
                <w:sz w:val="20"/>
                <w:szCs w:val="20"/>
              </w:rPr>
            </w:pPr>
            <w:r w:rsidRPr="00D41290">
              <w:rPr>
                <w:rFonts w:ascii="Arial" w:eastAsia="Times New Roman" w:hAnsi="Arial" w:cs="Times New Roman"/>
                <w:b/>
                <w:sz w:val="20"/>
                <w:szCs w:val="20"/>
              </w:rPr>
              <w:t>Date of Last Income Re-Examination</w:t>
            </w:r>
          </w:p>
        </w:tc>
        <w:tc>
          <w:tcPr>
            <w:tcW w:w="1268" w:type="dxa"/>
            <w:tcBorders>
              <w:top w:val="single" w:sz="6" w:space="0" w:color="auto"/>
              <w:bottom w:val="single" w:sz="12" w:space="0" w:color="auto"/>
            </w:tcBorders>
          </w:tcPr>
          <w:p w14:paraId="1C880D0B"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Low or</w:t>
            </w:r>
          </w:p>
          <w:p w14:paraId="2A69134C"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High HOME</w:t>
            </w:r>
          </w:p>
          <w:p w14:paraId="1C161C35"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Rent</w:t>
            </w:r>
          </w:p>
        </w:tc>
        <w:tc>
          <w:tcPr>
            <w:tcW w:w="1069" w:type="dxa"/>
            <w:tcBorders>
              <w:top w:val="single" w:sz="6" w:space="0" w:color="auto"/>
              <w:bottom w:val="single" w:sz="12" w:space="0" w:color="auto"/>
            </w:tcBorders>
          </w:tcPr>
          <w:p w14:paraId="1744EFAE"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Utility Allowance</w:t>
            </w:r>
          </w:p>
        </w:tc>
        <w:tc>
          <w:tcPr>
            <w:tcW w:w="1170" w:type="dxa"/>
            <w:tcBorders>
              <w:top w:val="single" w:sz="6" w:space="0" w:color="auto"/>
              <w:bottom w:val="single" w:sz="12" w:space="0" w:color="auto"/>
            </w:tcBorders>
          </w:tcPr>
          <w:p w14:paraId="4AAB9232"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Maximum Actual Rent</w:t>
            </w:r>
          </w:p>
          <w:p w14:paraId="3314538B"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(H-I)</w:t>
            </w:r>
          </w:p>
        </w:tc>
        <w:tc>
          <w:tcPr>
            <w:tcW w:w="1170" w:type="dxa"/>
            <w:tcBorders>
              <w:top w:val="single" w:sz="6" w:space="0" w:color="auto"/>
              <w:bottom w:val="single" w:sz="12" w:space="0" w:color="auto"/>
            </w:tcBorders>
          </w:tcPr>
          <w:p w14:paraId="2DD5CAFF" w14:textId="77777777" w:rsidR="000B434D" w:rsidRPr="00D41290" w:rsidRDefault="000B434D" w:rsidP="000B434D">
            <w:pPr>
              <w:spacing w:after="0" w:line="240" w:lineRule="auto"/>
              <w:ind w:left="-93" w:right="-26"/>
              <w:jc w:val="center"/>
              <w:rPr>
                <w:rFonts w:ascii="Arial" w:eastAsia="Times New Roman" w:hAnsi="Arial" w:cs="Times New Roman"/>
                <w:b/>
                <w:sz w:val="20"/>
                <w:szCs w:val="20"/>
              </w:rPr>
            </w:pPr>
            <w:r w:rsidRPr="00D41290">
              <w:rPr>
                <w:rFonts w:ascii="Arial" w:eastAsia="Times New Roman" w:hAnsi="Arial" w:cs="Times New Roman"/>
                <w:b/>
                <w:sz w:val="20"/>
                <w:szCs w:val="20"/>
              </w:rPr>
              <w:t>Unit in Compliance?</w:t>
            </w:r>
          </w:p>
          <w:p w14:paraId="7DD967C2" w14:textId="77777777" w:rsidR="000B434D" w:rsidRPr="00D41290" w:rsidRDefault="000B434D" w:rsidP="000B434D">
            <w:pPr>
              <w:spacing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(Y or N)</w:t>
            </w:r>
          </w:p>
        </w:tc>
        <w:tc>
          <w:tcPr>
            <w:tcW w:w="1571" w:type="dxa"/>
            <w:tcBorders>
              <w:top w:val="single" w:sz="6" w:space="0" w:color="auto"/>
              <w:bottom w:val="single" w:sz="12" w:space="0" w:color="auto"/>
            </w:tcBorders>
          </w:tcPr>
          <w:p w14:paraId="186E767D" w14:textId="77777777" w:rsidR="000B434D" w:rsidRPr="00D41290" w:rsidRDefault="000B434D" w:rsidP="000B434D">
            <w:pPr>
              <w:keepNext/>
              <w:spacing w:after="0" w:line="240" w:lineRule="auto"/>
              <w:ind w:left="-100" w:right="-108"/>
              <w:jc w:val="center"/>
              <w:outlineLvl w:val="0"/>
              <w:rPr>
                <w:rFonts w:ascii="Arial" w:eastAsia="Times New Roman" w:hAnsi="Arial" w:cs="Times New Roman"/>
                <w:b/>
                <w:sz w:val="20"/>
                <w:szCs w:val="20"/>
              </w:rPr>
            </w:pPr>
            <w:bookmarkStart w:id="72" w:name="_Toc46334737"/>
            <w:bookmarkStart w:id="73" w:name="_Toc206681753"/>
            <w:r w:rsidRPr="00D41290">
              <w:rPr>
                <w:rFonts w:ascii="Arial" w:eastAsia="Times New Roman" w:hAnsi="Arial" w:cs="Times New Roman"/>
                <w:b/>
                <w:sz w:val="20"/>
                <w:szCs w:val="20"/>
              </w:rPr>
              <w:t>Comments</w:t>
            </w:r>
            <w:bookmarkEnd w:id="72"/>
            <w:bookmarkEnd w:id="73"/>
          </w:p>
        </w:tc>
      </w:tr>
      <w:tr w:rsidR="00D41290" w:rsidRPr="00D41290" w14:paraId="15C8C5D8" w14:textId="77777777" w:rsidTr="00202DD0">
        <w:trPr>
          <w:trHeight w:val="300"/>
        </w:trPr>
        <w:tc>
          <w:tcPr>
            <w:tcW w:w="1090" w:type="dxa"/>
            <w:tcBorders>
              <w:top w:val="nil"/>
            </w:tcBorders>
          </w:tcPr>
          <w:p w14:paraId="67CBDADB"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Example</w:t>
            </w:r>
          </w:p>
        </w:tc>
        <w:tc>
          <w:tcPr>
            <w:tcW w:w="1445" w:type="dxa"/>
            <w:tcBorders>
              <w:top w:val="nil"/>
            </w:tcBorders>
          </w:tcPr>
          <w:p w14:paraId="1297F66D"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2</w:t>
            </w:r>
          </w:p>
        </w:tc>
        <w:tc>
          <w:tcPr>
            <w:tcW w:w="1267" w:type="dxa"/>
            <w:tcBorders>
              <w:top w:val="nil"/>
            </w:tcBorders>
          </w:tcPr>
          <w:p w14:paraId="6AD57888"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L</w:t>
            </w:r>
          </w:p>
        </w:tc>
        <w:tc>
          <w:tcPr>
            <w:tcW w:w="1268" w:type="dxa"/>
            <w:tcBorders>
              <w:top w:val="nil"/>
            </w:tcBorders>
          </w:tcPr>
          <w:p w14:paraId="1A7DD772"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J. Doe</w:t>
            </w:r>
          </w:p>
        </w:tc>
        <w:tc>
          <w:tcPr>
            <w:tcW w:w="1267" w:type="dxa"/>
            <w:tcBorders>
              <w:top w:val="nil"/>
            </w:tcBorders>
          </w:tcPr>
          <w:p w14:paraId="68BEE264"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3</w:t>
            </w:r>
          </w:p>
        </w:tc>
        <w:tc>
          <w:tcPr>
            <w:tcW w:w="1268" w:type="dxa"/>
            <w:tcBorders>
              <w:top w:val="nil"/>
            </w:tcBorders>
          </w:tcPr>
          <w:p w14:paraId="7DFFF615"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$14,000</w:t>
            </w:r>
          </w:p>
        </w:tc>
        <w:tc>
          <w:tcPr>
            <w:tcW w:w="1267" w:type="dxa"/>
            <w:tcBorders>
              <w:top w:val="nil"/>
            </w:tcBorders>
          </w:tcPr>
          <w:p w14:paraId="5F908913" w14:textId="1AD795B1"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1</w:t>
            </w:r>
            <w:r w:rsidR="00A3440B">
              <w:rPr>
                <w:rFonts w:ascii="Arial" w:eastAsia="Times New Roman" w:hAnsi="Arial" w:cs="Times New Roman"/>
                <w:b/>
                <w:sz w:val="20"/>
                <w:szCs w:val="20"/>
              </w:rPr>
              <w:t>0</w:t>
            </w:r>
            <w:r w:rsidRPr="00D41290">
              <w:rPr>
                <w:rFonts w:ascii="Arial" w:eastAsia="Times New Roman" w:hAnsi="Arial" w:cs="Times New Roman"/>
                <w:b/>
                <w:sz w:val="20"/>
                <w:szCs w:val="20"/>
              </w:rPr>
              <w:t>/</w:t>
            </w:r>
            <w:r w:rsidR="00A3440B">
              <w:rPr>
                <w:rFonts w:ascii="Arial" w:eastAsia="Times New Roman" w:hAnsi="Arial" w:cs="Times New Roman"/>
                <w:b/>
                <w:sz w:val="20"/>
                <w:szCs w:val="20"/>
              </w:rPr>
              <w:t>15/2025</w:t>
            </w:r>
          </w:p>
        </w:tc>
        <w:tc>
          <w:tcPr>
            <w:tcW w:w="1268" w:type="dxa"/>
            <w:tcBorders>
              <w:top w:val="nil"/>
            </w:tcBorders>
          </w:tcPr>
          <w:p w14:paraId="46E78B13"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$450</w:t>
            </w:r>
          </w:p>
        </w:tc>
        <w:tc>
          <w:tcPr>
            <w:tcW w:w="1069" w:type="dxa"/>
            <w:tcBorders>
              <w:top w:val="nil"/>
            </w:tcBorders>
          </w:tcPr>
          <w:p w14:paraId="3BCF2454"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$75</w:t>
            </w:r>
          </w:p>
        </w:tc>
        <w:tc>
          <w:tcPr>
            <w:tcW w:w="1170" w:type="dxa"/>
            <w:tcBorders>
              <w:top w:val="nil"/>
            </w:tcBorders>
          </w:tcPr>
          <w:p w14:paraId="14B18ED9"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$375</w:t>
            </w:r>
          </w:p>
        </w:tc>
        <w:tc>
          <w:tcPr>
            <w:tcW w:w="1170" w:type="dxa"/>
            <w:tcBorders>
              <w:top w:val="nil"/>
            </w:tcBorders>
          </w:tcPr>
          <w:p w14:paraId="7AC1D69F" w14:textId="77777777" w:rsidR="000B434D" w:rsidRPr="00D41290" w:rsidRDefault="000B434D" w:rsidP="000B434D">
            <w:pPr>
              <w:spacing w:before="30" w:after="0" w:line="240" w:lineRule="auto"/>
              <w:jc w:val="center"/>
              <w:rPr>
                <w:rFonts w:ascii="Arial" w:eastAsia="Times New Roman" w:hAnsi="Arial" w:cs="Times New Roman"/>
                <w:b/>
                <w:sz w:val="20"/>
                <w:szCs w:val="20"/>
              </w:rPr>
            </w:pPr>
            <w:r w:rsidRPr="00D41290">
              <w:rPr>
                <w:rFonts w:ascii="Arial" w:eastAsia="Times New Roman" w:hAnsi="Arial" w:cs="Times New Roman"/>
                <w:b/>
                <w:sz w:val="20"/>
                <w:szCs w:val="20"/>
              </w:rPr>
              <w:t>Y</w:t>
            </w:r>
          </w:p>
        </w:tc>
        <w:tc>
          <w:tcPr>
            <w:tcW w:w="1571" w:type="dxa"/>
            <w:tcBorders>
              <w:top w:val="nil"/>
            </w:tcBorders>
          </w:tcPr>
          <w:p w14:paraId="79539003" w14:textId="77777777" w:rsidR="000B434D" w:rsidRPr="00D41290" w:rsidRDefault="000B434D" w:rsidP="000B434D">
            <w:pPr>
              <w:spacing w:before="30" w:after="0" w:line="240" w:lineRule="auto"/>
              <w:jc w:val="center"/>
              <w:rPr>
                <w:rFonts w:ascii="Arial" w:eastAsia="Times New Roman" w:hAnsi="Arial" w:cs="Times New Roman"/>
                <w:b/>
                <w:sz w:val="20"/>
                <w:szCs w:val="20"/>
              </w:rPr>
            </w:pPr>
          </w:p>
        </w:tc>
      </w:tr>
      <w:tr w:rsidR="00D41290" w:rsidRPr="00D41290" w14:paraId="406977DE" w14:textId="77777777" w:rsidTr="00202DD0">
        <w:trPr>
          <w:trHeight w:val="300"/>
        </w:trPr>
        <w:tc>
          <w:tcPr>
            <w:tcW w:w="1090" w:type="dxa"/>
          </w:tcPr>
          <w:p w14:paraId="525AA198" w14:textId="77777777" w:rsidR="000B434D" w:rsidRPr="00D41290" w:rsidRDefault="000B434D" w:rsidP="000B434D">
            <w:pPr>
              <w:spacing w:after="0" w:line="240" w:lineRule="auto"/>
              <w:rPr>
                <w:rFonts w:ascii="Arial" w:eastAsia="Times New Roman" w:hAnsi="Arial" w:cs="Times New Roman"/>
                <w:b/>
                <w:szCs w:val="20"/>
              </w:rPr>
            </w:pPr>
          </w:p>
        </w:tc>
        <w:tc>
          <w:tcPr>
            <w:tcW w:w="1445" w:type="dxa"/>
          </w:tcPr>
          <w:p w14:paraId="79F631E9"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74E5B4D9"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2B57D6C1"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63D66F92"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34831C7D"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24E8C932"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117B3837" w14:textId="77777777" w:rsidR="000B434D" w:rsidRPr="00D41290" w:rsidRDefault="000B434D" w:rsidP="000B434D">
            <w:pPr>
              <w:spacing w:after="0" w:line="240" w:lineRule="auto"/>
              <w:rPr>
                <w:rFonts w:ascii="Arial" w:eastAsia="Times New Roman" w:hAnsi="Arial" w:cs="Times New Roman"/>
                <w:b/>
                <w:szCs w:val="20"/>
              </w:rPr>
            </w:pPr>
          </w:p>
        </w:tc>
        <w:tc>
          <w:tcPr>
            <w:tcW w:w="1069" w:type="dxa"/>
          </w:tcPr>
          <w:p w14:paraId="3F286089" w14:textId="77777777" w:rsidR="000B434D" w:rsidRPr="00D41290" w:rsidRDefault="000B434D" w:rsidP="000B434D">
            <w:pPr>
              <w:spacing w:after="0" w:line="240" w:lineRule="auto"/>
              <w:rPr>
                <w:rFonts w:ascii="Arial" w:eastAsia="Times New Roman" w:hAnsi="Arial" w:cs="Times New Roman"/>
                <w:b/>
                <w:szCs w:val="20"/>
              </w:rPr>
            </w:pPr>
          </w:p>
        </w:tc>
        <w:tc>
          <w:tcPr>
            <w:tcW w:w="1170" w:type="dxa"/>
          </w:tcPr>
          <w:p w14:paraId="0B0C3759" w14:textId="77777777" w:rsidR="000B434D" w:rsidRPr="00D41290" w:rsidRDefault="000B434D" w:rsidP="000B434D">
            <w:pPr>
              <w:spacing w:after="0" w:line="240" w:lineRule="auto"/>
              <w:rPr>
                <w:rFonts w:ascii="Arial" w:eastAsia="Times New Roman" w:hAnsi="Arial" w:cs="Times New Roman"/>
                <w:b/>
                <w:szCs w:val="20"/>
              </w:rPr>
            </w:pPr>
          </w:p>
        </w:tc>
        <w:tc>
          <w:tcPr>
            <w:tcW w:w="1170" w:type="dxa"/>
          </w:tcPr>
          <w:p w14:paraId="6EB4010F" w14:textId="77777777" w:rsidR="000B434D" w:rsidRPr="00D41290" w:rsidRDefault="000B434D" w:rsidP="000B434D">
            <w:pPr>
              <w:spacing w:after="0" w:line="240" w:lineRule="auto"/>
              <w:rPr>
                <w:rFonts w:ascii="Arial" w:eastAsia="Times New Roman" w:hAnsi="Arial" w:cs="Times New Roman"/>
                <w:b/>
                <w:szCs w:val="20"/>
              </w:rPr>
            </w:pPr>
          </w:p>
        </w:tc>
        <w:tc>
          <w:tcPr>
            <w:tcW w:w="1571" w:type="dxa"/>
          </w:tcPr>
          <w:p w14:paraId="0A999157" w14:textId="77777777" w:rsidR="000B434D" w:rsidRPr="00D41290" w:rsidRDefault="000B434D" w:rsidP="000B434D">
            <w:pPr>
              <w:spacing w:after="0" w:line="240" w:lineRule="auto"/>
              <w:rPr>
                <w:rFonts w:ascii="Arial" w:eastAsia="Times New Roman" w:hAnsi="Arial" w:cs="Times New Roman"/>
                <w:b/>
                <w:szCs w:val="20"/>
              </w:rPr>
            </w:pPr>
          </w:p>
        </w:tc>
      </w:tr>
      <w:tr w:rsidR="00D41290" w:rsidRPr="00D41290" w14:paraId="71B5369B" w14:textId="77777777" w:rsidTr="00202DD0">
        <w:trPr>
          <w:trHeight w:val="300"/>
        </w:trPr>
        <w:tc>
          <w:tcPr>
            <w:tcW w:w="1090" w:type="dxa"/>
          </w:tcPr>
          <w:p w14:paraId="29286182" w14:textId="77777777" w:rsidR="000B434D" w:rsidRPr="00D41290" w:rsidRDefault="000B434D" w:rsidP="000B434D">
            <w:pPr>
              <w:spacing w:after="0" w:line="240" w:lineRule="auto"/>
              <w:rPr>
                <w:rFonts w:ascii="Arial" w:eastAsia="Times New Roman" w:hAnsi="Arial" w:cs="Times New Roman"/>
                <w:b/>
                <w:szCs w:val="20"/>
              </w:rPr>
            </w:pPr>
          </w:p>
        </w:tc>
        <w:tc>
          <w:tcPr>
            <w:tcW w:w="1445" w:type="dxa"/>
          </w:tcPr>
          <w:p w14:paraId="0D31743F"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3D455B52"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28CD28BD"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61A0AD3B"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6C2290B7"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0516A5FC"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50EA5E6E" w14:textId="77777777" w:rsidR="000B434D" w:rsidRPr="00D41290" w:rsidRDefault="000B434D" w:rsidP="000B434D">
            <w:pPr>
              <w:spacing w:after="0" w:line="240" w:lineRule="auto"/>
              <w:rPr>
                <w:rFonts w:ascii="Arial" w:eastAsia="Times New Roman" w:hAnsi="Arial" w:cs="Times New Roman"/>
                <w:b/>
                <w:szCs w:val="20"/>
              </w:rPr>
            </w:pPr>
          </w:p>
        </w:tc>
        <w:tc>
          <w:tcPr>
            <w:tcW w:w="1069" w:type="dxa"/>
          </w:tcPr>
          <w:p w14:paraId="4A359068" w14:textId="77777777" w:rsidR="000B434D" w:rsidRPr="00D41290" w:rsidRDefault="000B434D" w:rsidP="000B434D">
            <w:pPr>
              <w:spacing w:after="0" w:line="240" w:lineRule="auto"/>
              <w:rPr>
                <w:rFonts w:ascii="Arial" w:eastAsia="Times New Roman" w:hAnsi="Arial" w:cs="Times New Roman"/>
                <w:b/>
                <w:szCs w:val="20"/>
              </w:rPr>
            </w:pPr>
          </w:p>
        </w:tc>
        <w:tc>
          <w:tcPr>
            <w:tcW w:w="1170" w:type="dxa"/>
          </w:tcPr>
          <w:p w14:paraId="03F1B595" w14:textId="77777777" w:rsidR="000B434D" w:rsidRPr="00D41290" w:rsidRDefault="000B434D" w:rsidP="000B434D">
            <w:pPr>
              <w:spacing w:after="0" w:line="240" w:lineRule="auto"/>
              <w:rPr>
                <w:rFonts w:ascii="Arial" w:eastAsia="Times New Roman" w:hAnsi="Arial" w:cs="Times New Roman"/>
                <w:b/>
                <w:szCs w:val="20"/>
              </w:rPr>
            </w:pPr>
          </w:p>
        </w:tc>
        <w:tc>
          <w:tcPr>
            <w:tcW w:w="1170" w:type="dxa"/>
          </w:tcPr>
          <w:p w14:paraId="6ACFD9C3" w14:textId="77777777" w:rsidR="000B434D" w:rsidRPr="00D41290" w:rsidRDefault="000B434D" w:rsidP="000B434D">
            <w:pPr>
              <w:spacing w:after="0" w:line="240" w:lineRule="auto"/>
              <w:rPr>
                <w:rFonts w:ascii="Arial" w:eastAsia="Times New Roman" w:hAnsi="Arial" w:cs="Times New Roman"/>
                <w:b/>
                <w:szCs w:val="20"/>
              </w:rPr>
            </w:pPr>
          </w:p>
        </w:tc>
        <w:tc>
          <w:tcPr>
            <w:tcW w:w="1571" w:type="dxa"/>
          </w:tcPr>
          <w:p w14:paraId="42E1F65D" w14:textId="77777777" w:rsidR="000B434D" w:rsidRPr="00D41290" w:rsidRDefault="000B434D" w:rsidP="000B434D">
            <w:pPr>
              <w:spacing w:after="0" w:line="240" w:lineRule="auto"/>
              <w:rPr>
                <w:rFonts w:ascii="Arial" w:eastAsia="Times New Roman" w:hAnsi="Arial" w:cs="Times New Roman"/>
                <w:b/>
                <w:szCs w:val="20"/>
              </w:rPr>
            </w:pPr>
          </w:p>
        </w:tc>
      </w:tr>
      <w:tr w:rsidR="00D41290" w:rsidRPr="00D41290" w14:paraId="05718BF9" w14:textId="77777777" w:rsidTr="00202DD0">
        <w:trPr>
          <w:trHeight w:val="300"/>
        </w:trPr>
        <w:tc>
          <w:tcPr>
            <w:tcW w:w="1090" w:type="dxa"/>
          </w:tcPr>
          <w:p w14:paraId="4FFCDCEE" w14:textId="77777777" w:rsidR="000B434D" w:rsidRPr="00D41290" w:rsidRDefault="000B434D" w:rsidP="000B434D">
            <w:pPr>
              <w:spacing w:after="0" w:line="240" w:lineRule="auto"/>
              <w:rPr>
                <w:rFonts w:ascii="Arial" w:eastAsia="Times New Roman" w:hAnsi="Arial" w:cs="Times New Roman"/>
                <w:b/>
                <w:szCs w:val="20"/>
              </w:rPr>
            </w:pPr>
          </w:p>
        </w:tc>
        <w:tc>
          <w:tcPr>
            <w:tcW w:w="1445" w:type="dxa"/>
          </w:tcPr>
          <w:p w14:paraId="32B483C8"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52306A05"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26601DE8"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506809D3"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424DB480"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3A126BF7"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6FC4B7EC" w14:textId="77777777" w:rsidR="000B434D" w:rsidRPr="00D41290" w:rsidRDefault="000B434D" w:rsidP="000B434D">
            <w:pPr>
              <w:spacing w:after="0" w:line="240" w:lineRule="auto"/>
              <w:rPr>
                <w:rFonts w:ascii="Arial" w:eastAsia="Times New Roman" w:hAnsi="Arial" w:cs="Times New Roman"/>
                <w:b/>
                <w:szCs w:val="20"/>
              </w:rPr>
            </w:pPr>
          </w:p>
        </w:tc>
        <w:tc>
          <w:tcPr>
            <w:tcW w:w="1069" w:type="dxa"/>
          </w:tcPr>
          <w:p w14:paraId="68D0C6BA" w14:textId="77777777" w:rsidR="000B434D" w:rsidRPr="00D41290" w:rsidRDefault="000B434D" w:rsidP="000B434D">
            <w:pPr>
              <w:spacing w:after="0" w:line="240" w:lineRule="auto"/>
              <w:rPr>
                <w:rFonts w:ascii="Arial" w:eastAsia="Times New Roman" w:hAnsi="Arial" w:cs="Times New Roman"/>
                <w:b/>
                <w:szCs w:val="20"/>
              </w:rPr>
            </w:pPr>
          </w:p>
        </w:tc>
        <w:tc>
          <w:tcPr>
            <w:tcW w:w="1170" w:type="dxa"/>
          </w:tcPr>
          <w:p w14:paraId="2C64C049" w14:textId="77777777" w:rsidR="000B434D" w:rsidRPr="00D41290" w:rsidRDefault="000B434D" w:rsidP="000B434D">
            <w:pPr>
              <w:spacing w:after="0" w:line="240" w:lineRule="auto"/>
              <w:rPr>
                <w:rFonts w:ascii="Arial" w:eastAsia="Times New Roman" w:hAnsi="Arial" w:cs="Times New Roman"/>
                <w:b/>
                <w:szCs w:val="20"/>
              </w:rPr>
            </w:pPr>
          </w:p>
        </w:tc>
        <w:tc>
          <w:tcPr>
            <w:tcW w:w="1170" w:type="dxa"/>
          </w:tcPr>
          <w:p w14:paraId="30318DE2" w14:textId="77777777" w:rsidR="000B434D" w:rsidRPr="00D41290" w:rsidRDefault="000B434D" w:rsidP="000B434D">
            <w:pPr>
              <w:spacing w:after="0" w:line="240" w:lineRule="auto"/>
              <w:rPr>
                <w:rFonts w:ascii="Arial" w:eastAsia="Times New Roman" w:hAnsi="Arial" w:cs="Times New Roman"/>
                <w:b/>
                <w:szCs w:val="20"/>
              </w:rPr>
            </w:pPr>
          </w:p>
        </w:tc>
        <w:tc>
          <w:tcPr>
            <w:tcW w:w="1571" w:type="dxa"/>
          </w:tcPr>
          <w:p w14:paraId="781CD703" w14:textId="77777777" w:rsidR="000B434D" w:rsidRPr="00D41290" w:rsidRDefault="000B434D" w:rsidP="000B434D">
            <w:pPr>
              <w:spacing w:after="0" w:line="240" w:lineRule="auto"/>
              <w:rPr>
                <w:rFonts w:ascii="Arial" w:eastAsia="Times New Roman" w:hAnsi="Arial" w:cs="Times New Roman"/>
                <w:b/>
                <w:szCs w:val="20"/>
              </w:rPr>
            </w:pPr>
          </w:p>
        </w:tc>
      </w:tr>
      <w:tr w:rsidR="00D41290" w:rsidRPr="00D41290" w14:paraId="71D8CFD6" w14:textId="77777777" w:rsidTr="00202DD0">
        <w:trPr>
          <w:trHeight w:val="300"/>
        </w:trPr>
        <w:tc>
          <w:tcPr>
            <w:tcW w:w="1090" w:type="dxa"/>
          </w:tcPr>
          <w:p w14:paraId="701388ED" w14:textId="77777777" w:rsidR="000B434D" w:rsidRPr="00D41290" w:rsidRDefault="000B434D" w:rsidP="000B434D">
            <w:pPr>
              <w:spacing w:after="0" w:line="240" w:lineRule="auto"/>
              <w:rPr>
                <w:rFonts w:ascii="Arial" w:eastAsia="Times New Roman" w:hAnsi="Arial" w:cs="Times New Roman"/>
                <w:b/>
                <w:szCs w:val="20"/>
              </w:rPr>
            </w:pPr>
          </w:p>
        </w:tc>
        <w:tc>
          <w:tcPr>
            <w:tcW w:w="1445" w:type="dxa"/>
          </w:tcPr>
          <w:p w14:paraId="3878D227"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0E22E4EF"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6BB5523A"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26207E1F"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47933943" w14:textId="77777777" w:rsidR="000B434D" w:rsidRPr="00D41290" w:rsidRDefault="000B434D" w:rsidP="000B434D">
            <w:pPr>
              <w:spacing w:after="0" w:line="240" w:lineRule="auto"/>
              <w:rPr>
                <w:rFonts w:ascii="Arial" w:eastAsia="Times New Roman" w:hAnsi="Arial" w:cs="Times New Roman"/>
                <w:b/>
                <w:szCs w:val="20"/>
              </w:rPr>
            </w:pPr>
          </w:p>
        </w:tc>
        <w:tc>
          <w:tcPr>
            <w:tcW w:w="1267" w:type="dxa"/>
          </w:tcPr>
          <w:p w14:paraId="76089C8C" w14:textId="77777777" w:rsidR="000B434D" w:rsidRPr="00D41290" w:rsidRDefault="000B434D" w:rsidP="000B434D">
            <w:pPr>
              <w:spacing w:after="0" w:line="240" w:lineRule="auto"/>
              <w:rPr>
                <w:rFonts w:ascii="Arial" w:eastAsia="Times New Roman" w:hAnsi="Arial" w:cs="Times New Roman"/>
                <w:b/>
                <w:szCs w:val="20"/>
              </w:rPr>
            </w:pPr>
          </w:p>
        </w:tc>
        <w:tc>
          <w:tcPr>
            <w:tcW w:w="1268" w:type="dxa"/>
          </w:tcPr>
          <w:p w14:paraId="436AA590" w14:textId="77777777" w:rsidR="000B434D" w:rsidRPr="00D41290" w:rsidRDefault="000B434D" w:rsidP="000B434D">
            <w:pPr>
              <w:spacing w:after="0" w:line="240" w:lineRule="auto"/>
              <w:rPr>
                <w:rFonts w:ascii="Arial" w:eastAsia="Times New Roman" w:hAnsi="Arial" w:cs="Times New Roman"/>
                <w:b/>
                <w:szCs w:val="20"/>
              </w:rPr>
            </w:pPr>
          </w:p>
        </w:tc>
        <w:tc>
          <w:tcPr>
            <w:tcW w:w="1069" w:type="dxa"/>
          </w:tcPr>
          <w:p w14:paraId="6D5E6525" w14:textId="77777777" w:rsidR="000B434D" w:rsidRPr="00D41290" w:rsidRDefault="000B434D" w:rsidP="000B434D">
            <w:pPr>
              <w:spacing w:after="0" w:line="240" w:lineRule="auto"/>
              <w:rPr>
                <w:rFonts w:ascii="Arial" w:eastAsia="Times New Roman" w:hAnsi="Arial" w:cs="Times New Roman"/>
                <w:b/>
                <w:szCs w:val="20"/>
              </w:rPr>
            </w:pPr>
          </w:p>
        </w:tc>
        <w:tc>
          <w:tcPr>
            <w:tcW w:w="1170" w:type="dxa"/>
          </w:tcPr>
          <w:p w14:paraId="595B227E" w14:textId="77777777" w:rsidR="000B434D" w:rsidRPr="00D41290" w:rsidRDefault="000B434D" w:rsidP="000B434D">
            <w:pPr>
              <w:spacing w:after="0" w:line="240" w:lineRule="auto"/>
              <w:rPr>
                <w:rFonts w:ascii="Arial" w:eastAsia="Times New Roman" w:hAnsi="Arial" w:cs="Times New Roman"/>
                <w:b/>
                <w:szCs w:val="20"/>
              </w:rPr>
            </w:pPr>
          </w:p>
        </w:tc>
        <w:tc>
          <w:tcPr>
            <w:tcW w:w="1170" w:type="dxa"/>
          </w:tcPr>
          <w:p w14:paraId="184724E7" w14:textId="77777777" w:rsidR="000B434D" w:rsidRPr="00D41290" w:rsidRDefault="000B434D" w:rsidP="000B434D">
            <w:pPr>
              <w:spacing w:after="0" w:line="240" w:lineRule="auto"/>
              <w:rPr>
                <w:rFonts w:ascii="Arial" w:eastAsia="Times New Roman" w:hAnsi="Arial" w:cs="Times New Roman"/>
                <w:b/>
                <w:szCs w:val="20"/>
              </w:rPr>
            </w:pPr>
          </w:p>
        </w:tc>
        <w:tc>
          <w:tcPr>
            <w:tcW w:w="1571" w:type="dxa"/>
          </w:tcPr>
          <w:p w14:paraId="7C5F5F52" w14:textId="77777777" w:rsidR="000B434D" w:rsidRPr="00D41290" w:rsidRDefault="000B434D" w:rsidP="000B434D">
            <w:pPr>
              <w:spacing w:after="0" w:line="240" w:lineRule="auto"/>
              <w:rPr>
                <w:rFonts w:ascii="Arial" w:eastAsia="Times New Roman" w:hAnsi="Arial" w:cs="Times New Roman"/>
                <w:b/>
                <w:szCs w:val="20"/>
              </w:rPr>
            </w:pPr>
          </w:p>
        </w:tc>
      </w:tr>
    </w:tbl>
    <w:p w14:paraId="25AA391C" w14:textId="77777777" w:rsidR="00467BD1" w:rsidRPr="00D41290" w:rsidRDefault="00467BD1" w:rsidP="00E5538A">
      <w:pPr>
        <w:spacing w:after="0" w:line="240" w:lineRule="auto"/>
        <w:rPr>
          <w:rFonts w:ascii="Arial" w:eastAsia="Times New Roman" w:hAnsi="Arial" w:cs="Times New Roman"/>
          <w:b/>
          <w:szCs w:val="20"/>
        </w:rPr>
        <w:sectPr w:rsidR="00467BD1" w:rsidRPr="00D41290" w:rsidSect="00202DD0">
          <w:pgSz w:w="15840" w:h="12240" w:orient="landscape"/>
          <w:pgMar w:top="1440" w:right="1170" w:bottom="1440" w:left="1170" w:header="720" w:footer="631" w:gutter="0"/>
          <w:cols w:space="720"/>
          <w:docGrid w:linePitch="299"/>
        </w:sectPr>
      </w:pPr>
    </w:p>
    <w:p w14:paraId="0E5D9E19" w14:textId="287616C4" w:rsidR="00E5538A" w:rsidRPr="00B151D8" w:rsidRDefault="00E5538A" w:rsidP="008B34F7">
      <w:pPr>
        <w:pStyle w:val="Heading1"/>
        <w:spacing w:before="0" w:line="240" w:lineRule="auto"/>
        <w:jc w:val="center"/>
        <w:rPr>
          <w:rFonts w:ascii="Arial" w:hAnsi="Arial" w:cs="Arial"/>
          <w:b/>
          <w:color w:val="auto"/>
          <w:sz w:val="24"/>
        </w:rPr>
      </w:pPr>
      <w:bookmarkStart w:id="74" w:name="_Toc206681754"/>
      <w:r w:rsidRPr="00B151D8">
        <w:rPr>
          <w:rFonts w:ascii="Arial" w:hAnsi="Arial" w:cs="Arial"/>
          <w:b/>
          <w:color w:val="auto"/>
          <w:sz w:val="24"/>
        </w:rPr>
        <w:lastRenderedPageBreak/>
        <w:t xml:space="preserve">ATTACHMENT </w:t>
      </w:r>
      <w:r w:rsidR="006332FB" w:rsidRPr="00B151D8">
        <w:rPr>
          <w:rFonts w:ascii="Arial" w:hAnsi="Arial" w:cs="Arial"/>
          <w:b/>
          <w:color w:val="auto"/>
          <w:sz w:val="24"/>
        </w:rPr>
        <w:t>J</w:t>
      </w:r>
      <w:r w:rsidR="008B34F7" w:rsidRPr="00B151D8">
        <w:rPr>
          <w:rFonts w:ascii="Arial" w:hAnsi="Arial" w:cs="Arial"/>
          <w:b/>
          <w:color w:val="auto"/>
          <w:sz w:val="24"/>
        </w:rPr>
        <w:br/>
      </w:r>
      <w:bookmarkStart w:id="75" w:name="_Hlk42087684"/>
      <w:r w:rsidRPr="00B151D8">
        <w:rPr>
          <w:rFonts w:ascii="Arial" w:hAnsi="Arial" w:cs="Arial"/>
          <w:b/>
          <w:color w:val="auto"/>
          <w:sz w:val="24"/>
        </w:rPr>
        <w:t xml:space="preserve">REQUEST FOR REIMBURSEMENT </w:t>
      </w:r>
      <w:r w:rsidR="00BE7614" w:rsidRPr="00B151D8">
        <w:rPr>
          <w:rFonts w:ascii="Arial" w:hAnsi="Arial" w:cs="Arial"/>
          <w:b/>
          <w:color w:val="auto"/>
          <w:sz w:val="24"/>
        </w:rPr>
        <w:t xml:space="preserve">INVOICE </w:t>
      </w:r>
      <w:r w:rsidRPr="00B151D8">
        <w:rPr>
          <w:rFonts w:ascii="Arial" w:hAnsi="Arial" w:cs="Arial"/>
          <w:b/>
          <w:color w:val="auto"/>
          <w:sz w:val="24"/>
        </w:rPr>
        <w:t>FORM</w:t>
      </w:r>
      <w:bookmarkEnd w:id="74"/>
    </w:p>
    <w:p w14:paraId="3886DE07" w14:textId="77777777" w:rsidR="00E5538A" w:rsidRDefault="00E5538A" w:rsidP="008B34F7">
      <w:pPr>
        <w:spacing w:after="360" w:line="240" w:lineRule="auto"/>
        <w:jc w:val="center"/>
        <w:rPr>
          <w:rFonts w:ascii="Arial" w:eastAsia="Times New Roman" w:hAnsi="Arial" w:cs="Arial"/>
          <w:b/>
          <w:sz w:val="24"/>
          <w:szCs w:val="24"/>
        </w:rPr>
      </w:pPr>
      <w:r w:rsidRPr="00B151D8">
        <w:rPr>
          <w:rFonts w:ascii="Arial" w:eastAsia="Times New Roman" w:hAnsi="Arial" w:cs="Arial"/>
          <w:b/>
          <w:sz w:val="24"/>
          <w:szCs w:val="24"/>
        </w:rPr>
        <w:t>HOUSING AND HUMAN SERVICES DEPARTMENT</w:t>
      </w:r>
      <w:bookmarkEnd w:id="75"/>
    </w:p>
    <w:p w14:paraId="45A06D81" w14:textId="77777777" w:rsidR="00B379A8" w:rsidRPr="00FF42DE" w:rsidRDefault="00B379A8" w:rsidP="00B379A8">
      <w:pPr>
        <w:pBdr>
          <w:top w:val="single" w:sz="18" w:space="1" w:color="auto"/>
          <w:left w:val="single" w:sz="18" w:space="4" w:color="auto"/>
          <w:bottom w:val="single" w:sz="18" w:space="1" w:color="auto"/>
          <w:right w:val="single" w:sz="18" w:space="4" w:color="auto"/>
        </w:pBdr>
        <w:shd w:val="clear" w:color="auto" w:fill="F2F2F2" w:themeFill="background1" w:themeFillShade="F2"/>
        <w:spacing w:after="200" w:line="240" w:lineRule="auto"/>
        <w:jc w:val="center"/>
        <w:rPr>
          <w:rFonts w:ascii="Arial" w:hAnsi="Arial" w:cs="Arial"/>
          <w:b/>
          <w:sz w:val="24"/>
          <w:u w:val="single"/>
        </w:rPr>
      </w:pPr>
      <w:r w:rsidRPr="00FF42DE">
        <w:rPr>
          <w:rFonts w:ascii="Arial" w:hAnsi="Arial" w:cs="Arial"/>
          <w:b/>
          <w:sz w:val="24"/>
          <w:u w:val="single"/>
        </w:rPr>
        <w:t>THIS SECTION FOR HOUSING AND HUMAN SERVICES USE ONLY</w:t>
      </w:r>
    </w:p>
    <w:p w14:paraId="3695D9FC" w14:textId="250442B6" w:rsidR="00B379A8" w:rsidRPr="00FF42DE" w:rsidRDefault="00B379A8" w:rsidP="00B379A8">
      <w:pPr>
        <w:pBdr>
          <w:top w:val="single" w:sz="18" w:space="1" w:color="auto"/>
          <w:left w:val="single" w:sz="18" w:space="4" w:color="auto"/>
          <w:bottom w:val="single" w:sz="18" w:space="1" w:color="auto"/>
          <w:right w:val="single" w:sz="18" w:space="4" w:color="auto"/>
        </w:pBdr>
        <w:shd w:val="clear" w:color="auto" w:fill="F2F2F2" w:themeFill="background1" w:themeFillShade="F2"/>
        <w:spacing w:line="240" w:lineRule="auto"/>
        <w:rPr>
          <w:rFonts w:ascii="Arial" w:hAnsi="Arial" w:cs="Arial"/>
          <w:sz w:val="24"/>
        </w:rPr>
      </w:pPr>
      <w:r w:rsidRPr="00FF42DE">
        <w:rPr>
          <w:rFonts w:ascii="Arial" w:hAnsi="Arial" w:cs="Arial"/>
          <w:sz w:val="24"/>
        </w:rPr>
        <w:t>CONTRACT/PROJECT MONITOR:</w:t>
      </w:r>
      <w:r>
        <w:rPr>
          <w:rFonts w:ascii="Arial" w:hAnsi="Arial" w:cs="Arial"/>
          <w:sz w:val="24"/>
        </w:rPr>
        <w:t xml:space="preserve"> </w:t>
      </w:r>
      <w:r w:rsidR="00F70068" w:rsidRPr="00F70068">
        <w:rPr>
          <w:rFonts w:ascii="Arial" w:hAnsi="Arial" w:cs="Arial"/>
          <w:sz w:val="24"/>
          <w:u w:val="single"/>
        </w:rPr>
        <w:t>Altara Warren</w:t>
      </w:r>
    </w:p>
    <w:p w14:paraId="2DD87682" w14:textId="77777777" w:rsidR="00B379A8" w:rsidRPr="00FF42DE" w:rsidRDefault="00B379A8" w:rsidP="00B379A8">
      <w:pPr>
        <w:pBdr>
          <w:top w:val="single" w:sz="18" w:space="1" w:color="auto"/>
          <w:left w:val="single" w:sz="18" w:space="4" w:color="auto"/>
          <w:bottom w:val="single" w:sz="18" w:space="1" w:color="auto"/>
          <w:right w:val="single" w:sz="18" w:space="4" w:color="auto"/>
        </w:pBdr>
        <w:shd w:val="clear" w:color="auto" w:fill="F2F2F2" w:themeFill="background1" w:themeFillShade="F2"/>
        <w:spacing w:line="240" w:lineRule="auto"/>
        <w:rPr>
          <w:rFonts w:ascii="Arial" w:hAnsi="Arial" w:cs="Arial"/>
          <w:sz w:val="24"/>
        </w:rPr>
      </w:pPr>
      <w:r w:rsidRPr="00FF42DE">
        <w:rPr>
          <w:rFonts w:ascii="Arial" w:hAnsi="Arial" w:cs="Arial"/>
          <w:sz w:val="24"/>
        </w:rPr>
        <w:t>FINANCIAL APPROVAL: _____________________________________________</w:t>
      </w:r>
      <w:r>
        <w:rPr>
          <w:rFonts w:ascii="Arial" w:hAnsi="Arial" w:cs="Arial"/>
          <w:sz w:val="24"/>
        </w:rPr>
        <w:t>_</w:t>
      </w:r>
      <w:r w:rsidRPr="00FF42DE">
        <w:rPr>
          <w:rFonts w:ascii="Arial" w:hAnsi="Arial" w:cs="Arial"/>
          <w:sz w:val="24"/>
        </w:rPr>
        <w:t>___</w:t>
      </w:r>
    </w:p>
    <w:p w14:paraId="64472A86" w14:textId="4D9D367E" w:rsidR="00B379A8" w:rsidRPr="008C2D03" w:rsidRDefault="00B379A8" w:rsidP="00B379A8">
      <w:pPr>
        <w:pBdr>
          <w:top w:val="single" w:sz="18" w:space="1" w:color="auto"/>
          <w:left w:val="single" w:sz="18" w:space="4" w:color="auto"/>
          <w:bottom w:val="single" w:sz="18" w:space="1" w:color="auto"/>
          <w:right w:val="single" w:sz="18" w:space="4" w:color="auto"/>
        </w:pBdr>
        <w:shd w:val="clear" w:color="auto" w:fill="F2F2F2" w:themeFill="background1" w:themeFillShade="F2"/>
        <w:spacing w:line="240" w:lineRule="auto"/>
        <w:rPr>
          <w:rFonts w:ascii="Arial" w:hAnsi="Arial" w:cs="Arial"/>
          <w:sz w:val="24"/>
          <w:u w:val="single"/>
        </w:rPr>
      </w:pPr>
      <w:r w:rsidRPr="00FF42DE">
        <w:rPr>
          <w:rFonts w:ascii="Arial" w:hAnsi="Arial" w:cs="Arial"/>
          <w:sz w:val="24"/>
        </w:rPr>
        <w:t>BUSINESS AREA:</w:t>
      </w:r>
      <w:r w:rsidRPr="00133742">
        <w:rPr>
          <w:rFonts w:ascii="Arial" w:hAnsi="Arial" w:cs="Arial"/>
          <w:sz w:val="24"/>
        </w:rPr>
        <w:t xml:space="preserve"> </w:t>
      </w:r>
      <w:r w:rsidR="00FE0A65" w:rsidRPr="00FE0A65">
        <w:rPr>
          <w:rFonts w:ascii="Arial" w:hAnsi="Arial" w:cs="Arial"/>
          <w:sz w:val="24"/>
          <w:u w:val="single"/>
        </w:rPr>
        <w:t>1472</w:t>
      </w:r>
      <w:r w:rsidRPr="00FF42DE">
        <w:rPr>
          <w:rFonts w:ascii="Arial" w:hAnsi="Arial" w:cs="Arial"/>
          <w:sz w:val="24"/>
        </w:rPr>
        <w:t xml:space="preserve"> COST CENTER: </w:t>
      </w:r>
      <w:r w:rsidR="00FE0A65" w:rsidRPr="00FE0A65">
        <w:rPr>
          <w:rFonts w:ascii="Arial" w:hAnsi="Arial" w:cs="Arial"/>
          <w:sz w:val="24"/>
          <w:u w:val="single"/>
        </w:rPr>
        <w:t>303052</w:t>
      </w:r>
      <w:r w:rsidRPr="00FF42DE">
        <w:rPr>
          <w:rFonts w:ascii="Arial" w:hAnsi="Arial" w:cs="Arial"/>
          <w:sz w:val="24"/>
        </w:rPr>
        <w:t xml:space="preserve"> GL ACCOUNT: </w:t>
      </w:r>
      <w:r w:rsidR="008C2D03" w:rsidRPr="008C2D03">
        <w:rPr>
          <w:rFonts w:ascii="Arial" w:hAnsi="Arial" w:cs="Arial"/>
          <w:sz w:val="24"/>
          <w:u w:val="single"/>
        </w:rPr>
        <w:t>5820000</w:t>
      </w:r>
    </w:p>
    <w:p w14:paraId="19373398" w14:textId="77777777" w:rsidR="00B379A8" w:rsidRPr="00FF42DE" w:rsidRDefault="00B379A8" w:rsidP="00B379A8">
      <w:pPr>
        <w:pBdr>
          <w:top w:val="single" w:sz="18" w:space="1" w:color="auto"/>
          <w:left w:val="single" w:sz="18" w:space="4" w:color="auto"/>
          <w:bottom w:val="single" w:sz="18" w:space="1" w:color="auto"/>
          <w:right w:val="single" w:sz="18" w:space="4" w:color="auto"/>
        </w:pBdr>
        <w:shd w:val="clear" w:color="auto" w:fill="F2F2F2" w:themeFill="background1" w:themeFillShade="F2"/>
        <w:spacing w:line="240" w:lineRule="auto"/>
        <w:rPr>
          <w:rFonts w:ascii="Arial" w:hAnsi="Arial" w:cs="Arial"/>
          <w:sz w:val="24"/>
        </w:rPr>
      </w:pPr>
      <w:r w:rsidRPr="00FF42DE">
        <w:rPr>
          <w:rFonts w:ascii="Arial" w:hAnsi="Arial" w:cs="Arial"/>
          <w:sz w:val="24"/>
        </w:rPr>
        <w:t xml:space="preserve">VENDOR NUMBER: </w:t>
      </w:r>
      <w:r w:rsidRPr="00133742">
        <w:rPr>
          <w:rFonts w:ascii="Arial" w:hAnsi="Arial" w:cs="Arial"/>
          <w:sz w:val="24"/>
        </w:rPr>
        <w:t>_</w:t>
      </w:r>
      <w:r>
        <w:rPr>
          <w:rFonts w:ascii="Arial" w:hAnsi="Arial" w:cs="Arial"/>
          <w:sz w:val="24"/>
        </w:rPr>
        <w:t>__</w:t>
      </w:r>
      <w:r w:rsidRPr="00133742">
        <w:rPr>
          <w:rFonts w:ascii="Arial" w:hAnsi="Arial" w:cs="Arial"/>
          <w:sz w:val="24"/>
        </w:rPr>
        <w:t>____</w:t>
      </w:r>
      <w:r w:rsidRPr="00FF42DE">
        <w:rPr>
          <w:rFonts w:ascii="Arial" w:hAnsi="Arial" w:cs="Arial"/>
          <w:sz w:val="24"/>
        </w:rPr>
        <w:t xml:space="preserve"> PURCHASE ORDER NUMBER: _____</w:t>
      </w:r>
      <w:r>
        <w:rPr>
          <w:rFonts w:ascii="Arial" w:hAnsi="Arial" w:cs="Arial"/>
          <w:sz w:val="24"/>
        </w:rPr>
        <w:t>__</w:t>
      </w:r>
      <w:r w:rsidRPr="00FF42DE">
        <w:rPr>
          <w:rFonts w:ascii="Arial" w:hAnsi="Arial" w:cs="Arial"/>
          <w:sz w:val="24"/>
        </w:rPr>
        <w:t>______</w:t>
      </w:r>
      <w:r>
        <w:rPr>
          <w:rFonts w:ascii="Arial" w:hAnsi="Arial" w:cs="Arial"/>
          <w:sz w:val="24"/>
        </w:rPr>
        <w:t>_</w:t>
      </w:r>
      <w:r w:rsidRPr="00FF42DE">
        <w:rPr>
          <w:rFonts w:ascii="Arial" w:hAnsi="Arial" w:cs="Arial"/>
          <w:sz w:val="24"/>
        </w:rPr>
        <w:t>_____</w:t>
      </w:r>
    </w:p>
    <w:p w14:paraId="75C30AAF" w14:textId="77777777" w:rsidR="00B379A8" w:rsidRPr="00FF42DE" w:rsidRDefault="00B379A8" w:rsidP="00B379A8">
      <w:pPr>
        <w:pBdr>
          <w:top w:val="single" w:sz="18" w:space="1" w:color="auto"/>
          <w:left w:val="single" w:sz="18" w:space="4" w:color="auto"/>
          <w:bottom w:val="single" w:sz="18" w:space="1" w:color="auto"/>
          <w:right w:val="single" w:sz="18" w:space="4" w:color="auto"/>
        </w:pBdr>
        <w:shd w:val="clear" w:color="auto" w:fill="F2F2F2" w:themeFill="background1" w:themeFillShade="F2"/>
        <w:spacing w:line="240" w:lineRule="auto"/>
        <w:rPr>
          <w:rFonts w:ascii="Arial" w:hAnsi="Arial" w:cs="Arial"/>
          <w:sz w:val="24"/>
        </w:rPr>
      </w:pPr>
      <w:r w:rsidRPr="00FF42DE">
        <w:rPr>
          <w:rFonts w:ascii="Arial" w:hAnsi="Arial" w:cs="Arial"/>
          <w:sz w:val="24"/>
        </w:rPr>
        <w:t>DOC</w:t>
      </w:r>
      <w:r>
        <w:rPr>
          <w:rFonts w:ascii="Arial" w:hAnsi="Arial" w:cs="Arial"/>
          <w:sz w:val="24"/>
        </w:rPr>
        <w:t>UMENT</w:t>
      </w:r>
      <w:r w:rsidRPr="00FF42DE">
        <w:rPr>
          <w:rFonts w:ascii="Arial" w:hAnsi="Arial" w:cs="Arial"/>
          <w:sz w:val="24"/>
        </w:rPr>
        <w:t xml:space="preserve"> NUMBER: __________</w:t>
      </w:r>
      <w:r>
        <w:rPr>
          <w:rFonts w:ascii="Arial" w:hAnsi="Arial" w:cs="Arial"/>
          <w:sz w:val="24"/>
        </w:rPr>
        <w:t>_</w:t>
      </w:r>
      <w:r w:rsidRPr="00FF42DE">
        <w:rPr>
          <w:rFonts w:ascii="Arial" w:hAnsi="Arial" w:cs="Arial"/>
          <w:sz w:val="24"/>
        </w:rPr>
        <w:t>_______________________________________</w:t>
      </w:r>
    </w:p>
    <w:p w14:paraId="567DCBD1" w14:textId="77777777" w:rsidR="00B379A8" w:rsidRPr="00FF42DE" w:rsidRDefault="00B379A8" w:rsidP="00B379A8">
      <w:pPr>
        <w:pBdr>
          <w:top w:val="single" w:sz="18" w:space="1" w:color="auto"/>
          <w:left w:val="single" w:sz="18" w:space="4" w:color="auto"/>
          <w:bottom w:val="single" w:sz="18" w:space="1" w:color="auto"/>
          <w:right w:val="single" w:sz="18" w:space="4" w:color="auto"/>
        </w:pBdr>
        <w:shd w:val="clear" w:color="auto" w:fill="F2F2F2" w:themeFill="background1" w:themeFillShade="F2"/>
        <w:tabs>
          <w:tab w:val="left" w:pos="4320"/>
        </w:tabs>
        <w:spacing w:line="240" w:lineRule="auto"/>
        <w:rPr>
          <w:rFonts w:ascii="Arial" w:hAnsi="Arial" w:cs="Arial"/>
          <w:sz w:val="24"/>
        </w:rPr>
      </w:pPr>
      <w:r w:rsidRPr="00FF42DE">
        <w:rPr>
          <w:rFonts w:ascii="Arial" w:hAnsi="Arial" w:cs="Arial"/>
          <w:sz w:val="24"/>
        </w:rPr>
        <w:t>AMOUNT: $________</w:t>
      </w:r>
      <w:r>
        <w:rPr>
          <w:rFonts w:ascii="Arial" w:hAnsi="Arial" w:cs="Arial"/>
          <w:sz w:val="24"/>
        </w:rPr>
        <w:t>_</w:t>
      </w:r>
      <w:r w:rsidRPr="00FF42DE">
        <w:rPr>
          <w:rFonts w:ascii="Arial" w:hAnsi="Arial" w:cs="Arial"/>
          <w:sz w:val="24"/>
        </w:rPr>
        <w:t>___________________________________________________</w:t>
      </w:r>
    </w:p>
    <w:p w14:paraId="3300EEAA" w14:textId="77777777" w:rsidR="00B379A8" w:rsidRPr="00FF42DE" w:rsidRDefault="00B379A8" w:rsidP="00B379A8">
      <w:pPr>
        <w:pBdr>
          <w:top w:val="single" w:sz="18" w:space="1" w:color="auto"/>
          <w:left w:val="single" w:sz="18" w:space="4" w:color="auto"/>
          <w:bottom w:val="single" w:sz="18" w:space="1" w:color="auto"/>
          <w:right w:val="single" w:sz="18" w:space="4" w:color="auto"/>
        </w:pBdr>
        <w:shd w:val="clear" w:color="auto" w:fill="F2F2F2" w:themeFill="background1" w:themeFillShade="F2"/>
        <w:spacing w:line="360" w:lineRule="auto"/>
        <w:rPr>
          <w:rFonts w:ascii="Arial" w:hAnsi="Arial" w:cs="Arial"/>
          <w:sz w:val="24"/>
        </w:rPr>
      </w:pPr>
      <w:r w:rsidRPr="00FF42DE">
        <w:rPr>
          <w:rFonts w:ascii="Arial" w:hAnsi="Arial" w:cs="Arial"/>
          <w:sz w:val="24"/>
        </w:rPr>
        <w:t>APPROVED FOR PAYMENT BY: _____________________</w:t>
      </w:r>
      <w:r>
        <w:rPr>
          <w:rFonts w:ascii="Arial" w:hAnsi="Arial" w:cs="Arial"/>
          <w:sz w:val="24"/>
        </w:rPr>
        <w:t xml:space="preserve">___ </w:t>
      </w:r>
      <w:r w:rsidRPr="00FF42DE">
        <w:rPr>
          <w:rFonts w:ascii="Arial" w:hAnsi="Arial" w:cs="Arial"/>
          <w:sz w:val="24"/>
        </w:rPr>
        <w:t>DATE</w:t>
      </w:r>
      <w:r>
        <w:rPr>
          <w:rFonts w:ascii="Arial" w:hAnsi="Arial" w:cs="Arial"/>
          <w:sz w:val="24"/>
        </w:rPr>
        <w:t xml:space="preserve">: </w:t>
      </w:r>
      <w:r w:rsidRPr="00FF42DE">
        <w:rPr>
          <w:rFonts w:ascii="Arial" w:hAnsi="Arial" w:cs="Arial"/>
          <w:sz w:val="24"/>
        </w:rPr>
        <w:t>____________</w:t>
      </w:r>
    </w:p>
    <w:p w14:paraId="45D0AC26" w14:textId="255E7ABB" w:rsidR="00B379A8" w:rsidRDefault="00B379A8" w:rsidP="00B379A8">
      <w:pPr>
        <w:pBdr>
          <w:top w:val="single" w:sz="18" w:space="1" w:color="auto"/>
          <w:left w:val="single" w:sz="18" w:space="4" w:color="auto"/>
          <w:bottom w:val="single" w:sz="18" w:space="18" w:color="auto"/>
          <w:right w:val="single" w:sz="18" w:space="4" w:color="auto"/>
        </w:pBdr>
        <w:tabs>
          <w:tab w:val="left" w:pos="3690"/>
        </w:tabs>
        <w:spacing w:line="240" w:lineRule="auto"/>
        <w:rPr>
          <w:rFonts w:ascii="Arial" w:hAnsi="Arial" w:cs="Arial"/>
          <w:sz w:val="24"/>
        </w:rPr>
      </w:pPr>
      <w:r>
        <w:rPr>
          <w:rFonts w:ascii="Arial" w:hAnsi="Arial" w:cs="Arial"/>
          <w:sz w:val="24"/>
        </w:rPr>
        <w:t>FUNDING SOURCE:</w:t>
      </w:r>
      <w:r>
        <w:rPr>
          <w:rFonts w:ascii="Arial" w:hAnsi="Arial" w:cs="Arial"/>
          <w:sz w:val="24"/>
        </w:rPr>
        <w:tab/>
      </w:r>
      <w:r w:rsidR="00F70068" w:rsidRPr="00F70068">
        <w:rPr>
          <w:rFonts w:ascii="Arial" w:hAnsi="Arial" w:cs="Arial"/>
          <w:sz w:val="24"/>
          <w:u w:val="single"/>
        </w:rPr>
        <w:t>HOME - CHDO</w:t>
      </w:r>
    </w:p>
    <w:p w14:paraId="71691714" w14:textId="75D31BE9" w:rsidR="00B379A8" w:rsidRDefault="00B379A8" w:rsidP="00B379A8">
      <w:pPr>
        <w:pBdr>
          <w:top w:val="single" w:sz="18" w:space="1" w:color="auto"/>
          <w:left w:val="single" w:sz="18" w:space="4" w:color="auto"/>
          <w:bottom w:val="single" w:sz="18" w:space="18" w:color="auto"/>
          <w:right w:val="single" w:sz="18" w:space="4" w:color="auto"/>
        </w:pBdr>
        <w:tabs>
          <w:tab w:val="left" w:pos="3690"/>
        </w:tabs>
        <w:spacing w:line="240" w:lineRule="auto"/>
        <w:rPr>
          <w:rFonts w:ascii="Arial" w:hAnsi="Arial" w:cs="Arial"/>
          <w:sz w:val="24"/>
        </w:rPr>
      </w:pPr>
      <w:r>
        <w:rPr>
          <w:rFonts w:ascii="Arial" w:hAnsi="Arial" w:cs="Arial"/>
          <w:sz w:val="24"/>
        </w:rPr>
        <w:t>NAME OF ORGANIZATION:</w:t>
      </w:r>
      <w:r>
        <w:rPr>
          <w:rFonts w:ascii="Arial" w:hAnsi="Arial" w:cs="Arial"/>
          <w:sz w:val="24"/>
        </w:rPr>
        <w:tab/>
      </w:r>
      <w:r w:rsidR="00F70068" w:rsidRPr="00DB3F77">
        <w:rPr>
          <w:rFonts w:ascii="Arial" w:hAnsi="Arial" w:cs="Arial"/>
          <w:sz w:val="24"/>
          <w:u w:val="single"/>
        </w:rPr>
        <w:t>Housing for Homeless Supportive Housing</w:t>
      </w:r>
      <w:r w:rsidR="00F70068">
        <w:rPr>
          <w:rFonts w:ascii="Arial" w:hAnsi="Arial" w:cs="Arial"/>
          <w:sz w:val="24"/>
        </w:rPr>
        <w:t xml:space="preserve"> </w:t>
      </w:r>
      <w:r w:rsidRPr="00B3155C">
        <w:rPr>
          <w:rFonts w:ascii="Arial" w:hAnsi="Arial" w:cs="Arial"/>
          <w:sz w:val="24"/>
        </w:rPr>
        <w:t xml:space="preserve"> </w:t>
      </w:r>
    </w:p>
    <w:p w14:paraId="67A73BF8" w14:textId="6C20B922" w:rsidR="00B379A8" w:rsidRDefault="00B379A8" w:rsidP="00B379A8">
      <w:pPr>
        <w:pBdr>
          <w:top w:val="single" w:sz="18" w:space="1" w:color="auto"/>
          <w:left w:val="single" w:sz="18" w:space="4" w:color="auto"/>
          <w:bottom w:val="single" w:sz="18" w:space="18" w:color="auto"/>
          <w:right w:val="single" w:sz="18" w:space="4" w:color="auto"/>
        </w:pBdr>
        <w:tabs>
          <w:tab w:val="left" w:pos="3690"/>
        </w:tabs>
        <w:spacing w:line="240" w:lineRule="auto"/>
        <w:rPr>
          <w:rFonts w:ascii="Arial" w:hAnsi="Arial" w:cs="Arial"/>
          <w:sz w:val="24"/>
        </w:rPr>
      </w:pPr>
      <w:r>
        <w:rPr>
          <w:rFonts w:ascii="Arial" w:hAnsi="Arial" w:cs="Arial"/>
          <w:sz w:val="24"/>
        </w:rPr>
        <w:t>NAME OF PROGRAMS:</w:t>
      </w:r>
      <w:r>
        <w:rPr>
          <w:rFonts w:ascii="Arial" w:hAnsi="Arial" w:cs="Arial"/>
          <w:sz w:val="24"/>
        </w:rPr>
        <w:tab/>
      </w:r>
      <w:r w:rsidR="00D460FE" w:rsidRPr="00DB3F77">
        <w:rPr>
          <w:rFonts w:ascii="Arial" w:hAnsi="Arial" w:cs="Arial"/>
          <w:sz w:val="24"/>
          <w:u w:val="single"/>
        </w:rPr>
        <w:t>6775 Grissom Pkwy – Septic Tank Replacement</w:t>
      </w:r>
      <w:r w:rsidRPr="00B3155C">
        <w:rPr>
          <w:rFonts w:ascii="Arial" w:hAnsi="Arial" w:cs="Arial"/>
          <w:sz w:val="24"/>
        </w:rPr>
        <w:t xml:space="preserve"> </w:t>
      </w:r>
    </w:p>
    <w:p w14:paraId="15B493E7" w14:textId="530075FE" w:rsidR="00B379A8" w:rsidRDefault="00B379A8" w:rsidP="00B379A8">
      <w:pPr>
        <w:pBdr>
          <w:top w:val="single" w:sz="18" w:space="1" w:color="auto"/>
          <w:left w:val="single" w:sz="18" w:space="4" w:color="auto"/>
          <w:bottom w:val="single" w:sz="18" w:space="18" w:color="auto"/>
          <w:right w:val="single" w:sz="18" w:space="4" w:color="auto"/>
        </w:pBdr>
        <w:tabs>
          <w:tab w:val="left" w:pos="3690"/>
        </w:tabs>
        <w:spacing w:line="240" w:lineRule="auto"/>
        <w:rPr>
          <w:rFonts w:ascii="Arial" w:hAnsi="Arial" w:cs="Arial"/>
          <w:sz w:val="24"/>
        </w:rPr>
      </w:pPr>
      <w:r>
        <w:rPr>
          <w:rFonts w:ascii="Arial" w:hAnsi="Arial" w:cs="Arial"/>
          <w:sz w:val="24"/>
        </w:rPr>
        <w:t>CONTACT PERSON:</w:t>
      </w:r>
      <w:r>
        <w:rPr>
          <w:rFonts w:ascii="Arial" w:hAnsi="Arial" w:cs="Arial"/>
          <w:sz w:val="24"/>
        </w:rPr>
        <w:tab/>
      </w:r>
      <w:r w:rsidR="00D460FE" w:rsidRPr="00DB3F77">
        <w:rPr>
          <w:rFonts w:ascii="Arial" w:hAnsi="Arial" w:cs="Arial"/>
          <w:sz w:val="24"/>
          <w:u w:val="single"/>
        </w:rPr>
        <w:t>Leeanne Sacino, President and CEO</w:t>
      </w:r>
    </w:p>
    <w:p w14:paraId="4B9AD398" w14:textId="1A973E62" w:rsidR="00B379A8" w:rsidRPr="00DB3F77" w:rsidRDefault="00B379A8" w:rsidP="00B379A8">
      <w:pPr>
        <w:pBdr>
          <w:top w:val="single" w:sz="18" w:space="1" w:color="auto"/>
          <w:left w:val="single" w:sz="18" w:space="4" w:color="auto"/>
          <w:bottom w:val="single" w:sz="18" w:space="18" w:color="auto"/>
          <w:right w:val="single" w:sz="18" w:space="4" w:color="auto"/>
        </w:pBdr>
        <w:tabs>
          <w:tab w:val="left" w:pos="3690"/>
        </w:tabs>
        <w:spacing w:line="240" w:lineRule="auto"/>
        <w:rPr>
          <w:rFonts w:ascii="Arial" w:hAnsi="Arial" w:cs="Arial"/>
          <w:sz w:val="24"/>
          <w:u w:val="single"/>
        </w:rPr>
      </w:pPr>
      <w:r>
        <w:rPr>
          <w:rFonts w:ascii="Arial" w:hAnsi="Arial" w:cs="Arial"/>
          <w:sz w:val="24"/>
        </w:rPr>
        <w:t>PROGRAM ADDRESS:</w:t>
      </w:r>
      <w:r>
        <w:rPr>
          <w:rFonts w:ascii="Arial" w:hAnsi="Arial" w:cs="Arial"/>
          <w:sz w:val="24"/>
        </w:rPr>
        <w:tab/>
      </w:r>
      <w:r w:rsidR="00D460FE" w:rsidRPr="00DB3F77">
        <w:rPr>
          <w:rFonts w:ascii="Arial" w:hAnsi="Arial" w:cs="Arial"/>
          <w:sz w:val="24"/>
          <w:u w:val="single"/>
        </w:rPr>
        <w:t>6775 Grissom Pkwy, Port St. John, FL 32927</w:t>
      </w:r>
    </w:p>
    <w:p w14:paraId="0DB43D6C" w14:textId="79F22E87" w:rsidR="00B379A8" w:rsidRPr="00BD5E84" w:rsidRDefault="00B379A8" w:rsidP="00B379A8">
      <w:pPr>
        <w:pBdr>
          <w:top w:val="single" w:sz="18" w:space="1" w:color="auto"/>
          <w:left w:val="single" w:sz="18" w:space="4" w:color="auto"/>
          <w:bottom w:val="single" w:sz="18" w:space="18" w:color="auto"/>
          <w:right w:val="single" w:sz="18" w:space="4" w:color="auto"/>
        </w:pBdr>
        <w:tabs>
          <w:tab w:val="left" w:pos="3690"/>
          <w:tab w:val="left" w:pos="4320"/>
        </w:tabs>
        <w:spacing w:line="240" w:lineRule="auto"/>
        <w:rPr>
          <w:rFonts w:ascii="Arial" w:hAnsi="Arial" w:cs="Arial"/>
          <w:sz w:val="24"/>
          <w:u w:val="single"/>
        </w:rPr>
      </w:pPr>
      <w:r>
        <w:rPr>
          <w:rFonts w:ascii="Arial" w:hAnsi="Arial" w:cs="Arial"/>
          <w:sz w:val="24"/>
        </w:rPr>
        <w:t>MAILING ADDRESS:</w:t>
      </w:r>
      <w:r>
        <w:rPr>
          <w:rFonts w:ascii="Arial" w:hAnsi="Arial" w:cs="Arial"/>
          <w:sz w:val="24"/>
        </w:rPr>
        <w:tab/>
      </w:r>
      <w:r w:rsidR="00D460FE" w:rsidRPr="00DB3F77">
        <w:rPr>
          <w:rFonts w:ascii="Arial" w:hAnsi="Arial" w:cs="Arial"/>
          <w:sz w:val="24"/>
          <w:u w:val="single"/>
        </w:rPr>
        <w:t>1490 Dignity Circle, Cocoa FL, 32922</w:t>
      </w:r>
    </w:p>
    <w:p w14:paraId="56A50B7C" w14:textId="25947868" w:rsidR="00B379A8" w:rsidRPr="00396A2C" w:rsidRDefault="00B379A8" w:rsidP="00B379A8">
      <w:pPr>
        <w:pBdr>
          <w:top w:val="single" w:sz="18" w:space="1" w:color="auto"/>
          <w:left w:val="single" w:sz="18" w:space="4" w:color="auto"/>
          <w:bottom w:val="single" w:sz="18" w:space="18" w:color="auto"/>
          <w:right w:val="single" w:sz="18" w:space="4" w:color="auto"/>
        </w:pBdr>
        <w:tabs>
          <w:tab w:val="left" w:pos="3690"/>
          <w:tab w:val="left" w:pos="4320"/>
        </w:tabs>
        <w:spacing w:line="240" w:lineRule="auto"/>
        <w:rPr>
          <w:rFonts w:ascii="Arial" w:hAnsi="Arial" w:cs="Arial"/>
          <w:sz w:val="24"/>
          <w:lang w:val="it-IT"/>
        </w:rPr>
      </w:pPr>
      <w:r w:rsidRPr="00396A2C">
        <w:rPr>
          <w:rFonts w:ascii="Arial" w:hAnsi="Arial" w:cs="Arial"/>
          <w:sz w:val="24"/>
          <w:lang w:val="it-IT"/>
        </w:rPr>
        <w:t>E-MAIL ADDRESS:</w:t>
      </w:r>
      <w:r w:rsidRPr="00396A2C">
        <w:rPr>
          <w:rFonts w:ascii="Arial" w:hAnsi="Arial" w:cs="Arial"/>
          <w:sz w:val="24"/>
          <w:lang w:val="it-IT"/>
        </w:rPr>
        <w:tab/>
      </w:r>
      <w:r w:rsidR="00D460FE" w:rsidRPr="00396A2C">
        <w:rPr>
          <w:rFonts w:ascii="Arial" w:hAnsi="Arial" w:cs="Arial"/>
          <w:sz w:val="24"/>
          <w:u w:val="single"/>
          <w:lang w:val="it-IT"/>
        </w:rPr>
        <w:t>leeanne@hfhsh.org</w:t>
      </w:r>
    </w:p>
    <w:p w14:paraId="14B6772E" w14:textId="14E8F2BA" w:rsidR="00B379A8" w:rsidRPr="00DB3F77" w:rsidRDefault="00B379A8" w:rsidP="00B379A8">
      <w:pPr>
        <w:pBdr>
          <w:top w:val="single" w:sz="18" w:space="1" w:color="auto"/>
          <w:left w:val="single" w:sz="18" w:space="4" w:color="auto"/>
          <w:bottom w:val="single" w:sz="18" w:space="18" w:color="auto"/>
          <w:right w:val="single" w:sz="18" w:space="4" w:color="auto"/>
        </w:pBdr>
        <w:tabs>
          <w:tab w:val="left" w:pos="3690"/>
        </w:tabs>
        <w:spacing w:line="240" w:lineRule="auto"/>
        <w:rPr>
          <w:rFonts w:ascii="Arial" w:hAnsi="Arial" w:cs="Arial"/>
          <w:sz w:val="24"/>
          <w:u w:val="single"/>
        </w:rPr>
      </w:pPr>
      <w:r>
        <w:rPr>
          <w:rFonts w:ascii="Arial" w:hAnsi="Arial" w:cs="Arial"/>
          <w:sz w:val="24"/>
        </w:rPr>
        <w:t>TELEPHONE NUMBER:</w:t>
      </w:r>
      <w:r>
        <w:rPr>
          <w:rFonts w:ascii="Arial" w:hAnsi="Arial" w:cs="Arial"/>
          <w:sz w:val="24"/>
        </w:rPr>
        <w:tab/>
      </w:r>
      <w:r w:rsidR="00D460FE" w:rsidRPr="00DB3F77">
        <w:rPr>
          <w:rFonts w:ascii="Arial" w:hAnsi="Arial" w:cs="Arial"/>
          <w:sz w:val="24"/>
          <w:u w:val="single"/>
        </w:rPr>
        <w:t>321-258-1849</w:t>
      </w:r>
    </w:p>
    <w:p w14:paraId="3706DF1A" w14:textId="77777777" w:rsidR="00B379A8" w:rsidRDefault="00B379A8" w:rsidP="00B379A8">
      <w:pPr>
        <w:pBdr>
          <w:top w:val="single" w:sz="18" w:space="1" w:color="auto"/>
          <w:left w:val="single" w:sz="18" w:space="4" w:color="auto"/>
          <w:bottom w:val="single" w:sz="18" w:space="18" w:color="auto"/>
          <w:right w:val="single" w:sz="18" w:space="4" w:color="auto"/>
        </w:pBdr>
        <w:tabs>
          <w:tab w:val="left" w:pos="3690"/>
        </w:tabs>
        <w:spacing w:line="240" w:lineRule="auto"/>
        <w:rPr>
          <w:rFonts w:ascii="Arial" w:hAnsi="Arial" w:cs="Arial"/>
          <w:sz w:val="24"/>
        </w:rPr>
      </w:pPr>
      <w:r>
        <w:rPr>
          <w:rFonts w:ascii="Arial" w:hAnsi="Arial" w:cs="Arial"/>
          <w:sz w:val="24"/>
        </w:rPr>
        <w:t>REQUEST DATE:</w:t>
      </w:r>
      <w:r>
        <w:rPr>
          <w:rFonts w:ascii="Arial" w:hAnsi="Arial" w:cs="Arial"/>
          <w:sz w:val="24"/>
        </w:rPr>
        <w:tab/>
        <w:t>__________________________________________</w:t>
      </w:r>
    </w:p>
    <w:p w14:paraId="1DA9B58D" w14:textId="77777777" w:rsidR="00B379A8" w:rsidRDefault="00B379A8" w:rsidP="00B379A8">
      <w:pPr>
        <w:pBdr>
          <w:top w:val="single" w:sz="18" w:space="1" w:color="auto"/>
          <w:left w:val="single" w:sz="18" w:space="4" w:color="auto"/>
          <w:bottom w:val="single" w:sz="18" w:space="18" w:color="auto"/>
          <w:right w:val="single" w:sz="18" w:space="4" w:color="auto"/>
        </w:pBdr>
        <w:tabs>
          <w:tab w:val="left" w:pos="3690"/>
        </w:tabs>
        <w:spacing w:line="240" w:lineRule="auto"/>
        <w:rPr>
          <w:rFonts w:ascii="Arial" w:hAnsi="Arial" w:cs="Arial"/>
          <w:sz w:val="24"/>
        </w:rPr>
      </w:pPr>
      <w:r>
        <w:rPr>
          <w:rFonts w:ascii="Arial" w:hAnsi="Arial" w:cs="Arial"/>
          <w:sz w:val="24"/>
        </w:rPr>
        <w:t>REQUEST NUMBER:</w:t>
      </w:r>
      <w:r>
        <w:rPr>
          <w:rFonts w:ascii="Arial" w:hAnsi="Arial" w:cs="Arial"/>
          <w:sz w:val="24"/>
        </w:rPr>
        <w:tab/>
        <w:t>__________________________________________</w:t>
      </w:r>
    </w:p>
    <w:p w14:paraId="12A6922E" w14:textId="77777777" w:rsidR="00B379A8" w:rsidRDefault="00B379A8" w:rsidP="00B379A8">
      <w:pPr>
        <w:pBdr>
          <w:top w:val="single" w:sz="18" w:space="1" w:color="auto"/>
          <w:left w:val="single" w:sz="18" w:space="4" w:color="auto"/>
          <w:bottom w:val="single" w:sz="18" w:space="18" w:color="auto"/>
          <w:right w:val="single" w:sz="18" w:space="4" w:color="auto"/>
        </w:pBdr>
        <w:tabs>
          <w:tab w:val="left" w:pos="3690"/>
          <w:tab w:val="left" w:pos="6750"/>
        </w:tabs>
        <w:spacing w:line="240" w:lineRule="auto"/>
        <w:rPr>
          <w:rFonts w:ascii="Arial" w:hAnsi="Arial" w:cs="Arial"/>
          <w:sz w:val="24"/>
        </w:rPr>
      </w:pPr>
      <w:r>
        <w:rPr>
          <w:rFonts w:ascii="Arial" w:hAnsi="Arial" w:cs="Arial"/>
          <w:sz w:val="24"/>
        </w:rPr>
        <w:t>FINAL PAYMENT REQUEST:</w:t>
      </w:r>
      <w:r>
        <w:rPr>
          <w:rFonts w:ascii="Arial" w:hAnsi="Arial" w:cs="Arial"/>
          <w:sz w:val="24"/>
        </w:rPr>
        <w:tab/>
      </w:r>
      <w:proofErr w:type="gramStart"/>
      <w:r>
        <w:rPr>
          <w:rFonts w:ascii="Arial" w:hAnsi="Arial" w:cs="Arial"/>
          <w:sz w:val="24"/>
        </w:rPr>
        <w:t>YES</w:t>
      </w:r>
      <w:proofErr w:type="gramEnd"/>
      <w:r>
        <w:rPr>
          <w:rFonts w:ascii="Arial" w:hAnsi="Arial" w:cs="Arial"/>
          <w:sz w:val="24"/>
        </w:rPr>
        <w:t xml:space="preserve"> ________________</w:t>
      </w:r>
      <w:r>
        <w:rPr>
          <w:rFonts w:ascii="Arial" w:hAnsi="Arial" w:cs="Arial"/>
          <w:sz w:val="24"/>
        </w:rPr>
        <w:tab/>
        <w:t>NO ________________</w:t>
      </w:r>
    </w:p>
    <w:p w14:paraId="1B42ABC8" w14:textId="77777777" w:rsidR="00B379A8" w:rsidRDefault="00B379A8" w:rsidP="00B379A8">
      <w:pPr>
        <w:pBdr>
          <w:top w:val="single" w:sz="18" w:space="1" w:color="auto"/>
          <w:left w:val="single" w:sz="18" w:space="4" w:color="auto"/>
          <w:bottom w:val="single" w:sz="18" w:space="18" w:color="auto"/>
          <w:right w:val="single" w:sz="18" w:space="4" w:color="auto"/>
        </w:pBdr>
        <w:tabs>
          <w:tab w:val="left" w:pos="3690"/>
        </w:tabs>
        <w:spacing w:after="200" w:line="240" w:lineRule="auto"/>
        <w:rPr>
          <w:rFonts w:ascii="Arial" w:hAnsi="Arial" w:cs="Arial"/>
          <w:sz w:val="24"/>
        </w:rPr>
      </w:pPr>
      <w:r>
        <w:rPr>
          <w:rFonts w:ascii="Arial" w:hAnsi="Arial" w:cs="Arial"/>
          <w:sz w:val="24"/>
        </w:rPr>
        <w:t>TOTAL AMOUNT TO BE PAID:</w:t>
      </w:r>
      <w:r>
        <w:rPr>
          <w:rFonts w:ascii="Arial" w:hAnsi="Arial" w:cs="Arial"/>
          <w:sz w:val="24"/>
        </w:rPr>
        <w:tab/>
        <w:t>__________________________________________</w:t>
      </w:r>
    </w:p>
    <w:p w14:paraId="67C4CC8E" w14:textId="77777777" w:rsidR="00B379A8" w:rsidRDefault="00B379A8" w:rsidP="00B379A8">
      <w:pPr>
        <w:pBdr>
          <w:top w:val="single" w:sz="18" w:space="1" w:color="auto"/>
          <w:left w:val="single" w:sz="18" w:space="4" w:color="auto"/>
          <w:bottom w:val="single" w:sz="18" w:space="18" w:color="auto"/>
          <w:right w:val="single" w:sz="18" w:space="4" w:color="auto"/>
        </w:pBdr>
        <w:tabs>
          <w:tab w:val="left" w:pos="4320"/>
        </w:tabs>
        <w:spacing w:line="240" w:lineRule="auto"/>
        <w:rPr>
          <w:rFonts w:ascii="Arial" w:hAnsi="Arial" w:cs="Arial"/>
          <w:sz w:val="24"/>
        </w:rPr>
      </w:pPr>
      <w:r>
        <w:rPr>
          <w:rFonts w:ascii="Arial" w:hAnsi="Arial" w:cs="Arial"/>
          <w:sz w:val="24"/>
        </w:rPr>
        <w:t>I certify the services itemized on the authorization invoice have been provided and are a proper charge against the General Funds appropriate for this program:</w:t>
      </w:r>
    </w:p>
    <w:p w14:paraId="03E84692" w14:textId="2AC7614C" w:rsidR="00B379A8" w:rsidRDefault="00B379A8" w:rsidP="00B379A8">
      <w:pPr>
        <w:pBdr>
          <w:top w:val="single" w:sz="18" w:space="1" w:color="auto"/>
          <w:left w:val="single" w:sz="18" w:space="4" w:color="auto"/>
          <w:bottom w:val="single" w:sz="18" w:space="18" w:color="auto"/>
          <w:right w:val="single" w:sz="18" w:space="4" w:color="auto"/>
        </w:pBdr>
        <w:tabs>
          <w:tab w:val="left" w:pos="4320"/>
          <w:tab w:val="left" w:pos="6930"/>
          <w:tab w:val="left" w:pos="7020"/>
        </w:tabs>
        <w:spacing w:line="240" w:lineRule="auto"/>
        <w:rPr>
          <w:rFonts w:ascii="Arial" w:hAnsi="Arial" w:cs="Arial"/>
          <w:sz w:val="24"/>
        </w:rPr>
      </w:pPr>
      <w:r>
        <w:rPr>
          <w:rFonts w:ascii="Arial" w:hAnsi="Arial" w:cs="Arial"/>
          <w:sz w:val="24"/>
        </w:rPr>
        <w:t xml:space="preserve">AUTHORIZED </w:t>
      </w:r>
      <w:r w:rsidR="006626D9">
        <w:rPr>
          <w:rFonts w:ascii="Arial" w:hAnsi="Arial" w:cs="Arial"/>
          <w:sz w:val="24"/>
        </w:rPr>
        <w:t xml:space="preserve">SIGNATURE: </w:t>
      </w:r>
      <w:r>
        <w:rPr>
          <w:rFonts w:ascii="Arial" w:hAnsi="Arial" w:cs="Arial"/>
          <w:sz w:val="24"/>
        </w:rPr>
        <w:t>_______________________</w:t>
      </w:r>
      <w:r>
        <w:rPr>
          <w:rFonts w:ascii="Arial" w:hAnsi="Arial" w:cs="Arial"/>
          <w:sz w:val="24"/>
        </w:rPr>
        <w:tab/>
        <w:t>DATE: ____________</w:t>
      </w:r>
    </w:p>
    <w:tbl>
      <w:tblPr>
        <w:tblStyle w:val="TableGrid"/>
        <w:tblW w:w="5198" w:type="pct"/>
        <w:tblInd w:w="-905" w:type="dxa"/>
        <w:tblLook w:val="04A0" w:firstRow="1" w:lastRow="0" w:firstColumn="1" w:lastColumn="0" w:noHBand="0" w:noVBand="1"/>
      </w:tblPr>
      <w:tblGrid>
        <w:gridCol w:w="1803"/>
        <w:gridCol w:w="1799"/>
        <w:gridCol w:w="1979"/>
        <w:gridCol w:w="1892"/>
        <w:gridCol w:w="2247"/>
      </w:tblGrid>
      <w:tr w:rsidR="00B74501" w14:paraId="26E54934" w14:textId="77777777" w:rsidTr="00DB3F77">
        <w:trPr>
          <w:trHeight w:val="890"/>
        </w:trPr>
        <w:tc>
          <w:tcPr>
            <w:tcW w:w="927" w:type="pct"/>
            <w:shd w:val="clear" w:color="auto" w:fill="002060"/>
          </w:tcPr>
          <w:p w14:paraId="275BD30F" w14:textId="2EC58454" w:rsidR="00B74501" w:rsidRDefault="00B74501" w:rsidP="00B1364C">
            <w:pPr>
              <w:pStyle w:val="Footer"/>
              <w:tabs>
                <w:tab w:val="clear" w:pos="4680"/>
                <w:tab w:val="clear" w:pos="9360"/>
              </w:tabs>
              <w:spacing w:before="240"/>
              <w:jc w:val="center"/>
              <w:rPr>
                <w:rFonts w:ascii="Arial" w:hAnsi="Arial" w:cs="Arial"/>
                <w:b/>
                <w:sz w:val="24"/>
              </w:rPr>
            </w:pPr>
            <w:r>
              <w:rPr>
                <w:rFonts w:ascii="Arial" w:hAnsi="Arial" w:cs="Arial"/>
                <w:b/>
                <w:sz w:val="24"/>
              </w:rPr>
              <w:lastRenderedPageBreak/>
              <w:t>Date of Request</w:t>
            </w:r>
          </w:p>
        </w:tc>
        <w:tc>
          <w:tcPr>
            <w:tcW w:w="925" w:type="pct"/>
            <w:shd w:val="clear" w:color="auto" w:fill="002060"/>
          </w:tcPr>
          <w:p w14:paraId="08BCB487" w14:textId="43232379" w:rsidR="00B74501" w:rsidRDefault="00B74501" w:rsidP="00B1364C">
            <w:pPr>
              <w:pStyle w:val="Footer"/>
              <w:tabs>
                <w:tab w:val="clear" w:pos="4680"/>
                <w:tab w:val="clear" w:pos="9360"/>
              </w:tabs>
              <w:spacing w:before="240"/>
              <w:jc w:val="center"/>
              <w:rPr>
                <w:rFonts w:ascii="Arial" w:hAnsi="Arial" w:cs="Arial"/>
                <w:b/>
                <w:sz w:val="24"/>
              </w:rPr>
            </w:pPr>
            <w:r>
              <w:rPr>
                <w:rFonts w:ascii="Arial" w:hAnsi="Arial" w:cs="Arial"/>
                <w:b/>
                <w:sz w:val="24"/>
              </w:rPr>
              <w:t>Amount Requested</w:t>
            </w:r>
          </w:p>
        </w:tc>
        <w:tc>
          <w:tcPr>
            <w:tcW w:w="1018" w:type="pct"/>
            <w:shd w:val="clear" w:color="auto" w:fill="002060"/>
          </w:tcPr>
          <w:p w14:paraId="255BFFB2" w14:textId="77777777" w:rsidR="00B74501" w:rsidRDefault="00B74501" w:rsidP="00B74501">
            <w:pPr>
              <w:pStyle w:val="Footer"/>
              <w:tabs>
                <w:tab w:val="clear" w:pos="4680"/>
                <w:tab w:val="clear" w:pos="9360"/>
              </w:tabs>
              <w:jc w:val="center"/>
              <w:rPr>
                <w:rFonts w:ascii="Arial" w:hAnsi="Arial" w:cs="Arial"/>
                <w:b/>
                <w:sz w:val="24"/>
              </w:rPr>
            </w:pPr>
          </w:p>
          <w:p w14:paraId="48008E39" w14:textId="334CD389" w:rsidR="00B74501" w:rsidRDefault="00B74501" w:rsidP="00B74501">
            <w:pPr>
              <w:pStyle w:val="Footer"/>
              <w:tabs>
                <w:tab w:val="clear" w:pos="4680"/>
                <w:tab w:val="clear" w:pos="9360"/>
              </w:tabs>
              <w:jc w:val="center"/>
              <w:rPr>
                <w:rFonts w:ascii="Arial" w:hAnsi="Arial" w:cs="Arial"/>
                <w:b/>
                <w:sz w:val="24"/>
              </w:rPr>
            </w:pPr>
            <w:r>
              <w:rPr>
                <w:rFonts w:ascii="Arial" w:hAnsi="Arial" w:cs="Arial"/>
                <w:b/>
                <w:sz w:val="24"/>
              </w:rPr>
              <w:t>Amount Expended</w:t>
            </w:r>
          </w:p>
          <w:p w14:paraId="4A665CDC" w14:textId="4092C051" w:rsidR="00B74501" w:rsidRDefault="00B74501" w:rsidP="00B74501">
            <w:pPr>
              <w:pStyle w:val="Footer"/>
              <w:tabs>
                <w:tab w:val="clear" w:pos="4680"/>
                <w:tab w:val="clear" w:pos="9360"/>
              </w:tabs>
              <w:jc w:val="center"/>
              <w:rPr>
                <w:rFonts w:ascii="Arial" w:hAnsi="Arial" w:cs="Arial"/>
                <w:b/>
                <w:sz w:val="24"/>
              </w:rPr>
            </w:pPr>
            <w:r>
              <w:rPr>
                <w:rFonts w:ascii="Arial" w:hAnsi="Arial" w:cs="Arial"/>
                <w:b/>
                <w:sz w:val="24"/>
              </w:rPr>
              <w:t>YTD</w:t>
            </w:r>
          </w:p>
        </w:tc>
        <w:tc>
          <w:tcPr>
            <w:tcW w:w="973" w:type="pct"/>
            <w:shd w:val="clear" w:color="auto" w:fill="002060"/>
          </w:tcPr>
          <w:p w14:paraId="54053824" w14:textId="6FF06203" w:rsidR="00B74501" w:rsidRDefault="00B74501" w:rsidP="00B1364C">
            <w:pPr>
              <w:pStyle w:val="Footer"/>
              <w:tabs>
                <w:tab w:val="clear" w:pos="4680"/>
                <w:tab w:val="clear" w:pos="9360"/>
              </w:tabs>
              <w:spacing w:before="240"/>
              <w:jc w:val="center"/>
              <w:rPr>
                <w:rFonts w:ascii="Arial" w:hAnsi="Arial" w:cs="Arial"/>
                <w:b/>
                <w:sz w:val="24"/>
              </w:rPr>
            </w:pPr>
            <w:r>
              <w:rPr>
                <w:rFonts w:ascii="Arial" w:hAnsi="Arial" w:cs="Arial"/>
                <w:b/>
                <w:sz w:val="24"/>
              </w:rPr>
              <w:t>Percentage Expended YTD</w:t>
            </w:r>
          </w:p>
        </w:tc>
        <w:tc>
          <w:tcPr>
            <w:tcW w:w="1156" w:type="pct"/>
            <w:shd w:val="clear" w:color="auto" w:fill="002060"/>
          </w:tcPr>
          <w:p w14:paraId="4166FC2E" w14:textId="77777777" w:rsidR="00B74501" w:rsidRDefault="00B74501" w:rsidP="00B1364C">
            <w:pPr>
              <w:pStyle w:val="Footer"/>
              <w:tabs>
                <w:tab w:val="clear" w:pos="4680"/>
                <w:tab w:val="left" w:pos="1080"/>
              </w:tabs>
              <w:spacing w:before="240"/>
              <w:jc w:val="center"/>
              <w:rPr>
                <w:rFonts w:ascii="Arial" w:hAnsi="Arial" w:cs="Arial"/>
                <w:b/>
                <w:sz w:val="24"/>
              </w:rPr>
            </w:pPr>
            <w:r>
              <w:rPr>
                <w:rFonts w:ascii="Arial" w:hAnsi="Arial" w:cs="Arial"/>
                <w:b/>
                <w:sz w:val="24"/>
              </w:rPr>
              <w:t>Remaining Funds</w:t>
            </w:r>
          </w:p>
        </w:tc>
      </w:tr>
      <w:tr w:rsidR="00B74501" w14:paraId="6126A55B" w14:textId="77777777" w:rsidTr="00DB3F77">
        <w:trPr>
          <w:trHeight w:val="432"/>
        </w:trPr>
        <w:tc>
          <w:tcPr>
            <w:tcW w:w="927" w:type="pct"/>
            <w:shd w:val="clear" w:color="auto" w:fill="002060"/>
            <w:vAlign w:val="center"/>
          </w:tcPr>
          <w:p w14:paraId="45361739" w14:textId="77777777" w:rsidR="00B74501" w:rsidRDefault="00B74501" w:rsidP="00B1364C">
            <w:pPr>
              <w:pStyle w:val="Footer"/>
              <w:tabs>
                <w:tab w:val="clear" w:pos="4680"/>
                <w:tab w:val="clear" w:pos="9360"/>
              </w:tabs>
              <w:rPr>
                <w:rFonts w:ascii="Arial" w:hAnsi="Arial" w:cs="Arial"/>
                <w:b/>
                <w:sz w:val="24"/>
              </w:rPr>
            </w:pPr>
          </w:p>
        </w:tc>
        <w:tc>
          <w:tcPr>
            <w:tcW w:w="925" w:type="pct"/>
            <w:shd w:val="clear" w:color="auto" w:fill="002060"/>
            <w:vAlign w:val="center"/>
          </w:tcPr>
          <w:p w14:paraId="4725BC8C" w14:textId="77777777" w:rsidR="00B74501" w:rsidRDefault="00B74501" w:rsidP="00B1364C">
            <w:pPr>
              <w:pStyle w:val="Footer"/>
              <w:tabs>
                <w:tab w:val="clear" w:pos="4680"/>
                <w:tab w:val="clear" w:pos="9360"/>
              </w:tabs>
              <w:rPr>
                <w:rFonts w:ascii="Arial" w:hAnsi="Arial" w:cs="Arial"/>
                <w:b/>
                <w:sz w:val="24"/>
              </w:rPr>
            </w:pPr>
          </w:p>
        </w:tc>
        <w:tc>
          <w:tcPr>
            <w:tcW w:w="1018" w:type="pct"/>
            <w:shd w:val="clear" w:color="auto" w:fill="002060"/>
            <w:vAlign w:val="center"/>
          </w:tcPr>
          <w:p w14:paraId="0DBF34B5" w14:textId="77777777" w:rsidR="00B74501" w:rsidRDefault="00B74501" w:rsidP="00B1364C">
            <w:pPr>
              <w:pStyle w:val="Footer"/>
              <w:tabs>
                <w:tab w:val="clear" w:pos="4680"/>
                <w:tab w:val="clear" w:pos="9360"/>
              </w:tabs>
              <w:rPr>
                <w:rFonts w:ascii="Arial" w:hAnsi="Arial" w:cs="Arial"/>
                <w:b/>
                <w:sz w:val="24"/>
              </w:rPr>
            </w:pPr>
          </w:p>
        </w:tc>
        <w:tc>
          <w:tcPr>
            <w:tcW w:w="973" w:type="pct"/>
            <w:shd w:val="clear" w:color="auto" w:fill="002060"/>
            <w:vAlign w:val="center"/>
          </w:tcPr>
          <w:p w14:paraId="7B55C22A" w14:textId="77777777" w:rsidR="00B74501" w:rsidRDefault="00B74501" w:rsidP="00B1364C">
            <w:pPr>
              <w:pStyle w:val="Footer"/>
              <w:tabs>
                <w:tab w:val="clear" w:pos="4680"/>
                <w:tab w:val="clear" w:pos="9360"/>
              </w:tabs>
              <w:rPr>
                <w:rFonts w:ascii="Arial" w:hAnsi="Arial" w:cs="Arial"/>
                <w:b/>
                <w:sz w:val="24"/>
              </w:rPr>
            </w:pPr>
          </w:p>
        </w:tc>
        <w:tc>
          <w:tcPr>
            <w:tcW w:w="1156" w:type="pct"/>
            <w:vAlign w:val="center"/>
          </w:tcPr>
          <w:p w14:paraId="34955D3C" w14:textId="2E079B0E" w:rsidR="00B74501" w:rsidRDefault="00B74501" w:rsidP="00B1364C">
            <w:pPr>
              <w:pStyle w:val="Footer"/>
              <w:tabs>
                <w:tab w:val="clear" w:pos="4680"/>
                <w:tab w:val="left" w:pos="1080"/>
              </w:tabs>
              <w:rPr>
                <w:rFonts w:ascii="Arial" w:hAnsi="Arial" w:cs="Arial"/>
                <w:b/>
                <w:sz w:val="24"/>
              </w:rPr>
            </w:pPr>
            <w:r>
              <w:rPr>
                <w:rFonts w:ascii="Arial" w:hAnsi="Arial" w:cs="Arial"/>
                <w:b/>
                <w:sz w:val="24"/>
              </w:rPr>
              <w:t>$20,000</w:t>
            </w:r>
            <w:r w:rsidR="00DB3F77">
              <w:rPr>
                <w:rFonts w:ascii="Arial" w:hAnsi="Arial" w:cs="Arial"/>
                <w:b/>
                <w:sz w:val="24"/>
              </w:rPr>
              <w:t>.00</w:t>
            </w:r>
          </w:p>
        </w:tc>
      </w:tr>
      <w:tr w:rsidR="00B74501" w14:paraId="230935EF" w14:textId="77777777" w:rsidTr="00DB3F77">
        <w:trPr>
          <w:trHeight w:val="432"/>
        </w:trPr>
        <w:tc>
          <w:tcPr>
            <w:tcW w:w="927" w:type="pct"/>
            <w:vAlign w:val="center"/>
          </w:tcPr>
          <w:p w14:paraId="22A276BE" w14:textId="77777777" w:rsidR="00B74501" w:rsidRDefault="00B74501" w:rsidP="00B1364C">
            <w:pPr>
              <w:pStyle w:val="Footer"/>
              <w:tabs>
                <w:tab w:val="clear" w:pos="4680"/>
                <w:tab w:val="clear" w:pos="9360"/>
              </w:tabs>
              <w:jc w:val="center"/>
              <w:rPr>
                <w:rFonts w:ascii="Arial" w:hAnsi="Arial" w:cs="Arial"/>
                <w:b/>
                <w:sz w:val="24"/>
              </w:rPr>
            </w:pPr>
          </w:p>
        </w:tc>
        <w:tc>
          <w:tcPr>
            <w:tcW w:w="925" w:type="pct"/>
            <w:vAlign w:val="center"/>
          </w:tcPr>
          <w:p w14:paraId="4DB212F7" w14:textId="77777777" w:rsidR="00B74501" w:rsidRDefault="00B74501" w:rsidP="00B1364C">
            <w:pPr>
              <w:pStyle w:val="Footer"/>
              <w:tabs>
                <w:tab w:val="clear" w:pos="4680"/>
                <w:tab w:val="clear" w:pos="9360"/>
              </w:tabs>
              <w:rPr>
                <w:rFonts w:ascii="Arial" w:hAnsi="Arial" w:cs="Arial"/>
                <w:b/>
                <w:sz w:val="24"/>
              </w:rPr>
            </w:pPr>
          </w:p>
        </w:tc>
        <w:tc>
          <w:tcPr>
            <w:tcW w:w="1018" w:type="pct"/>
            <w:vAlign w:val="center"/>
          </w:tcPr>
          <w:p w14:paraId="438E738F" w14:textId="77777777" w:rsidR="00B74501" w:rsidRDefault="00B74501" w:rsidP="00B1364C">
            <w:pPr>
              <w:pStyle w:val="Footer"/>
              <w:tabs>
                <w:tab w:val="clear" w:pos="4680"/>
                <w:tab w:val="clear" w:pos="9360"/>
              </w:tabs>
              <w:rPr>
                <w:rFonts w:ascii="Arial" w:hAnsi="Arial" w:cs="Arial"/>
                <w:b/>
                <w:sz w:val="24"/>
              </w:rPr>
            </w:pPr>
          </w:p>
        </w:tc>
        <w:tc>
          <w:tcPr>
            <w:tcW w:w="973" w:type="pct"/>
            <w:vAlign w:val="center"/>
          </w:tcPr>
          <w:p w14:paraId="4AF40905" w14:textId="77777777" w:rsidR="00B74501" w:rsidRDefault="00B74501" w:rsidP="00B1364C">
            <w:pPr>
              <w:pStyle w:val="Footer"/>
              <w:tabs>
                <w:tab w:val="clear" w:pos="4680"/>
                <w:tab w:val="clear" w:pos="9360"/>
              </w:tabs>
              <w:rPr>
                <w:rFonts w:ascii="Arial" w:hAnsi="Arial" w:cs="Arial"/>
                <w:b/>
                <w:sz w:val="24"/>
              </w:rPr>
            </w:pPr>
          </w:p>
        </w:tc>
        <w:tc>
          <w:tcPr>
            <w:tcW w:w="1156" w:type="pct"/>
            <w:vAlign w:val="center"/>
          </w:tcPr>
          <w:p w14:paraId="2DE771E5" w14:textId="77777777" w:rsidR="00B74501" w:rsidRDefault="00B74501" w:rsidP="00B1364C">
            <w:pPr>
              <w:pStyle w:val="Footer"/>
              <w:tabs>
                <w:tab w:val="clear" w:pos="4680"/>
                <w:tab w:val="left" w:pos="1080"/>
              </w:tabs>
              <w:rPr>
                <w:rFonts w:ascii="Arial" w:hAnsi="Arial" w:cs="Arial"/>
                <w:b/>
                <w:sz w:val="24"/>
              </w:rPr>
            </w:pPr>
          </w:p>
        </w:tc>
      </w:tr>
    </w:tbl>
    <w:p w14:paraId="33C7EF09" w14:textId="77777777" w:rsidR="006626D9" w:rsidRDefault="006626D9" w:rsidP="00B379A8">
      <w:pPr>
        <w:pStyle w:val="Footer"/>
        <w:tabs>
          <w:tab w:val="clear" w:pos="4680"/>
          <w:tab w:val="clear" w:pos="9360"/>
          <w:tab w:val="left" w:pos="3150"/>
          <w:tab w:val="left" w:pos="3600"/>
        </w:tabs>
        <w:spacing w:after="240"/>
        <w:ind w:hanging="806"/>
        <w:rPr>
          <w:rFonts w:ascii="Arial" w:hAnsi="Arial" w:cs="Arial"/>
          <w:b/>
          <w:sz w:val="24"/>
        </w:rPr>
      </w:pPr>
    </w:p>
    <w:p w14:paraId="68DC242C" w14:textId="0F660611" w:rsidR="0057289C" w:rsidRPr="0057289C" w:rsidRDefault="0057289C" w:rsidP="00B379A8">
      <w:pPr>
        <w:pStyle w:val="Footer"/>
        <w:tabs>
          <w:tab w:val="clear" w:pos="4680"/>
          <w:tab w:val="clear" w:pos="9360"/>
          <w:tab w:val="left" w:pos="3150"/>
          <w:tab w:val="left" w:pos="3600"/>
        </w:tabs>
        <w:spacing w:after="240"/>
        <w:ind w:hanging="806"/>
        <w:rPr>
          <w:rFonts w:ascii="Arial" w:hAnsi="Arial" w:cs="Arial"/>
          <w:bCs/>
          <w:sz w:val="24"/>
        </w:rPr>
      </w:pPr>
      <w:r w:rsidRPr="0057289C">
        <w:rPr>
          <w:rFonts w:ascii="Arial" w:hAnsi="Arial" w:cs="Arial"/>
          <w:bCs/>
          <w:sz w:val="24"/>
        </w:rPr>
        <w:t xml:space="preserve">Amount Expended: </w:t>
      </w:r>
      <w:r w:rsidRPr="0057289C">
        <w:rPr>
          <w:rFonts w:ascii="Arial" w:hAnsi="Arial" w:cs="Arial"/>
          <w:bCs/>
          <w:sz w:val="24"/>
        </w:rPr>
        <w:tab/>
        <w:t>$ ______________</w:t>
      </w:r>
    </w:p>
    <w:p w14:paraId="4478C365" w14:textId="308491DA" w:rsidR="00B379A8" w:rsidRPr="00FC0621" w:rsidRDefault="00B379A8" w:rsidP="00B379A8">
      <w:pPr>
        <w:pStyle w:val="Footer"/>
        <w:tabs>
          <w:tab w:val="clear" w:pos="4680"/>
          <w:tab w:val="clear" w:pos="9360"/>
          <w:tab w:val="left" w:pos="3150"/>
          <w:tab w:val="left" w:pos="3600"/>
        </w:tabs>
        <w:spacing w:after="240"/>
        <w:ind w:hanging="806"/>
        <w:rPr>
          <w:rFonts w:ascii="Arial" w:hAnsi="Arial" w:cs="Arial"/>
          <w:b/>
          <w:sz w:val="24"/>
        </w:rPr>
      </w:pPr>
      <w:r w:rsidRPr="00FC0621">
        <w:rPr>
          <w:rFonts w:ascii="Arial" w:hAnsi="Arial" w:cs="Arial"/>
          <w:b/>
          <w:sz w:val="24"/>
        </w:rPr>
        <w:t>Summary:</w:t>
      </w:r>
    </w:p>
    <w:p w14:paraId="67ECC285" w14:textId="3A0E9896" w:rsidR="00B379A8" w:rsidRPr="00DB3F77" w:rsidRDefault="00B379A8" w:rsidP="00396A2C">
      <w:pPr>
        <w:pStyle w:val="Footer"/>
        <w:numPr>
          <w:ilvl w:val="0"/>
          <w:numId w:val="41"/>
        </w:numPr>
        <w:tabs>
          <w:tab w:val="clear" w:pos="4680"/>
          <w:tab w:val="clear" w:pos="9360"/>
          <w:tab w:val="left" w:pos="3150"/>
          <w:tab w:val="left" w:pos="3600"/>
        </w:tabs>
        <w:spacing w:after="240"/>
        <w:ind w:left="-360" w:hanging="450"/>
        <w:rPr>
          <w:rFonts w:ascii="Arial" w:hAnsi="Arial" w:cs="Arial"/>
          <w:sz w:val="24"/>
          <w:u w:val="single"/>
        </w:rPr>
      </w:pPr>
      <w:r w:rsidRPr="00FC0621">
        <w:rPr>
          <w:rFonts w:ascii="Arial" w:hAnsi="Arial" w:cs="Arial"/>
          <w:sz w:val="24"/>
        </w:rPr>
        <w:t>Total Budgeted:</w:t>
      </w:r>
      <w:r w:rsidRPr="00FC0621">
        <w:rPr>
          <w:rFonts w:ascii="Arial" w:hAnsi="Arial" w:cs="Arial"/>
          <w:sz w:val="24"/>
        </w:rPr>
        <w:tab/>
        <w:t xml:space="preserve">$ </w:t>
      </w:r>
      <w:r w:rsidR="00B74501" w:rsidRPr="00DB3F77">
        <w:rPr>
          <w:rFonts w:ascii="Arial" w:hAnsi="Arial" w:cs="Arial"/>
          <w:sz w:val="24"/>
          <w:u w:val="single"/>
        </w:rPr>
        <w:t>$20,000.00</w:t>
      </w:r>
    </w:p>
    <w:p w14:paraId="78FA2579" w14:textId="77777777" w:rsidR="00B379A8" w:rsidRPr="00FC0621" w:rsidRDefault="00B379A8" w:rsidP="00396A2C">
      <w:pPr>
        <w:pStyle w:val="Footer"/>
        <w:numPr>
          <w:ilvl w:val="0"/>
          <w:numId w:val="41"/>
        </w:numPr>
        <w:tabs>
          <w:tab w:val="clear" w:pos="4680"/>
          <w:tab w:val="clear" w:pos="9360"/>
          <w:tab w:val="left" w:pos="3150"/>
          <w:tab w:val="left" w:pos="3600"/>
        </w:tabs>
        <w:spacing w:after="240"/>
        <w:ind w:left="-360" w:hanging="446"/>
        <w:rPr>
          <w:rFonts w:ascii="Arial" w:hAnsi="Arial" w:cs="Arial"/>
          <w:sz w:val="24"/>
        </w:rPr>
      </w:pPr>
      <w:r w:rsidRPr="00FC0621">
        <w:rPr>
          <w:rFonts w:ascii="Arial" w:hAnsi="Arial" w:cs="Arial"/>
          <w:sz w:val="24"/>
        </w:rPr>
        <w:t xml:space="preserve">Total </w:t>
      </w:r>
      <w:proofErr w:type="gramStart"/>
      <w:r w:rsidRPr="00FC0621">
        <w:rPr>
          <w:rFonts w:ascii="Arial" w:hAnsi="Arial" w:cs="Arial"/>
          <w:sz w:val="24"/>
        </w:rPr>
        <w:t>this Request</w:t>
      </w:r>
      <w:proofErr w:type="gramEnd"/>
      <w:r w:rsidRPr="00FC0621">
        <w:rPr>
          <w:rFonts w:ascii="Arial" w:hAnsi="Arial" w:cs="Arial"/>
          <w:sz w:val="24"/>
        </w:rPr>
        <w:t>:</w:t>
      </w:r>
      <w:r w:rsidRPr="00FC0621">
        <w:rPr>
          <w:rFonts w:ascii="Arial" w:hAnsi="Arial" w:cs="Arial"/>
          <w:sz w:val="24"/>
        </w:rPr>
        <w:tab/>
        <w:t>$ ______________</w:t>
      </w:r>
    </w:p>
    <w:p w14:paraId="2F7C7F3B" w14:textId="77777777" w:rsidR="00B379A8" w:rsidRDefault="00B379A8" w:rsidP="00B379A8">
      <w:pPr>
        <w:pStyle w:val="Footer"/>
        <w:tabs>
          <w:tab w:val="clear" w:pos="4680"/>
          <w:tab w:val="clear" w:pos="9360"/>
          <w:tab w:val="left" w:pos="3150"/>
          <w:tab w:val="left" w:pos="3600"/>
        </w:tabs>
        <w:spacing w:after="240"/>
        <w:ind w:left="-806"/>
        <w:rPr>
          <w:rFonts w:ascii="Arial" w:hAnsi="Arial" w:cs="Arial"/>
          <w:sz w:val="24"/>
        </w:rPr>
      </w:pPr>
      <w:r w:rsidRPr="00FC0621">
        <w:rPr>
          <w:rFonts w:ascii="Arial" w:hAnsi="Arial" w:cs="Arial"/>
          <w:sz w:val="24"/>
        </w:rPr>
        <w:t>Remaining Funds:</w:t>
      </w:r>
      <w:r w:rsidRPr="00FC0621">
        <w:rPr>
          <w:rFonts w:ascii="Arial" w:hAnsi="Arial" w:cs="Arial"/>
          <w:sz w:val="24"/>
        </w:rPr>
        <w:tab/>
        <w:t>$ ______________</w:t>
      </w:r>
    </w:p>
    <w:p w14:paraId="7CB85C8A" w14:textId="77777777" w:rsidR="00F70068" w:rsidRDefault="00F70068" w:rsidP="00B379A8">
      <w:pPr>
        <w:pStyle w:val="Footer"/>
        <w:tabs>
          <w:tab w:val="clear" w:pos="4680"/>
          <w:tab w:val="clear" w:pos="9360"/>
          <w:tab w:val="left" w:pos="3150"/>
          <w:tab w:val="left" w:pos="3600"/>
        </w:tabs>
        <w:spacing w:after="240"/>
        <w:ind w:left="-806"/>
        <w:rPr>
          <w:rFonts w:ascii="Arial" w:hAnsi="Arial" w:cs="Arial"/>
          <w:sz w:val="24"/>
        </w:rPr>
      </w:pPr>
    </w:p>
    <w:p w14:paraId="1FF64819" w14:textId="77777777" w:rsidR="00F70068" w:rsidRDefault="00F70068" w:rsidP="00B379A8">
      <w:pPr>
        <w:pStyle w:val="Footer"/>
        <w:tabs>
          <w:tab w:val="clear" w:pos="4680"/>
          <w:tab w:val="clear" w:pos="9360"/>
          <w:tab w:val="left" w:pos="3150"/>
          <w:tab w:val="left" w:pos="3600"/>
        </w:tabs>
        <w:spacing w:after="240"/>
        <w:ind w:left="-806"/>
        <w:rPr>
          <w:rFonts w:ascii="Arial" w:hAnsi="Arial" w:cs="Arial"/>
          <w:sz w:val="24"/>
        </w:rPr>
      </w:pPr>
    </w:p>
    <w:p w14:paraId="5629CB94" w14:textId="4638B442" w:rsidR="00B379A8" w:rsidRDefault="00B379A8" w:rsidP="00B379A8">
      <w:pPr>
        <w:rPr>
          <w:rFonts w:ascii="Arial" w:hAnsi="Arial" w:cs="Arial"/>
          <w:sz w:val="24"/>
        </w:rPr>
      </w:pPr>
    </w:p>
    <w:tbl>
      <w:tblPr>
        <w:tblStyle w:val="TableGrid"/>
        <w:tblW w:w="6112" w:type="pct"/>
        <w:tblInd w:w="-905" w:type="dxa"/>
        <w:tblLook w:val="04A0" w:firstRow="1" w:lastRow="0" w:firstColumn="1" w:lastColumn="0" w:noHBand="0" w:noVBand="1"/>
      </w:tblPr>
      <w:tblGrid>
        <w:gridCol w:w="1802"/>
        <w:gridCol w:w="1800"/>
        <w:gridCol w:w="1978"/>
        <w:gridCol w:w="1890"/>
        <w:gridCol w:w="1799"/>
        <w:gridCol w:w="2160"/>
      </w:tblGrid>
      <w:tr w:rsidR="00B379A8" w14:paraId="6C9F5A60" w14:textId="77777777" w:rsidTr="00DB3F77">
        <w:trPr>
          <w:trHeight w:val="890"/>
        </w:trPr>
        <w:tc>
          <w:tcPr>
            <w:tcW w:w="788" w:type="pct"/>
            <w:shd w:val="clear" w:color="auto" w:fill="002060"/>
          </w:tcPr>
          <w:p w14:paraId="22C52F95" w14:textId="689228D9" w:rsidR="00B379A8" w:rsidRDefault="00F70068" w:rsidP="00B1364C">
            <w:pPr>
              <w:pStyle w:val="Footer"/>
              <w:tabs>
                <w:tab w:val="clear" w:pos="4680"/>
                <w:tab w:val="clear" w:pos="9360"/>
              </w:tabs>
              <w:spacing w:before="240"/>
              <w:jc w:val="center"/>
              <w:rPr>
                <w:rFonts w:ascii="Arial" w:hAnsi="Arial" w:cs="Arial"/>
                <w:b/>
                <w:sz w:val="24"/>
              </w:rPr>
            </w:pPr>
            <w:bookmarkStart w:id="76" w:name="_Hlk231564209"/>
            <w:r>
              <w:rPr>
                <w:rFonts w:ascii="Arial" w:hAnsi="Arial" w:cs="Arial"/>
                <w:b/>
                <w:sz w:val="24"/>
              </w:rPr>
              <w:t xml:space="preserve">Invoice </w:t>
            </w:r>
            <w:r w:rsidR="00B379A8">
              <w:rPr>
                <w:rFonts w:ascii="Arial" w:hAnsi="Arial" w:cs="Arial"/>
                <w:b/>
                <w:sz w:val="24"/>
              </w:rPr>
              <w:t>Number</w:t>
            </w:r>
          </w:p>
        </w:tc>
        <w:tc>
          <w:tcPr>
            <w:tcW w:w="787" w:type="pct"/>
            <w:shd w:val="clear" w:color="auto" w:fill="002060"/>
          </w:tcPr>
          <w:p w14:paraId="01BF34AF" w14:textId="77777777" w:rsidR="00B379A8" w:rsidRDefault="00B379A8" w:rsidP="00B1364C">
            <w:pPr>
              <w:pStyle w:val="Footer"/>
              <w:tabs>
                <w:tab w:val="clear" w:pos="4680"/>
                <w:tab w:val="clear" w:pos="9360"/>
              </w:tabs>
              <w:spacing w:before="240"/>
              <w:jc w:val="center"/>
              <w:rPr>
                <w:rFonts w:ascii="Arial" w:hAnsi="Arial" w:cs="Arial"/>
                <w:b/>
                <w:sz w:val="24"/>
              </w:rPr>
            </w:pPr>
            <w:r>
              <w:rPr>
                <w:rFonts w:ascii="Arial" w:hAnsi="Arial" w:cs="Arial"/>
                <w:b/>
                <w:sz w:val="24"/>
              </w:rPr>
              <w:t>Date of Request</w:t>
            </w:r>
          </w:p>
        </w:tc>
        <w:tc>
          <w:tcPr>
            <w:tcW w:w="865" w:type="pct"/>
            <w:shd w:val="clear" w:color="auto" w:fill="002060"/>
          </w:tcPr>
          <w:p w14:paraId="1F54D0FA" w14:textId="77777777" w:rsidR="00B379A8" w:rsidRDefault="00B379A8" w:rsidP="00B1364C">
            <w:pPr>
              <w:pStyle w:val="Footer"/>
              <w:tabs>
                <w:tab w:val="clear" w:pos="4680"/>
                <w:tab w:val="clear" w:pos="9360"/>
              </w:tabs>
              <w:spacing w:before="240"/>
              <w:jc w:val="center"/>
              <w:rPr>
                <w:rFonts w:ascii="Arial" w:hAnsi="Arial" w:cs="Arial"/>
                <w:b/>
                <w:sz w:val="24"/>
              </w:rPr>
            </w:pPr>
            <w:r>
              <w:rPr>
                <w:rFonts w:ascii="Arial" w:hAnsi="Arial" w:cs="Arial"/>
                <w:b/>
                <w:sz w:val="24"/>
              </w:rPr>
              <w:t>Amount Requested:</w:t>
            </w:r>
          </w:p>
        </w:tc>
        <w:tc>
          <w:tcPr>
            <w:tcW w:w="827" w:type="pct"/>
            <w:shd w:val="clear" w:color="auto" w:fill="002060"/>
          </w:tcPr>
          <w:p w14:paraId="13E1D187" w14:textId="77777777" w:rsidR="00B379A8" w:rsidRDefault="00B379A8" w:rsidP="00B1364C">
            <w:pPr>
              <w:pStyle w:val="Footer"/>
              <w:tabs>
                <w:tab w:val="clear" w:pos="4680"/>
                <w:tab w:val="clear" w:pos="9360"/>
              </w:tabs>
              <w:spacing w:before="240"/>
              <w:jc w:val="center"/>
              <w:rPr>
                <w:rFonts w:ascii="Arial" w:hAnsi="Arial" w:cs="Arial"/>
                <w:b/>
                <w:sz w:val="24"/>
              </w:rPr>
            </w:pPr>
            <w:r>
              <w:rPr>
                <w:rFonts w:ascii="Arial" w:hAnsi="Arial" w:cs="Arial"/>
                <w:b/>
                <w:sz w:val="24"/>
              </w:rPr>
              <w:t>Expended YTD</w:t>
            </w:r>
          </w:p>
        </w:tc>
        <w:tc>
          <w:tcPr>
            <w:tcW w:w="787" w:type="pct"/>
            <w:shd w:val="clear" w:color="auto" w:fill="002060"/>
          </w:tcPr>
          <w:p w14:paraId="592FF631" w14:textId="77777777" w:rsidR="00B379A8" w:rsidRDefault="00B379A8" w:rsidP="00B1364C">
            <w:pPr>
              <w:pStyle w:val="Footer"/>
              <w:tabs>
                <w:tab w:val="clear" w:pos="4680"/>
                <w:tab w:val="left" w:pos="1080"/>
              </w:tabs>
              <w:spacing w:before="240"/>
              <w:jc w:val="center"/>
              <w:rPr>
                <w:rFonts w:ascii="Arial" w:hAnsi="Arial" w:cs="Arial"/>
                <w:b/>
                <w:sz w:val="24"/>
              </w:rPr>
            </w:pPr>
            <w:r>
              <w:rPr>
                <w:rFonts w:ascii="Arial" w:hAnsi="Arial" w:cs="Arial"/>
                <w:b/>
                <w:sz w:val="24"/>
              </w:rPr>
              <w:t>% YTD</w:t>
            </w:r>
          </w:p>
        </w:tc>
        <w:tc>
          <w:tcPr>
            <w:tcW w:w="945" w:type="pct"/>
            <w:shd w:val="clear" w:color="auto" w:fill="002060"/>
          </w:tcPr>
          <w:p w14:paraId="2004A0F3" w14:textId="77777777" w:rsidR="00B379A8" w:rsidRDefault="00B379A8" w:rsidP="00B1364C">
            <w:pPr>
              <w:pStyle w:val="Footer"/>
              <w:tabs>
                <w:tab w:val="clear" w:pos="4680"/>
                <w:tab w:val="left" w:pos="1080"/>
              </w:tabs>
              <w:spacing w:before="240"/>
              <w:jc w:val="center"/>
              <w:rPr>
                <w:rFonts w:ascii="Arial" w:hAnsi="Arial" w:cs="Arial"/>
                <w:b/>
                <w:sz w:val="24"/>
              </w:rPr>
            </w:pPr>
            <w:r>
              <w:rPr>
                <w:rFonts w:ascii="Arial" w:hAnsi="Arial" w:cs="Arial"/>
                <w:b/>
                <w:sz w:val="24"/>
              </w:rPr>
              <w:t>Remaining Funds</w:t>
            </w:r>
          </w:p>
        </w:tc>
      </w:tr>
      <w:tr w:rsidR="00B379A8" w14:paraId="31F2D5DD" w14:textId="77777777" w:rsidTr="00DB3F77">
        <w:trPr>
          <w:trHeight w:val="432"/>
        </w:trPr>
        <w:tc>
          <w:tcPr>
            <w:tcW w:w="788" w:type="pct"/>
            <w:shd w:val="clear" w:color="auto" w:fill="002060"/>
            <w:vAlign w:val="center"/>
          </w:tcPr>
          <w:p w14:paraId="385AF562" w14:textId="77777777" w:rsidR="00B379A8" w:rsidRDefault="00B379A8" w:rsidP="00B1364C">
            <w:pPr>
              <w:pStyle w:val="Footer"/>
              <w:tabs>
                <w:tab w:val="clear" w:pos="4680"/>
                <w:tab w:val="clear" w:pos="9360"/>
              </w:tabs>
              <w:rPr>
                <w:rFonts w:ascii="Arial" w:hAnsi="Arial" w:cs="Arial"/>
                <w:b/>
                <w:sz w:val="24"/>
              </w:rPr>
            </w:pPr>
          </w:p>
        </w:tc>
        <w:tc>
          <w:tcPr>
            <w:tcW w:w="787" w:type="pct"/>
            <w:shd w:val="clear" w:color="auto" w:fill="002060"/>
            <w:vAlign w:val="center"/>
          </w:tcPr>
          <w:p w14:paraId="148488A5" w14:textId="77777777" w:rsidR="00B379A8" w:rsidRDefault="00B379A8" w:rsidP="00B1364C">
            <w:pPr>
              <w:pStyle w:val="Footer"/>
              <w:tabs>
                <w:tab w:val="clear" w:pos="4680"/>
                <w:tab w:val="clear" w:pos="9360"/>
              </w:tabs>
              <w:rPr>
                <w:rFonts w:ascii="Arial" w:hAnsi="Arial" w:cs="Arial"/>
                <w:b/>
                <w:sz w:val="24"/>
              </w:rPr>
            </w:pPr>
          </w:p>
        </w:tc>
        <w:tc>
          <w:tcPr>
            <w:tcW w:w="865" w:type="pct"/>
            <w:shd w:val="clear" w:color="auto" w:fill="002060"/>
            <w:vAlign w:val="center"/>
          </w:tcPr>
          <w:p w14:paraId="3B7AE5D4" w14:textId="77777777" w:rsidR="00B379A8" w:rsidRDefault="00B379A8" w:rsidP="00B1364C">
            <w:pPr>
              <w:pStyle w:val="Footer"/>
              <w:tabs>
                <w:tab w:val="clear" w:pos="4680"/>
                <w:tab w:val="clear" w:pos="9360"/>
              </w:tabs>
              <w:rPr>
                <w:rFonts w:ascii="Arial" w:hAnsi="Arial" w:cs="Arial"/>
                <w:b/>
                <w:sz w:val="24"/>
              </w:rPr>
            </w:pPr>
          </w:p>
        </w:tc>
        <w:tc>
          <w:tcPr>
            <w:tcW w:w="827" w:type="pct"/>
            <w:shd w:val="clear" w:color="auto" w:fill="002060"/>
            <w:vAlign w:val="center"/>
          </w:tcPr>
          <w:p w14:paraId="74CFBF38" w14:textId="77777777" w:rsidR="00B379A8" w:rsidRDefault="00B379A8" w:rsidP="00B1364C">
            <w:pPr>
              <w:pStyle w:val="Footer"/>
              <w:tabs>
                <w:tab w:val="clear" w:pos="4680"/>
                <w:tab w:val="clear" w:pos="9360"/>
              </w:tabs>
              <w:rPr>
                <w:rFonts w:ascii="Arial" w:hAnsi="Arial" w:cs="Arial"/>
                <w:b/>
                <w:sz w:val="24"/>
              </w:rPr>
            </w:pPr>
          </w:p>
        </w:tc>
        <w:tc>
          <w:tcPr>
            <w:tcW w:w="787" w:type="pct"/>
            <w:shd w:val="clear" w:color="auto" w:fill="002060"/>
            <w:vAlign w:val="center"/>
          </w:tcPr>
          <w:p w14:paraId="60E7B2F0" w14:textId="77777777" w:rsidR="00B379A8" w:rsidRDefault="00B379A8" w:rsidP="00B1364C">
            <w:pPr>
              <w:pStyle w:val="Footer"/>
              <w:tabs>
                <w:tab w:val="clear" w:pos="4680"/>
                <w:tab w:val="left" w:pos="1080"/>
              </w:tabs>
              <w:rPr>
                <w:rFonts w:ascii="Arial" w:hAnsi="Arial" w:cs="Arial"/>
                <w:b/>
                <w:sz w:val="24"/>
              </w:rPr>
            </w:pPr>
          </w:p>
        </w:tc>
        <w:tc>
          <w:tcPr>
            <w:tcW w:w="945" w:type="pct"/>
            <w:vAlign w:val="center"/>
          </w:tcPr>
          <w:p w14:paraId="33C89B19" w14:textId="4DA80ADE" w:rsidR="00B379A8" w:rsidRDefault="00B74501" w:rsidP="00B1364C">
            <w:pPr>
              <w:pStyle w:val="Footer"/>
              <w:tabs>
                <w:tab w:val="clear" w:pos="4680"/>
                <w:tab w:val="left" w:pos="1080"/>
              </w:tabs>
              <w:rPr>
                <w:rFonts w:ascii="Arial" w:hAnsi="Arial" w:cs="Arial"/>
                <w:b/>
                <w:sz w:val="24"/>
              </w:rPr>
            </w:pPr>
            <w:r>
              <w:rPr>
                <w:rFonts w:ascii="Arial" w:hAnsi="Arial" w:cs="Arial"/>
                <w:b/>
                <w:sz w:val="24"/>
              </w:rPr>
              <w:t xml:space="preserve"> $20,000</w:t>
            </w:r>
            <w:r w:rsidR="00DB3F77">
              <w:rPr>
                <w:rFonts w:ascii="Arial" w:hAnsi="Arial" w:cs="Arial"/>
                <w:b/>
                <w:sz w:val="24"/>
              </w:rPr>
              <w:t>.00</w:t>
            </w:r>
          </w:p>
        </w:tc>
      </w:tr>
      <w:tr w:rsidR="00B379A8" w14:paraId="00B01D2C" w14:textId="77777777" w:rsidTr="00DB3F77">
        <w:trPr>
          <w:trHeight w:val="432"/>
        </w:trPr>
        <w:tc>
          <w:tcPr>
            <w:tcW w:w="788" w:type="pct"/>
            <w:vAlign w:val="center"/>
          </w:tcPr>
          <w:p w14:paraId="4C035993" w14:textId="4A35FC2D" w:rsidR="00B379A8" w:rsidRDefault="00B379A8" w:rsidP="00B1364C">
            <w:pPr>
              <w:pStyle w:val="Footer"/>
              <w:tabs>
                <w:tab w:val="clear" w:pos="4680"/>
                <w:tab w:val="clear" w:pos="9360"/>
              </w:tabs>
              <w:jc w:val="center"/>
              <w:rPr>
                <w:rFonts w:ascii="Arial" w:hAnsi="Arial" w:cs="Arial"/>
                <w:b/>
                <w:sz w:val="24"/>
              </w:rPr>
            </w:pPr>
          </w:p>
        </w:tc>
        <w:tc>
          <w:tcPr>
            <w:tcW w:w="787" w:type="pct"/>
            <w:vAlign w:val="center"/>
          </w:tcPr>
          <w:p w14:paraId="37903186" w14:textId="77777777" w:rsidR="00B379A8" w:rsidRDefault="00B379A8" w:rsidP="00B1364C">
            <w:pPr>
              <w:pStyle w:val="Footer"/>
              <w:tabs>
                <w:tab w:val="clear" w:pos="4680"/>
                <w:tab w:val="clear" w:pos="9360"/>
              </w:tabs>
              <w:rPr>
                <w:rFonts w:ascii="Arial" w:hAnsi="Arial" w:cs="Arial"/>
                <w:b/>
                <w:sz w:val="24"/>
              </w:rPr>
            </w:pPr>
          </w:p>
        </w:tc>
        <w:tc>
          <w:tcPr>
            <w:tcW w:w="865" w:type="pct"/>
            <w:vAlign w:val="center"/>
          </w:tcPr>
          <w:p w14:paraId="31C8A258" w14:textId="77777777" w:rsidR="00B379A8" w:rsidRDefault="00B379A8" w:rsidP="00B1364C">
            <w:pPr>
              <w:pStyle w:val="Footer"/>
              <w:tabs>
                <w:tab w:val="clear" w:pos="4680"/>
                <w:tab w:val="clear" w:pos="9360"/>
              </w:tabs>
              <w:rPr>
                <w:rFonts w:ascii="Arial" w:hAnsi="Arial" w:cs="Arial"/>
                <w:b/>
                <w:sz w:val="24"/>
              </w:rPr>
            </w:pPr>
          </w:p>
        </w:tc>
        <w:tc>
          <w:tcPr>
            <w:tcW w:w="827" w:type="pct"/>
            <w:vAlign w:val="center"/>
          </w:tcPr>
          <w:p w14:paraId="7908DA70" w14:textId="77777777" w:rsidR="00B379A8" w:rsidRDefault="00B379A8" w:rsidP="00B1364C">
            <w:pPr>
              <w:pStyle w:val="Footer"/>
              <w:tabs>
                <w:tab w:val="clear" w:pos="4680"/>
                <w:tab w:val="clear" w:pos="9360"/>
              </w:tabs>
              <w:rPr>
                <w:rFonts w:ascii="Arial" w:hAnsi="Arial" w:cs="Arial"/>
                <w:b/>
                <w:sz w:val="24"/>
              </w:rPr>
            </w:pPr>
          </w:p>
        </w:tc>
        <w:tc>
          <w:tcPr>
            <w:tcW w:w="787" w:type="pct"/>
            <w:vAlign w:val="center"/>
          </w:tcPr>
          <w:p w14:paraId="63B0FE09" w14:textId="77777777" w:rsidR="00B379A8" w:rsidRDefault="00B379A8" w:rsidP="00B1364C">
            <w:pPr>
              <w:pStyle w:val="Footer"/>
              <w:tabs>
                <w:tab w:val="clear" w:pos="4680"/>
                <w:tab w:val="left" w:pos="1080"/>
              </w:tabs>
              <w:rPr>
                <w:rFonts w:ascii="Arial" w:hAnsi="Arial" w:cs="Arial"/>
                <w:b/>
                <w:sz w:val="24"/>
              </w:rPr>
            </w:pPr>
          </w:p>
        </w:tc>
        <w:tc>
          <w:tcPr>
            <w:tcW w:w="945" w:type="pct"/>
            <w:vAlign w:val="center"/>
          </w:tcPr>
          <w:p w14:paraId="180E8925" w14:textId="77777777" w:rsidR="00B379A8" w:rsidRDefault="00B379A8" w:rsidP="00B1364C">
            <w:pPr>
              <w:pStyle w:val="Footer"/>
              <w:tabs>
                <w:tab w:val="clear" w:pos="4680"/>
                <w:tab w:val="left" w:pos="1080"/>
              </w:tabs>
              <w:rPr>
                <w:rFonts w:ascii="Arial" w:hAnsi="Arial" w:cs="Arial"/>
                <w:b/>
                <w:sz w:val="24"/>
              </w:rPr>
            </w:pPr>
          </w:p>
        </w:tc>
      </w:tr>
      <w:bookmarkEnd w:id="76"/>
    </w:tbl>
    <w:p w14:paraId="001AD8CF" w14:textId="77777777" w:rsidR="00B379A8" w:rsidRDefault="00B379A8" w:rsidP="00B379A8">
      <w:pPr>
        <w:rPr>
          <w:rFonts w:ascii="Arial" w:hAnsi="Arial" w:cs="Arial"/>
          <w:sz w:val="24"/>
        </w:rPr>
      </w:pPr>
    </w:p>
    <w:p w14:paraId="04D31AD0" w14:textId="77777777" w:rsidR="00B379A8" w:rsidRDefault="00B379A8" w:rsidP="00B379A8">
      <w:pPr>
        <w:rPr>
          <w:rFonts w:ascii="Arial" w:hAnsi="Arial" w:cs="Arial"/>
          <w:sz w:val="24"/>
        </w:rPr>
      </w:pPr>
    </w:p>
    <w:p w14:paraId="57190C73" w14:textId="77777777" w:rsidR="000E4F2F" w:rsidRDefault="000E4F2F" w:rsidP="00B379A8">
      <w:pPr>
        <w:rPr>
          <w:rFonts w:ascii="Arial" w:hAnsi="Arial" w:cs="Arial"/>
          <w:sz w:val="24"/>
        </w:rPr>
      </w:pPr>
    </w:p>
    <w:p w14:paraId="048229DB" w14:textId="77777777" w:rsidR="000E4F2F" w:rsidRDefault="000E4F2F" w:rsidP="00B379A8">
      <w:pPr>
        <w:rPr>
          <w:rFonts w:ascii="Arial" w:hAnsi="Arial" w:cs="Arial"/>
          <w:sz w:val="24"/>
        </w:rPr>
      </w:pPr>
    </w:p>
    <w:p w14:paraId="14410BB0" w14:textId="77777777" w:rsidR="000E4F2F" w:rsidRDefault="000E4F2F" w:rsidP="00B379A8">
      <w:pPr>
        <w:rPr>
          <w:rFonts w:ascii="Arial" w:hAnsi="Arial" w:cs="Arial"/>
          <w:sz w:val="24"/>
        </w:rPr>
      </w:pPr>
    </w:p>
    <w:p w14:paraId="0359EB55" w14:textId="77777777" w:rsidR="000E4F2F" w:rsidRDefault="000E4F2F" w:rsidP="00B379A8">
      <w:pPr>
        <w:rPr>
          <w:rFonts w:ascii="Arial" w:hAnsi="Arial" w:cs="Arial"/>
          <w:sz w:val="24"/>
        </w:rPr>
      </w:pPr>
    </w:p>
    <w:p w14:paraId="756317CB" w14:textId="77777777" w:rsidR="000E4F2F" w:rsidRDefault="000E4F2F" w:rsidP="00B379A8">
      <w:pPr>
        <w:rPr>
          <w:rFonts w:ascii="Arial" w:hAnsi="Arial" w:cs="Arial"/>
          <w:sz w:val="24"/>
        </w:rPr>
      </w:pPr>
    </w:p>
    <w:p w14:paraId="1CB56E2E" w14:textId="77777777" w:rsidR="000E4F2F" w:rsidRDefault="000E4F2F" w:rsidP="00B379A8">
      <w:pPr>
        <w:rPr>
          <w:rFonts w:ascii="Arial" w:hAnsi="Arial" w:cs="Arial"/>
          <w:sz w:val="24"/>
        </w:rPr>
      </w:pPr>
    </w:p>
    <w:p w14:paraId="53C04250" w14:textId="404AA02E" w:rsidR="005B5BF7" w:rsidRPr="005B5BF7" w:rsidRDefault="005B5BF7" w:rsidP="005B5BF7">
      <w:pPr>
        <w:pStyle w:val="Heading1"/>
        <w:spacing w:before="0" w:line="240" w:lineRule="auto"/>
        <w:jc w:val="center"/>
        <w:rPr>
          <w:rFonts w:ascii="Arial" w:hAnsi="Arial" w:cs="Arial"/>
          <w:b/>
          <w:color w:val="auto"/>
          <w:sz w:val="24"/>
          <w:szCs w:val="24"/>
        </w:rPr>
      </w:pPr>
      <w:bookmarkStart w:id="77" w:name="_Toc143081185"/>
      <w:bookmarkStart w:id="78" w:name="_Toc206681755"/>
      <w:r w:rsidRPr="005B5BF7">
        <w:rPr>
          <w:rFonts w:ascii="Arial" w:hAnsi="Arial" w:cs="Arial"/>
          <w:b/>
          <w:color w:val="auto"/>
          <w:sz w:val="24"/>
          <w:szCs w:val="24"/>
        </w:rPr>
        <w:lastRenderedPageBreak/>
        <w:t xml:space="preserve">ATTACHMENT </w:t>
      </w:r>
      <w:r w:rsidR="006332FB">
        <w:rPr>
          <w:rFonts w:ascii="Arial" w:hAnsi="Arial" w:cs="Arial"/>
          <w:b/>
          <w:color w:val="auto"/>
          <w:sz w:val="24"/>
          <w:szCs w:val="24"/>
        </w:rPr>
        <w:t>K</w:t>
      </w:r>
      <w:bookmarkEnd w:id="77"/>
      <w:bookmarkEnd w:id="78"/>
    </w:p>
    <w:p w14:paraId="11BCE895" w14:textId="393759FC" w:rsidR="005B5BF7" w:rsidRDefault="005B5BF7" w:rsidP="005B5BF7">
      <w:pPr>
        <w:pStyle w:val="Heading1"/>
        <w:spacing w:before="0" w:line="240" w:lineRule="auto"/>
        <w:jc w:val="center"/>
        <w:rPr>
          <w:rFonts w:ascii="Arial" w:hAnsi="Arial" w:cs="Arial"/>
          <w:b/>
          <w:color w:val="auto"/>
          <w:sz w:val="24"/>
          <w:szCs w:val="24"/>
        </w:rPr>
      </w:pPr>
      <w:bookmarkStart w:id="79" w:name="_Toc143081186"/>
      <w:bookmarkStart w:id="80" w:name="_Toc206681756"/>
      <w:r w:rsidRPr="005B5BF7">
        <w:rPr>
          <w:rFonts w:ascii="Arial" w:hAnsi="Arial" w:cs="Arial"/>
          <w:b/>
          <w:color w:val="auto"/>
          <w:sz w:val="24"/>
          <w:szCs w:val="24"/>
        </w:rPr>
        <w:t>DRAW SCHEDULE</w:t>
      </w:r>
      <w:bookmarkEnd w:id="79"/>
      <w:bookmarkEnd w:id="80"/>
      <w:r w:rsidRPr="005B5BF7">
        <w:rPr>
          <w:rFonts w:ascii="Arial" w:hAnsi="Arial" w:cs="Arial"/>
          <w:b/>
          <w:color w:val="auto"/>
          <w:sz w:val="24"/>
          <w:szCs w:val="24"/>
        </w:rPr>
        <w:t xml:space="preserve"> </w:t>
      </w:r>
    </w:p>
    <w:p w14:paraId="7A74BCBD" w14:textId="77777777" w:rsidR="00455E46" w:rsidRPr="00455E46" w:rsidRDefault="00455E46" w:rsidP="00455E46"/>
    <w:p w14:paraId="2792D2B2" w14:textId="7FFD9BF3" w:rsidR="005B5BF7" w:rsidRPr="005B5BF7" w:rsidRDefault="00455E46" w:rsidP="005B5BF7">
      <w:pPr>
        <w:spacing w:line="240" w:lineRule="auto"/>
        <w:rPr>
          <w:rFonts w:ascii="Arial" w:eastAsia="Times New Roman" w:hAnsi="Arial" w:cs="Arial"/>
          <w:bCs/>
          <w:sz w:val="24"/>
          <w:szCs w:val="24"/>
        </w:rPr>
      </w:pPr>
      <w:r w:rsidRPr="000E4F2F">
        <w:rPr>
          <w:rFonts w:ascii="Arial" w:eastAsia="Times New Roman" w:hAnsi="Arial" w:cs="Arial"/>
          <w:b/>
          <w:sz w:val="24"/>
          <w:szCs w:val="24"/>
        </w:rPr>
        <w:t>One</w:t>
      </w:r>
      <w:r w:rsidR="005B5BF7" w:rsidRPr="000E4F2F">
        <w:rPr>
          <w:rFonts w:ascii="Arial" w:eastAsia="Times New Roman" w:hAnsi="Arial" w:cs="Arial"/>
          <w:b/>
          <w:sz w:val="24"/>
          <w:szCs w:val="24"/>
        </w:rPr>
        <w:t xml:space="preserve"> Draw</w:t>
      </w:r>
      <w:r w:rsidRPr="000E4F2F">
        <w:rPr>
          <w:rFonts w:ascii="Arial" w:eastAsia="Times New Roman" w:hAnsi="Arial" w:cs="Arial"/>
          <w:b/>
          <w:sz w:val="24"/>
          <w:szCs w:val="24"/>
        </w:rPr>
        <w:t>:</w:t>
      </w:r>
      <w:r>
        <w:rPr>
          <w:rFonts w:ascii="Arial" w:eastAsia="Times New Roman" w:hAnsi="Arial" w:cs="Arial"/>
          <w:bCs/>
          <w:sz w:val="24"/>
          <w:szCs w:val="24"/>
        </w:rPr>
        <w:t xml:space="preserve"> </w:t>
      </w:r>
      <w:proofErr w:type="gramStart"/>
      <w:r w:rsidR="000E4F2F">
        <w:rPr>
          <w:rFonts w:ascii="Arial" w:eastAsia="Times New Roman" w:hAnsi="Arial" w:cs="Arial"/>
          <w:bCs/>
          <w:sz w:val="24"/>
          <w:szCs w:val="24"/>
        </w:rPr>
        <w:t>One-hundred percent</w:t>
      </w:r>
      <w:proofErr w:type="gramEnd"/>
      <w:r w:rsidR="000E4F2F">
        <w:rPr>
          <w:rFonts w:ascii="Arial" w:eastAsia="Times New Roman" w:hAnsi="Arial" w:cs="Arial"/>
          <w:bCs/>
          <w:sz w:val="24"/>
          <w:szCs w:val="24"/>
        </w:rPr>
        <w:t xml:space="preserve"> </w:t>
      </w:r>
      <w:r>
        <w:rPr>
          <w:rFonts w:ascii="Arial" w:eastAsia="Times New Roman" w:hAnsi="Arial" w:cs="Arial"/>
          <w:bCs/>
          <w:sz w:val="24"/>
          <w:szCs w:val="24"/>
        </w:rPr>
        <w:t xml:space="preserve">of Award </w:t>
      </w:r>
      <w:r w:rsidR="00F70068">
        <w:rPr>
          <w:rFonts w:ascii="Arial" w:eastAsia="Times New Roman" w:hAnsi="Arial" w:cs="Arial"/>
          <w:bCs/>
          <w:sz w:val="24"/>
          <w:szCs w:val="24"/>
        </w:rPr>
        <w:t xml:space="preserve">will be reimbursed </w:t>
      </w:r>
      <w:r w:rsidR="00C16195">
        <w:rPr>
          <w:rFonts w:ascii="Arial" w:eastAsia="Times New Roman" w:hAnsi="Arial" w:cs="Arial"/>
          <w:bCs/>
          <w:sz w:val="24"/>
          <w:szCs w:val="24"/>
        </w:rPr>
        <w:t>a</w:t>
      </w:r>
      <w:r>
        <w:rPr>
          <w:rFonts w:ascii="Arial" w:eastAsia="Times New Roman" w:hAnsi="Arial" w:cs="Arial"/>
          <w:bCs/>
          <w:sz w:val="24"/>
          <w:szCs w:val="24"/>
        </w:rPr>
        <w:t>t project c</w:t>
      </w:r>
      <w:r w:rsidR="00DB2CC9">
        <w:rPr>
          <w:rFonts w:ascii="Arial" w:eastAsia="Times New Roman" w:hAnsi="Arial" w:cs="Arial"/>
          <w:bCs/>
          <w:sz w:val="24"/>
          <w:szCs w:val="24"/>
        </w:rPr>
        <w:t xml:space="preserve">ompletion </w:t>
      </w:r>
      <w:r>
        <w:rPr>
          <w:rFonts w:ascii="Arial" w:eastAsia="Times New Roman" w:hAnsi="Arial" w:cs="Arial"/>
          <w:bCs/>
          <w:sz w:val="24"/>
          <w:szCs w:val="24"/>
        </w:rPr>
        <w:t>with signed inspection report to be confirmed by County staff.</w:t>
      </w:r>
    </w:p>
    <w:p w14:paraId="46A9C830" w14:textId="5F13281A" w:rsidR="005B5BF7" w:rsidRPr="005B5BF7" w:rsidRDefault="005B5BF7" w:rsidP="005B5BF7">
      <w:pPr>
        <w:spacing w:line="240" w:lineRule="auto"/>
        <w:rPr>
          <w:rFonts w:ascii="Arial" w:eastAsia="Times New Roman" w:hAnsi="Arial" w:cs="Arial"/>
          <w:bCs/>
          <w:sz w:val="24"/>
          <w:szCs w:val="24"/>
        </w:rPr>
      </w:pPr>
    </w:p>
    <w:p w14:paraId="05607966" w14:textId="170039C6" w:rsidR="00E5469C" w:rsidRPr="005B5BF7" w:rsidRDefault="00E5469C">
      <w:pPr>
        <w:rPr>
          <w:rFonts w:ascii="Arial" w:eastAsia="Times New Roman" w:hAnsi="Arial" w:cs="Arial"/>
          <w:b/>
          <w:sz w:val="24"/>
          <w:szCs w:val="24"/>
        </w:rPr>
      </w:pPr>
      <w:r w:rsidRPr="005B5BF7">
        <w:rPr>
          <w:rFonts w:ascii="Arial" w:eastAsia="Times New Roman" w:hAnsi="Arial" w:cs="Arial"/>
          <w:b/>
          <w:sz w:val="24"/>
          <w:szCs w:val="24"/>
        </w:rPr>
        <w:br w:type="page"/>
      </w:r>
    </w:p>
    <w:p w14:paraId="24A2109C" w14:textId="77777777" w:rsidR="00054516" w:rsidRPr="00CB6602" w:rsidRDefault="00054516" w:rsidP="00054516">
      <w:pPr>
        <w:pStyle w:val="Heading1"/>
        <w:spacing w:after="360" w:line="240" w:lineRule="auto"/>
        <w:jc w:val="center"/>
        <w:rPr>
          <w:rFonts w:ascii="Arial" w:hAnsi="Arial" w:cs="Arial"/>
          <w:b/>
          <w:color w:val="auto"/>
          <w:sz w:val="24"/>
        </w:rPr>
      </w:pPr>
      <w:bookmarkStart w:id="81" w:name="_Toc203402019"/>
      <w:bookmarkStart w:id="82" w:name="_Toc206681757"/>
      <w:r w:rsidRPr="00CB6602">
        <w:rPr>
          <w:rFonts w:ascii="Arial" w:hAnsi="Arial" w:cs="Arial"/>
          <w:b/>
          <w:color w:val="auto"/>
          <w:sz w:val="24"/>
        </w:rPr>
        <w:lastRenderedPageBreak/>
        <w:t>ATTACHMENT L</w:t>
      </w:r>
      <w:r w:rsidRPr="00CB6602">
        <w:rPr>
          <w:rFonts w:ascii="Arial" w:hAnsi="Arial" w:cs="Arial"/>
          <w:b/>
          <w:color w:val="auto"/>
          <w:sz w:val="24"/>
        </w:rPr>
        <w:br/>
        <w:t>HOME REQUIREMENTS</w:t>
      </w:r>
      <w:bookmarkEnd w:id="81"/>
      <w:bookmarkEnd w:id="82"/>
    </w:p>
    <w:p w14:paraId="7863E3FF" w14:textId="77777777" w:rsidR="00054516" w:rsidRPr="00CB6602" w:rsidRDefault="00054516" w:rsidP="00054516">
      <w:pPr>
        <w:keepNext/>
        <w:spacing w:after="120" w:line="240" w:lineRule="auto"/>
        <w:outlineLvl w:val="1"/>
        <w:rPr>
          <w:rFonts w:ascii="Arial" w:eastAsia="Times New Roman" w:hAnsi="Arial" w:cs="Arial"/>
          <w:b/>
          <w:bCs/>
          <w:sz w:val="24"/>
          <w:szCs w:val="24"/>
        </w:rPr>
      </w:pPr>
      <w:bookmarkStart w:id="83" w:name="_Toc203402020"/>
      <w:bookmarkStart w:id="84" w:name="_Toc206681758"/>
      <w:r w:rsidRPr="00CB6602">
        <w:rPr>
          <w:rFonts w:ascii="Arial" w:eastAsia="Times New Roman" w:hAnsi="Arial" w:cs="Arial"/>
          <w:b/>
          <w:bCs/>
          <w:sz w:val="24"/>
          <w:szCs w:val="24"/>
        </w:rPr>
        <w:t>24 CFR Part 85 ADMINISTRATIVE REQUIREMENTS FOR GRANTS AND COOPERATIVE AGREEMENTS; 24 CFR 85.31 REAL PROPERTY</w:t>
      </w:r>
      <w:bookmarkEnd w:id="83"/>
      <w:bookmarkEnd w:id="84"/>
    </w:p>
    <w:p w14:paraId="2B2E97BD" w14:textId="77777777" w:rsidR="00054516" w:rsidRPr="00CB6602" w:rsidRDefault="00054516" w:rsidP="00396A2C">
      <w:pPr>
        <w:numPr>
          <w:ilvl w:val="0"/>
          <w:numId w:val="8"/>
        </w:numPr>
        <w:shd w:val="clear" w:color="auto" w:fill="FFFFFF"/>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 xml:space="preserve">Title. </w:t>
      </w:r>
      <w:r w:rsidRPr="00CB6602">
        <w:rPr>
          <w:rFonts w:ascii="Arial" w:eastAsia="Times New Roman" w:hAnsi="Arial" w:cs="Arial"/>
          <w:sz w:val="24"/>
          <w:szCs w:val="24"/>
        </w:rPr>
        <w:t>Subject to the obligations and conditions set forth in this section, title to real property acquired under a grant or subgrant will vest upon acquisition in the grantee or subgrantee respectively.</w:t>
      </w:r>
    </w:p>
    <w:p w14:paraId="357FE8EE" w14:textId="77777777" w:rsidR="00054516" w:rsidRPr="00CB6602" w:rsidRDefault="00054516" w:rsidP="00396A2C">
      <w:pPr>
        <w:numPr>
          <w:ilvl w:val="0"/>
          <w:numId w:val="8"/>
        </w:numPr>
        <w:shd w:val="clear" w:color="auto" w:fill="FFFFFF"/>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 xml:space="preserve">Use. </w:t>
      </w:r>
      <w:r w:rsidRPr="00CB6602">
        <w:rPr>
          <w:rFonts w:ascii="Arial" w:eastAsia="Times New Roman" w:hAnsi="Arial" w:cs="Arial"/>
          <w:sz w:val="24"/>
          <w:szCs w:val="24"/>
        </w:rPr>
        <w:t>Except as otherwise provided by Federal statutes, real property will be used for the originally authorized purposes as long as needed for those purposes, and the grantee or subgrantee shall not dispose of or encumber its title or other interests.</w:t>
      </w:r>
    </w:p>
    <w:p w14:paraId="0717BFF1" w14:textId="77777777" w:rsidR="00054516" w:rsidRPr="00CB6602" w:rsidRDefault="00054516" w:rsidP="00396A2C">
      <w:pPr>
        <w:numPr>
          <w:ilvl w:val="0"/>
          <w:numId w:val="8"/>
        </w:numPr>
        <w:shd w:val="clear" w:color="auto" w:fill="FFFFFF"/>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 xml:space="preserve">Disposition. </w:t>
      </w:r>
      <w:r w:rsidRPr="00CB6602">
        <w:rPr>
          <w:rFonts w:ascii="Arial" w:eastAsia="Times New Roman" w:hAnsi="Arial" w:cs="Arial"/>
          <w:sz w:val="24"/>
          <w:szCs w:val="24"/>
        </w:rPr>
        <w:t>When real property is no longer needed for the originally authorized purpose, the grantee or subgrantee will request disposition instructions from the awarding agency. The instructions will provide for one of the following alternatives:</w:t>
      </w:r>
    </w:p>
    <w:p w14:paraId="352B2CFC" w14:textId="77777777" w:rsidR="00054516" w:rsidRPr="00CB6602" w:rsidRDefault="00054516" w:rsidP="00396A2C">
      <w:pPr>
        <w:numPr>
          <w:ilvl w:val="1"/>
          <w:numId w:val="8"/>
        </w:numPr>
        <w:shd w:val="clear" w:color="auto" w:fill="FFFFFF"/>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Retention of title. </w:t>
      </w:r>
      <w:r w:rsidRPr="00CB6602">
        <w:rPr>
          <w:rFonts w:ascii="Arial" w:eastAsia="Times New Roman" w:hAnsi="Arial" w:cs="Arial"/>
          <w:sz w:val="24"/>
          <w:szCs w:val="24"/>
        </w:rPr>
        <w:t xml:space="preserve">Retain title after compensating the awarding agency. The amount paid to the awarding agency will be computed by applying the awarding agency's percentage of participation in the cost of the original purchase to the fair market value of the property. However, in those situations where a grantee or subgrantee is disposing of real property acquired with grant funds and </w:t>
      </w:r>
      <w:proofErr w:type="gramStart"/>
      <w:r w:rsidRPr="00CB6602">
        <w:rPr>
          <w:rFonts w:ascii="Arial" w:eastAsia="Times New Roman" w:hAnsi="Arial" w:cs="Arial"/>
          <w:sz w:val="24"/>
          <w:szCs w:val="24"/>
        </w:rPr>
        <w:t>acquiring replacement</w:t>
      </w:r>
      <w:proofErr w:type="gramEnd"/>
      <w:r w:rsidRPr="00CB6602">
        <w:rPr>
          <w:rFonts w:ascii="Arial" w:eastAsia="Times New Roman" w:hAnsi="Arial" w:cs="Arial"/>
          <w:sz w:val="24"/>
          <w:szCs w:val="24"/>
        </w:rPr>
        <w:t xml:space="preserve"> real property under the same program, the net proceeds from the disposition may be used as an offset to the cost of the replacement property.</w:t>
      </w:r>
    </w:p>
    <w:p w14:paraId="54698E5F" w14:textId="77777777" w:rsidR="00054516" w:rsidRPr="00CB6602" w:rsidRDefault="00054516" w:rsidP="00396A2C">
      <w:pPr>
        <w:numPr>
          <w:ilvl w:val="1"/>
          <w:numId w:val="8"/>
        </w:numPr>
        <w:shd w:val="clear" w:color="auto" w:fill="FFFFFF"/>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Sale of property. </w:t>
      </w:r>
      <w:r w:rsidRPr="00CB6602">
        <w:rPr>
          <w:rFonts w:ascii="Arial" w:eastAsia="Times New Roman" w:hAnsi="Arial" w:cs="Arial"/>
          <w:sz w:val="24"/>
          <w:szCs w:val="24"/>
        </w:rPr>
        <w:t>Sell the property and compensate the awarding agency. The amount due to the awarding agency will be calculated by applying the awarding agency's percentage of participation in the cost of the original purchase to the proceeds of the sale after deduction of any actual and reasonable selling and fixing-up expenses. If the grant is still active, the net proceeds from sale may be offset against the original cost of the property. When a grantee or subgrantee is directed to sell property, sales procedures shall be followed that provide for competition to the extent practicable and result in the highest possible return.</w:t>
      </w:r>
    </w:p>
    <w:p w14:paraId="7087AFA5" w14:textId="77777777" w:rsidR="00054516" w:rsidRPr="00CB6602" w:rsidRDefault="00054516" w:rsidP="00396A2C">
      <w:pPr>
        <w:numPr>
          <w:ilvl w:val="1"/>
          <w:numId w:val="8"/>
        </w:numPr>
        <w:shd w:val="clear" w:color="auto" w:fill="FFFFFF"/>
        <w:spacing w:after="24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Transfer of title. </w:t>
      </w:r>
      <w:r w:rsidRPr="00CB6602">
        <w:rPr>
          <w:rFonts w:ascii="Arial" w:eastAsia="Times New Roman" w:hAnsi="Arial" w:cs="Arial"/>
          <w:sz w:val="24"/>
          <w:szCs w:val="24"/>
        </w:rPr>
        <w:t>Transfer title to the awarding agency or to a third-party designated/approved by the awarding agency. The grantee or subgrantee shall be paid an amount calculated by applying the grantee or subgrantee's percentage of participation in the purchase of the real property to the current fair market value of the property.</w:t>
      </w:r>
    </w:p>
    <w:p w14:paraId="206A44AE" w14:textId="6E9DE289" w:rsidR="00054516" w:rsidRPr="00277D0F" w:rsidRDefault="00054516" w:rsidP="00054516">
      <w:pPr>
        <w:keepNext/>
        <w:spacing w:after="120" w:line="240" w:lineRule="auto"/>
        <w:outlineLvl w:val="1"/>
        <w:rPr>
          <w:rFonts w:ascii="Arial" w:eastAsia="Times New Roman" w:hAnsi="Arial" w:cs="Arial"/>
          <w:b/>
          <w:bCs/>
          <w:sz w:val="24"/>
          <w:szCs w:val="24"/>
          <w:u w:val="single"/>
        </w:rPr>
      </w:pPr>
      <w:bookmarkStart w:id="85" w:name="_Toc203402021"/>
      <w:bookmarkStart w:id="86" w:name="_Toc206681759"/>
      <w:r w:rsidRPr="00277D0F">
        <w:rPr>
          <w:rFonts w:ascii="Arial" w:eastAsia="Times New Roman" w:hAnsi="Arial" w:cs="Arial"/>
          <w:b/>
          <w:bCs/>
          <w:sz w:val="24"/>
          <w:szCs w:val="24"/>
          <w:u w:val="single"/>
        </w:rPr>
        <w:lastRenderedPageBreak/>
        <w:t>24 CFR PART 87 ANTI-LOBBYING</w:t>
      </w:r>
      <w:bookmarkEnd w:id="85"/>
      <w:bookmarkEnd w:id="86"/>
      <w:r w:rsidR="00F70068" w:rsidRPr="00277D0F">
        <w:rPr>
          <w:rFonts w:ascii="Arial" w:eastAsia="Times New Roman" w:hAnsi="Arial" w:cs="Arial"/>
          <w:b/>
          <w:bCs/>
          <w:sz w:val="24"/>
          <w:szCs w:val="24"/>
          <w:u w:val="single"/>
        </w:rPr>
        <w:t>:</w:t>
      </w:r>
    </w:p>
    <w:p w14:paraId="27D984E1"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amendments, or modification of any Federal contract, grant, loan, or cooperative agreement. 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 LLL, “Disclosure Form to Report Lobbying,” in accordance with its instructions.</w:t>
      </w:r>
    </w:p>
    <w:p w14:paraId="5ECB7205"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87" w:name="_Toc203402022"/>
      <w:bookmarkStart w:id="88" w:name="_Toc206681760"/>
      <w:r w:rsidRPr="00CB6602">
        <w:rPr>
          <w:rFonts w:ascii="Arial" w:eastAsia="Times New Roman" w:hAnsi="Arial" w:cs="Arial"/>
          <w:b/>
          <w:bCs/>
          <w:sz w:val="24"/>
          <w:szCs w:val="24"/>
          <w:u w:val="single"/>
        </w:rPr>
        <w:t>24 CFR 92.203 INCOME DETERMINATIONS</w:t>
      </w:r>
      <w:bookmarkEnd w:id="87"/>
      <w:bookmarkEnd w:id="88"/>
    </w:p>
    <w:p w14:paraId="3DE21231" w14:textId="4306638D" w:rsidR="00054516" w:rsidRPr="00CB6602" w:rsidRDefault="00054516" w:rsidP="00396A2C">
      <w:pPr>
        <w:numPr>
          <w:ilvl w:val="0"/>
          <w:numId w:val="6"/>
        </w:numPr>
        <w:spacing w:after="120" w:line="240" w:lineRule="auto"/>
        <w:ind w:left="0" w:firstLine="720"/>
        <w:rPr>
          <w:rFonts w:ascii="Arial" w:eastAsia="Times New Roman" w:hAnsi="Arial" w:cs="Arial"/>
          <w:sz w:val="24"/>
          <w:szCs w:val="24"/>
        </w:rPr>
      </w:pPr>
      <w:r w:rsidRPr="00CB6602">
        <w:rPr>
          <w:rFonts w:ascii="Arial" w:eastAsia="Times New Roman" w:hAnsi="Arial" w:cs="Arial"/>
          <w:sz w:val="24"/>
          <w:szCs w:val="24"/>
        </w:rPr>
        <w:t>The HOME program has income targeting requirements for the HOME program and the HOME projects. Each family must meet the established annual income requirements to participate as a beneficiary in any HOME program or HOME funded project.</w:t>
      </w:r>
    </w:p>
    <w:p w14:paraId="24E0BC9E" w14:textId="77777777" w:rsidR="00054516" w:rsidRPr="00CB6602" w:rsidRDefault="00054516" w:rsidP="00396A2C">
      <w:pPr>
        <w:pStyle w:val="ListParagraph"/>
        <w:numPr>
          <w:ilvl w:val="2"/>
          <w:numId w:val="40"/>
        </w:numPr>
        <w:autoSpaceDE w:val="0"/>
        <w:autoSpaceDN w:val="0"/>
        <w:adjustRightInd w:val="0"/>
        <w:spacing w:after="120" w:line="240" w:lineRule="auto"/>
        <w:rPr>
          <w:rFonts w:ascii="Arial" w:eastAsia="Times New Roman" w:hAnsi="Arial" w:cs="Arial"/>
          <w:sz w:val="24"/>
          <w:szCs w:val="24"/>
        </w:rPr>
      </w:pPr>
      <w:r w:rsidRPr="00CB6602">
        <w:rPr>
          <w:rFonts w:ascii="Arial" w:eastAsia="Times New Roman" w:hAnsi="Arial" w:cs="Arial"/>
          <w:sz w:val="24"/>
          <w:szCs w:val="24"/>
        </w:rPr>
        <w:t>For families who are tenants in HOME-assisted housing and not receiving HOME tenant-based rental assistance, the participating jurisdiction must initially determine annual income using the method in paragraph (a)(1)(i) of this section. For subsequent income determinations during the period of affordability, the participating jurisdiction may use any one of the following methods in accordance with Section 92.252(h):</w:t>
      </w:r>
    </w:p>
    <w:p w14:paraId="5CB0B291" w14:textId="77777777" w:rsidR="00054516" w:rsidRPr="00CB6602" w:rsidRDefault="00054516" w:rsidP="00396A2C">
      <w:pPr>
        <w:numPr>
          <w:ilvl w:val="3"/>
          <w:numId w:val="40"/>
        </w:numPr>
        <w:autoSpaceDE w:val="0"/>
        <w:autoSpaceDN w:val="0"/>
        <w:adjustRightInd w:val="0"/>
        <w:spacing w:after="120" w:line="240" w:lineRule="auto"/>
        <w:rPr>
          <w:rFonts w:ascii="Arial" w:eastAsia="Times New Roman" w:hAnsi="Arial" w:cs="Arial"/>
          <w:sz w:val="24"/>
          <w:szCs w:val="24"/>
        </w:rPr>
      </w:pPr>
      <w:r w:rsidRPr="00CB6602">
        <w:rPr>
          <w:rFonts w:ascii="Arial" w:eastAsia="Times New Roman" w:hAnsi="Arial" w:cs="Arial"/>
          <w:sz w:val="24"/>
          <w:szCs w:val="24"/>
        </w:rPr>
        <w:t>Examine the source documents evidencing annual income (e.g., wage statement, interest statement, unemployment compensation statement) for the family.</w:t>
      </w:r>
    </w:p>
    <w:p w14:paraId="01BF5539" w14:textId="77777777" w:rsidR="00054516" w:rsidRPr="00CB6602" w:rsidRDefault="00054516" w:rsidP="00396A2C">
      <w:pPr>
        <w:numPr>
          <w:ilvl w:val="3"/>
          <w:numId w:val="40"/>
        </w:numPr>
        <w:autoSpaceDE w:val="0"/>
        <w:autoSpaceDN w:val="0"/>
        <w:adjustRightInd w:val="0"/>
        <w:spacing w:after="120" w:line="240" w:lineRule="auto"/>
        <w:rPr>
          <w:rFonts w:ascii="Arial" w:eastAsia="Times New Roman" w:hAnsi="Arial" w:cs="Arial"/>
          <w:sz w:val="24"/>
          <w:szCs w:val="24"/>
        </w:rPr>
      </w:pPr>
      <w:r w:rsidRPr="00CB6602">
        <w:rPr>
          <w:rFonts w:ascii="Arial" w:eastAsia="Times New Roman" w:hAnsi="Arial" w:cs="Arial"/>
          <w:sz w:val="24"/>
          <w:szCs w:val="24"/>
        </w:rPr>
        <w:t>Obtain from the family a written statement of the amount of the family’s annual income and family size, along with a certification that the information is complete and accurate. The certification must state that the family will provide source documents upon request.</w:t>
      </w:r>
    </w:p>
    <w:p w14:paraId="24351871" w14:textId="77777777" w:rsidR="00054516" w:rsidRPr="00CB6602" w:rsidRDefault="00054516" w:rsidP="00396A2C">
      <w:pPr>
        <w:numPr>
          <w:ilvl w:val="3"/>
          <w:numId w:val="40"/>
        </w:numPr>
        <w:autoSpaceDE w:val="0"/>
        <w:autoSpaceDN w:val="0"/>
        <w:adjustRightInd w:val="0"/>
        <w:spacing w:after="120" w:line="240" w:lineRule="auto"/>
        <w:rPr>
          <w:rFonts w:ascii="Arial" w:eastAsia="Times New Roman" w:hAnsi="Arial" w:cs="Arial"/>
          <w:sz w:val="24"/>
          <w:szCs w:val="24"/>
        </w:rPr>
      </w:pPr>
      <w:r w:rsidRPr="00CB6602">
        <w:rPr>
          <w:rFonts w:ascii="Arial" w:eastAsia="Times New Roman" w:hAnsi="Arial" w:cs="Arial"/>
          <w:sz w:val="24"/>
          <w:szCs w:val="24"/>
        </w:rPr>
        <w:t>Obtain a written statement from the administrator of a government program under which the family receives benefits, and which examines each year the annual income of the family. The statement must indicate the tenant’s family size and state the amount of the family’s annual income; or alternatively, the statement must indicate the current dollar limit for very low- or low-income families for the family size of the tenant and state that the tenant’s annual income does not exceed this limit.</w:t>
      </w:r>
    </w:p>
    <w:p w14:paraId="23F76B64" w14:textId="77777777" w:rsidR="00054516" w:rsidRPr="00CB6602" w:rsidRDefault="00054516" w:rsidP="00BE72D3">
      <w:pPr>
        <w:tabs>
          <w:tab w:val="left" w:pos="1170"/>
        </w:tabs>
        <w:autoSpaceDE w:val="0"/>
        <w:autoSpaceDN w:val="0"/>
        <w:adjustRightInd w:val="0"/>
        <w:spacing w:after="120" w:line="240" w:lineRule="auto"/>
        <w:ind w:left="1080" w:hanging="360"/>
        <w:rPr>
          <w:rFonts w:ascii="Arial" w:eastAsia="Times New Roman" w:hAnsi="Arial" w:cs="Arial"/>
          <w:sz w:val="24"/>
          <w:szCs w:val="24"/>
        </w:rPr>
      </w:pPr>
      <w:r w:rsidRPr="00CB6602">
        <w:rPr>
          <w:rFonts w:ascii="Arial" w:eastAsia="Times New Roman" w:hAnsi="Arial" w:cs="Arial"/>
          <w:sz w:val="24"/>
          <w:szCs w:val="24"/>
        </w:rPr>
        <w:lastRenderedPageBreak/>
        <w:t>ii.   For all other families, the participating jurisdiction must determine annual income by examining the source documents evidencing annual income (e.g., wage statement, interest statement, unemployment compensation statement) for the family.</w:t>
      </w:r>
    </w:p>
    <w:p w14:paraId="65DF989E" w14:textId="77777777" w:rsidR="00054516" w:rsidRPr="00CB6602" w:rsidRDefault="00054516" w:rsidP="00054516">
      <w:pPr>
        <w:autoSpaceDE w:val="0"/>
        <w:autoSpaceDN w:val="0"/>
        <w:adjustRightInd w:val="0"/>
        <w:spacing w:after="120" w:line="240" w:lineRule="auto"/>
        <w:ind w:firstLine="720"/>
        <w:rPr>
          <w:rFonts w:ascii="Arial" w:eastAsia="Times New Roman" w:hAnsi="Arial" w:cs="Arial"/>
          <w:sz w:val="24"/>
          <w:szCs w:val="24"/>
        </w:rPr>
      </w:pPr>
      <w:r w:rsidRPr="00CB6602">
        <w:rPr>
          <w:rFonts w:ascii="Arial" w:eastAsia="Times New Roman" w:hAnsi="Arial" w:cs="Arial"/>
          <w:sz w:val="24"/>
          <w:szCs w:val="24"/>
        </w:rPr>
        <w:t xml:space="preserve">B.  </w:t>
      </w:r>
      <w:r w:rsidRPr="00CB6602">
        <w:rPr>
          <w:rFonts w:ascii="Arial" w:eastAsia="Times New Roman" w:hAnsi="Arial" w:cs="Arial"/>
          <w:sz w:val="24"/>
          <w:szCs w:val="24"/>
        </w:rPr>
        <w:tab/>
        <w:t>When determining whether a family is income eligible, the participating jurisdiction must use one of the following three definitions of “annual income:</w:t>
      </w:r>
    </w:p>
    <w:p w14:paraId="4DEED591" w14:textId="7E89B05B" w:rsidR="00054516" w:rsidRPr="00BE72D3" w:rsidRDefault="00BE72D3" w:rsidP="00BE72D3">
      <w:pPr>
        <w:autoSpaceDE w:val="0"/>
        <w:autoSpaceDN w:val="0"/>
        <w:adjustRightInd w:val="0"/>
        <w:spacing w:after="120" w:line="240" w:lineRule="auto"/>
        <w:ind w:left="1080"/>
        <w:rPr>
          <w:rFonts w:ascii="Arial" w:eastAsia="Times New Roman" w:hAnsi="Arial" w:cs="Arial"/>
          <w:sz w:val="24"/>
          <w:szCs w:val="24"/>
        </w:rPr>
      </w:pPr>
      <w:r>
        <w:rPr>
          <w:rFonts w:ascii="Arial" w:eastAsia="Times New Roman" w:hAnsi="Arial" w:cs="Arial"/>
          <w:sz w:val="24"/>
          <w:szCs w:val="24"/>
        </w:rPr>
        <w:t>i.</w:t>
      </w:r>
      <w:r>
        <w:rPr>
          <w:rFonts w:ascii="Arial" w:eastAsia="Times New Roman" w:hAnsi="Arial" w:cs="Arial"/>
          <w:sz w:val="24"/>
          <w:szCs w:val="24"/>
        </w:rPr>
        <w:tab/>
      </w:r>
      <w:r w:rsidR="009D5FD8">
        <w:rPr>
          <w:rFonts w:ascii="Arial" w:eastAsia="Times New Roman" w:hAnsi="Arial" w:cs="Arial"/>
          <w:sz w:val="24"/>
          <w:szCs w:val="24"/>
        </w:rPr>
        <w:t>“</w:t>
      </w:r>
      <w:r w:rsidR="00054516" w:rsidRPr="00BE72D3">
        <w:rPr>
          <w:rFonts w:ascii="Arial" w:eastAsia="Times New Roman" w:hAnsi="Arial" w:cs="Arial"/>
          <w:sz w:val="24"/>
          <w:szCs w:val="24"/>
        </w:rPr>
        <w:t>Annual income’’ as defined at 24 CFR 5.609 (except when determining the income of a homeowner for an owner-occupied rehabilitation project, the value of the homeowner’s principal residence may be excluded from the calculation of Net Family Assets); or</w:t>
      </w:r>
    </w:p>
    <w:p w14:paraId="5E83F24B" w14:textId="62B21A0B" w:rsidR="00054516" w:rsidRPr="00CB6602" w:rsidRDefault="00BE72D3" w:rsidP="00BE72D3">
      <w:pPr>
        <w:autoSpaceDE w:val="0"/>
        <w:autoSpaceDN w:val="0"/>
        <w:adjustRightInd w:val="0"/>
        <w:spacing w:after="120" w:line="240" w:lineRule="auto"/>
        <w:ind w:left="1080"/>
        <w:rPr>
          <w:rFonts w:ascii="Arial" w:eastAsia="Times New Roman" w:hAnsi="Arial" w:cs="Arial"/>
          <w:sz w:val="24"/>
          <w:szCs w:val="24"/>
        </w:rPr>
      </w:pPr>
      <w:r>
        <w:rPr>
          <w:rFonts w:ascii="Arial" w:eastAsia="Times New Roman" w:hAnsi="Arial" w:cs="Arial"/>
          <w:sz w:val="24"/>
          <w:szCs w:val="24"/>
        </w:rPr>
        <w:t>ii.</w:t>
      </w:r>
      <w:r>
        <w:rPr>
          <w:rFonts w:ascii="Arial" w:eastAsia="Times New Roman" w:hAnsi="Arial" w:cs="Arial"/>
          <w:sz w:val="24"/>
          <w:szCs w:val="24"/>
        </w:rPr>
        <w:tab/>
      </w:r>
      <w:r w:rsidR="00054516" w:rsidRPr="00CB6602">
        <w:rPr>
          <w:rFonts w:ascii="Arial" w:eastAsia="Times New Roman" w:hAnsi="Arial" w:cs="Arial"/>
          <w:sz w:val="24"/>
          <w:szCs w:val="24"/>
        </w:rPr>
        <w:t>Annual Income as reported under the Census long-form for the most recent available decennial Census. This definition includes:</w:t>
      </w:r>
    </w:p>
    <w:p w14:paraId="06F30031" w14:textId="77777777" w:rsidR="00054516" w:rsidRPr="00CB6602" w:rsidRDefault="00054516" w:rsidP="00396A2C">
      <w:pPr>
        <w:numPr>
          <w:ilvl w:val="2"/>
          <w:numId w:val="6"/>
        </w:numPr>
        <w:autoSpaceDE w:val="0"/>
        <w:autoSpaceDN w:val="0"/>
        <w:adjustRightInd w:val="0"/>
        <w:spacing w:after="0" w:line="240" w:lineRule="auto"/>
        <w:ind w:left="2160" w:hanging="720"/>
        <w:rPr>
          <w:rFonts w:ascii="Arial" w:eastAsia="Times New Roman" w:hAnsi="Arial" w:cs="Arial"/>
          <w:sz w:val="24"/>
          <w:szCs w:val="24"/>
        </w:rPr>
      </w:pPr>
      <w:r w:rsidRPr="00CB6602">
        <w:rPr>
          <w:rFonts w:ascii="Arial" w:eastAsia="Times New Roman" w:hAnsi="Arial" w:cs="Arial"/>
          <w:sz w:val="24"/>
          <w:szCs w:val="24"/>
        </w:rPr>
        <w:t xml:space="preserve">Wages, salaries, tips, commissions, </w:t>
      </w:r>
      <w:proofErr w:type="gramStart"/>
      <w:r w:rsidRPr="00CB6602">
        <w:rPr>
          <w:rFonts w:ascii="Arial" w:eastAsia="Times New Roman" w:hAnsi="Arial" w:cs="Arial"/>
          <w:sz w:val="24"/>
          <w:szCs w:val="24"/>
        </w:rPr>
        <w:t>etc.;</w:t>
      </w:r>
      <w:proofErr w:type="gramEnd"/>
    </w:p>
    <w:p w14:paraId="335AFC38" w14:textId="77777777" w:rsidR="00054516" w:rsidRPr="00CB6602" w:rsidRDefault="00054516" w:rsidP="00F66771">
      <w:pPr>
        <w:autoSpaceDE w:val="0"/>
        <w:autoSpaceDN w:val="0"/>
        <w:adjustRightInd w:val="0"/>
        <w:spacing w:after="0" w:line="240" w:lineRule="auto"/>
        <w:ind w:left="2160"/>
        <w:rPr>
          <w:rFonts w:ascii="Arial" w:eastAsia="Times New Roman" w:hAnsi="Arial" w:cs="Arial"/>
          <w:sz w:val="24"/>
          <w:szCs w:val="24"/>
        </w:rPr>
      </w:pPr>
    </w:p>
    <w:p w14:paraId="448AAE76" w14:textId="77777777" w:rsidR="00054516" w:rsidRPr="00CB6602" w:rsidRDefault="00054516" w:rsidP="00396A2C">
      <w:pPr>
        <w:numPr>
          <w:ilvl w:val="2"/>
          <w:numId w:val="6"/>
        </w:numPr>
        <w:autoSpaceDE w:val="0"/>
        <w:autoSpaceDN w:val="0"/>
        <w:adjustRightInd w:val="0"/>
        <w:spacing w:after="0" w:line="240" w:lineRule="auto"/>
        <w:ind w:left="2160" w:hanging="720"/>
        <w:rPr>
          <w:rFonts w:ascii="Arial" w:eastAsia="Times New Roman" w:hAnsi="Arial" w:cs="Arial"/>
          <w:sz w:val="24"/>
          <w:szCs w:val="24"/>
        </w:rPr>
      </w:pPr>
      <w:r w:rsidRPr="00CB6602">
        <w:rPr>
          <w:rFonts w:ascii="Arial" w:eastAsia="Times New Roman" w:hAnsi="Arial" w:cs="Arial"/>
          <w:sz w:val="24"/>
          <w:szCs w:val="24"/>
        </w:rPr>
        <w:t xml:space="preserve">Self-employment income from owned non-farm </w:t>
      </w:r>
      <w:proofErr w:type="gramStart"/>
      <w:r w:rsidRPr="00CB6602">
        <w:rPr>
          <w:rFonts w:ascii="Arial" w:eastAsia="Times New Roman" w:hAnsi="Arial" w:cs="Arial"/>
          <w:sz w:val="24"/>
          <w:szCs w:val="24"/>
        </w:rPr>
        <w:t>business</w:t>
      </w:r>
      <w:proofErr w:type="gramEnd"/>
      <w:r w:rsidRPr="00CB6602">
        <w:rPr>
          <w:rFonts w:ascii="Arial" w:eastAsia="Times New Roman" w:hAnsi="Arial" w:cs="Arial"/>
          <w:sz w:val="24"/>
          <w:szCs w:val="24"/>
        </w:rPr>
        <w:t xml:space="preserve">, including proprietorships and </w:t>
      </w:r>
      <w:proofErr w:type="gramStart"/>
      <w:r w:rsidRPr="00CB6602">
        <w:rPr>
          <w:rFonts w:ascii="Arial" w:eastAsia="Times New Roman" w:hAnsi="Arial" w:cs="Arial"/>
          <w:sz w:val="24"/>
          <w:szCs w:val="24"/>
        </w:rPr>
        <w:t>partnerships;</w:t>
      </w:r>
      <w:proofErr w:type="gramEnd"/>
    </w:p>
    <w:p w14:paraId="1753AE99" w14:textId="77777777" w:rsidR="00054516" w:rsidRPr="00CB6602" w:rsidRDefault="00054516" w:rsidP="00F66771">
      <w:pPr>
        <w:autoSpaceDE w:val="0"/>
        <w:autoSpaceDN w:val="0"/>
        <w:adjustRightInd w:val="0"/>
        <w:spacing w:after="0" w:line="240" w:lineRule="auto"/>
        <w:ind w:left="2160"/>
        <w:rPr>
          <w:rFonts w:ascii="Arial" w:eastAsia="Times New Roman" w:hAnsi="Arial" w:cs="Arial"/>
          <w:sz w:val="24"/>
          <w:szCs w:val="24"/>
        </w:rPr>
      </w:pPr>
    </w:p>
    <w:p w14:paraId="005DF33C" w14:textId="77777777" w:rsidR="00054516" w:rsidRPr="00CB6602" w:rsidRDefault="00054516" w:rsidP="00396A2C">
      <w:pPr>
        <w:numPr>
          <w:ilvl w:val="2"/>
          <w:numId w:val="6"/>
        </w:numPr>
        <w:autoSpaceDE w:val="0"/>
        <w:autoSpaceDN w:val="0"/>
        <w:adjustRightInd w:val="0"/>
        <w:spacing w:after="0" w:line="240" w:lineRule="auto"/>
        <w:ind w:left="2160" w:hanging="720"/>
        <w:rPr>
          <w:rFonts w:ascii="Arial" w:eastAsia="Times New Roman" w:hAnsi="Arial" w:cs="Arial"/>
          <w:sz w:val="24"/>
          <w:szCs w:val="24"/>
        </w:rPr>
      </w:pPr>
      <w:r w:rsidRPr="00CB6602">
        <w:rPr>
          <w:rFonts w:ascii="Arial" w:eastAsia="Times New Roman" w:hAnsi="Arial" w:cs="Arial"/>
          <w:sz w:val="24"/>
          <w:szCs w:val="24"/>
        </w:rPr>
        <w:t xml:space="preserve">Farm self-employment </w:t>
      </w:r>
      <w:proofErr w:type="gramStart"/>
      <w:r w:rsidRPr="00CB6602">
        <w:rPr>
          <w:rFonts w:ascii="Arial" w:eastAsia="Times New Roman" w:hAnsi="Arial" w:cs="Arial"/>
          <w:sz w:val="24"/>
          <w:szCs w:val="24"/>
        </w:rPr>
        <w:t>income;</w:t>
      </w:r>
      <w:proofErr w:type="gramEnd"/>
    </w:p>
    <w:p w14:paraId="2F48FB7F" w14:textId="77777777" w:rsidR="00054516" w:rsidRPr="00CB6602" w:rsidRDefault="00054516" w:rsidP="00F66771">
      <w:pPr>
        <w:pStyle w:val="ListParagraph"/>
        <w:spacing w:line="240" w:lineRule="auto"/>
        <w:rPr>
          <w:rFonts w:ascii="Arial" w:eastAsia="Times New Roman" w:hAnsi="Arial" w:cs="Arial"/>
          <w:sz w:val="24"/>
          <w:szCs w:val="24"/>
        </w:rPr>
      </w:pPr>
    </w:p>
    <w:p w14:paraId="1DE5018B" w14:textId="77777777" w:rsidR="00054516" w:rsidRPr="00CB6602" w:rsidRDefault="00054516" w:rsidP="00396A2C">
      <w:pPr>
        <w:numPr>
          <w:ilvl w:val="2"/>
          <w:numId w:val="6"/>
        </w:numPr>
        <w:autoSpaceDE w:val="0"/>
        <w:autoSpaceDN w:val="0"/>
        <w:adjustRightInd w:val="0"/>
        <w:spacing w:after="0" w:line="240" w:lineRule="auto"/>
        <w:ind w:left="2160" w:hanging="720"/>
        <w:rPr>
          <w:rFonts w:ascii="Arial" w:eastAsia="Times New Roman" w:hAnsi="Arial" w:cs="Arial"/>
          <w:sz w:val="24"/>
          <w:szCs w:val="24"/>
        </w:rPr>
      </w:pPr>
      <w:r w:rsidRPr="00CB6602">
        <w:rPr>
          <w:rFonts w:ascii="Arial" w:eastAsia="Times New Roman" w:hAnsi="Arial" w:cs="Arial"/>
          <w:sz w:val="24"/>
          <w:szCs w:val="24"/>
        </w:rPr>
        <w:t xml:space="preserve">Interest, dividends, net rental income, or income from estates or </w:t>
      </w:r>
      <w:proofErr w:type="gramStart"/>
      <w:r w:rsidRPr="00CB6602">
        <w:rPr>
          <w:rFonts w:ascii="Arial" w:eastAsia="Times New Roman" w:hAnsi="Arial" w:cs="Arial"/>
          <w:sz w:val="24"/>
          <w:szCs w:val="24"/>
        </w:rPr>
        <w:t>trusts;</w:t>
      </w:r>
      <w:proofErr w:type="gramEnd"/>
    </w:p>
    <w:p w14:paraId="75790184" w14:textId="77777777" w:rsidR="00054516" w:rsidRPr="00CB6602" w:rsidRDefault="00054516" w:rsidP="00F66771">
      <w:pPr>
        <w:pStyle w:val="ListParagraph"/>
        <w:spacing w:line="240" w:lineRule="auto"/>
        <w:rPr>
          <w:rFonts w:ascii="Arial" w:eastAsia="Times New Roman" w:hAnsi="Arial" w:cs="Arial"/>
          <w:sz w:val="24"/>
          <w:szCs w:val="24"/>
        </w:rPr>
      </w:pPr>
    </w:p>
    <w:p w14:paraId="3E3C24DB" w14:textId="77777777" w:rsidR="00054516" w:rsidRPr="00CB6602" w:rsidRDefault="00054516" w:rsidP="00396A2C">
      <w:pPr>
        <w:numPr>
          <w:ilvl w:val="2"/>
          <w:numId w:val="6"/>
        </w:numPr>
        <w:autoSpaceDE w:val="0"/>
        <w:autoSpaceDN w:val="0"/>
        <w:adjustRightInd w:val="0"/>
        <w:spacing w:after="0" w:line="240" w:lineRule="auto"/>
        <w:ind w:left="2160" w:hanging="720"/>
        <w:rPr>
          <w:rFonts w:ascii="Arial" w:eastAsia="Times New Roman" w:hAnsi="Arial" w:cs="Arial"/>
          <w:sz w:val="24"/>
          <w:szCs w:val="24"/>
        </w:rPr>
      </w:pPr>
      <w:r w:rsidRPr="00CB6602">
        <w:rPr>
          <w:rFonts w:ascii="Arial" w:eastAsia="Times New Roman" w:hAnsi="Arial" w:cs="Arial"/>
          <w:sz w:val="24"/>
          <w:szCs w:val="24"/>
        </w:rPr>
        <w:t xml:space="preserve">Social Security or railroad </w:t>
      </w:r>
      <w:proofErr w:type="gramStart"/>
      <w:r w:rsidRPr="00CB6602">
        <w:rPr>
          <w:rFonts w:ascii="Arial" w:eastAsia="Times New Roman" w:hAnsi="Arial" w:cs="Arial"/>
          <w:sz w:val="24"/>
          <w:szCs w:val="24"/>
        </w:rPr>
        <w:t>retirement;</w:t>
      </w:r>
      <w:proofErr w:type="gramEnd"/>
    </w:p>
    <w:p w14:paraId="245EC1CC" w14:textId="77777777" w:rsidR="00054516" w:rsidRPr="00CB6602" w:rsidRDefault="00054516" w:rsidP="00F66771">
      <w:pPr>
        <w:pStyle w:val="ListParagraph"/>
        <w:spacing w:line="240" w:lineRule="auto"/>
        <w:rPr>
          <w:rFonts w:ascii="Arial" w:eastAsia="Times New Roman" w:hAnsi="Arial" w:cs="Arial"/>
          <w:sz w:val="24"/>
          <w:szCs w:val="24"/>
        </w:rPr>
      </w:pPr>
    </w:p>
    <w:p w14:paraId="623D7996" w14:textId="77777777" w:rsidR="00054516" w:rsidRPr="00CB6602" w:rsidRDefault="00054516" w:rsidP="00396A2C">
      <w:pPr>
        <w:numPr>
          <w:ilvl w:val="2"/>
          <w:numId w:val="6"/>
        </w:numPr>
        <w:autoSpaceDE w:val="0"/>
        <w:autoSpaceDN w:val="0"/>
        <w:adjustRightInd w:val="0"/>
        <w:spacing w:after="0" w:line="240" w:lineRule="auto"/>
        <w:ind w:left="2160" w:hanging="720"/>
        <w:rPr>
          <w:rFonts w:ascii="Arial" w:eastAsia="Times New Roman" w:hAnsi="Arial" w:cs="Arial"/>
          <w:sz w:val="24"/>
          <w:szCs w:val="24"/>
        </w:rPr>
      </w:pPr>
      <w:r w:rsidRPr="00CB6602">
        <w:rPr>
          <w:rFonts w:ascii="Arial" w:eastAsia="Times New Roman" w:hAnsi="Arial" w:cs="Arial"/>
          <w:sz w:val="24"/>
          <w:szCs w:val="24"/>
        </w:rPr>
        <w:t xml:space="preserve">Supplemental Security Income, Aid to Families with Dependent Children, or other public assistance or public welfare </w:t>
      </w:r>
      <w:proofErr w:type="gramStart"/>
      <w:r w:rsidRPr="00CB6602">
        <w:rPr>
          <w:rFonts w:ascii="Arial" w:eastAsia="Times New Roman" w:hAnsi="Arial" w:cs="Arial"/>
          <w:sz w:val="24"/>
          <w:szCs w:val="24"/>
        </w:rPr>
        <w:t>programs;</w:t>
      </w:r>
      <w:proofErr w:type="gramEnd"/>
    </w:p>
    <w:p w14:paraId="6B6E5E75" w14:textId="77777777" w:rsidR="00054516" w:rsidRPr="00CB6602" w:rsidRDefault="00054516" w:rsidP="00F66771">
      <w:pPr>
        <w:pStyle w:val="ListParagraph"/>
        <w:spacing w:line="240" w:lineRule="auto"/>
        <w:rPr>
          <w:rFonts w:ascii="Arial" w:eastAsia="Times New Roman" w:hAnsi="Arial" w:cs="Arial"/>
          <w:sz w:val="24"/>
          <w:szCs w:val="24"/>
        </w:rPr>
      </w:pPr>
    </w:p>
    <w:p w14:paraId="042AAF16" w14:textId="77777777" w:rsidR="00054516" w:rsidRPr="00CB6602" w:rsidRDefault="00054516" w:rsidP="00396A2C">
      <w:pPr>
        <w:numPr>
          <w:ilvl w:val="2"/>
          <w:numId w:val="6"/>
        </w:numPr>
        <w:autoSpaceDE w:val="0"/>
        <w:autoSpaceDN w:val="0"/>
        <w:adjustRightInd w:val="0"/>
        <w:spacing w:after="120" w:line="240" w:lineRule="auto"/>
        <w:ind w:left="2160" w:hanging="720"/>
        <w:rPr>
          <w:rFonts w:ascii="Arial" w:eastAsia="Times New Roman" w:hAnsi="Arial" w:cs="Arial"/>
          <w:sz w:val="24"/>
          <w:szCs w:val="24"/>
        </w:rPr>
      </w:pPr>
      <w:r w:rsidRPr="00CB6602">
        <w:rPr>
          <w:rFonts w:ascii="Arial" w:eastAsia="Times New Roman" w:hAnsi="Arial" w:cs="Arial"/>
          <w:sz w:val="24"/>
          <w:szCs w:val="24"/>
        </w:rPr>
        <w:t xml:space="preserve">Retirement, </w:t>
      </w:r>
      <w:proofErr w:type="gramStart"/>
      <w:r w:rsidRPr="00CB6602">
        <w:rPr>
          <w:rFonts w:ascii="Arial" w:eastAsia="Times New Roman" w:hAnsi="Arial" w:cs="Arial"/>
          <w:sz w:val="24"/>
          <w:szCs w:val="24"/>
        </w:rPr>
        <w:t>survivor</w:t>
      </w:r>
      <w:proofErr w:type="gramEnd"/>
      <w:r w:rsidRPr="00CB6602">
        <w:rPr>
          <w:rFonts w:ascii="Arial" w:eastAsia="Times New Roman" w:hAnsi="Arial" w:cs="Arial"/>
          <w:sz w:val="24"/>
          <w:szCs w:val="24"/>
        </w:rPr>
        <w:t xml:space="preserve">, or disability pensions; and </w:t>
      </w:r>
    </w:p>
    <w:p w14:paraId="748B86C7" w14:textId="77777777" w:rsidR="00054516" w:rsidRPr="00CB6602" w:rsidRDefault="00054516" w:rsidP="00F66771">
      <w:pPr>
        <w:pStyle w:val="ListParagraph"/>
        <w:spacing w:line="240" w:lineRule="auto"/>
        <w:rPr>
          <w:rFonts w:ascii="Arial" w:eastAsia="Times New Roman" w:hAnsi="Arial" w:cs="Arial"/>
          <w:sz w:val="24"/>
          <w:szCs w:val="24"/>
        </w:rPr>
      </w:pPr>
    </w:p>
    <w:p w14:paraId="27BE6B71" w14:textId="77777777" w:rsidR="00054516" w:rsidRPr="00CB6602" w:rsidRDefault="00054516" w:rsidP="00396A2C">
      <w:pPr>
        <w:numPr>
          <w:ilvl w:val="2"/>
          <w:numId w:val="6"/>
        </w:numPr>
        <w:autoSpaceDE w:val="0"/>
        <w:autoSpaceDN w:val="0"/>
        <w:adjustRightInd w:val="0"/>
        <w:spacing w:after="120" w:line="240" w:lineRule="auto"/>
        <w:ind w:left="2160" w:hanging="720"/>
        <w:rPr>
          <w:rFonts w:ascii="Arial" w:eastAsia="Times New Roman" w:hAnsi="Arial" w:cs="Arial"/>
          <w:sz w:val="24"/>
          <w:szCs w:val="24"/>
        </w:rPr>
      </w:pPr>
      <w:r w:rsidRPr="00CB6602">
        <w:rPr>
          <w:rFonts w:ascii="Arial" w:eastAsia="Times New Roman" w:hAnsi="Arial" w:cs="Arial"/>
          <w:sz w:val="24"/>
          <w:szCs w:val="24"/>
        </w:rPr>
        <w:t>Any other sources of income received regularly, including Veterans’ (VA) payments, unemployment compensation, and alimony; or</w:t>
      </w:r>
    </w:p>
    <w:p w14:paraId="4F2C9E4C" w14:textId="77777777" w:rsidR="00054516" w:rsidRPr="00CB6602" w:rsidRDefault="00054516" w:rsidP="00F66771">
      <w:pPr>
        <w:autoSpaceDE w:val="0"/>
        <w:autoSpaceDN w:val="0"/>
        <w:adjustRightInd w:val="0"/>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C</w:t>
      </w:r>
      <w:proofErr w:type="gramStart"/>
      <w:r w:rsidRPr="00CB6602">
        <w:rPr>
          <w:rFonts w:ascii="Arial" w:eastAsia="Times New Roman" w:hAnsi="Arial" w:cs="Arial"/>
          <w:sz w:val="24"/>
          <w:szCs w:val="24"/>
        </w:rPr>
        <w:t>.</w:t>
      </w:r>
      <w:r w:rsidRPr="00CB6602">
        <w:rPr>
          <w:rFonts w:ascii="Arial" w:eastAsia="Times New Roman" w:hAnsi="Arial" w:cs="Arial"/>
          <w:sz w:val="24"/>
          <w:szCs w:val="24"/>
        </w:rPr>
        <w:tab/>
      </w:r>
      <w:r w:rsidRPr="00CB6602">
        <w:rPr>
          <w:rFonts w:ascii="Arial" w:eastAsia="Times New Roman" w:hAnsi="Arial" w:cs="Arial"/>
          <w:sz w:val="24"/>
          <w:szCs w:val="24"/>
        </w:rPr>
        <w:tab/>
        <w:t>Adjusted</w:t>
      </w:r>
      <w:proofErr w:type="gramEnd"/>
      <w:r w:rsidRPr="00CB6602">
        <w:rPr>
          <w:rFonts w:ascii="Arial" w:eastAsia="Times New Roman" w:hAnsi="Arial" w:cs="Arial"/>
          <w:sz w:val="24"/>
          <w:szCs w:val="24"/>
        </w:rPr>
        <w:t xml:space="preserve"> gross income as defined for purposes of reporting under Internal Revenue Service (IRS) Form 1040 series for individual Federal annual income tax purposes.</w:t>
      </w:r>
    </w:p>
    <w:p w14:paraId="7DC1B80D"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89" w:name="_Toc203402023"/>
      <w:bookmarkStart w:id="90" w:name="_Toc206681761"/>
      <w:r w:rsidRPr="00CB6602">
        <w:rPr>
          <w:rFonts w:ascii="Arial" w:eastAsia="Times New Roman" w:hAnsi="Arial" w:cs="Arial"/>
          <w:b/>
          <w:bCs/>
          <w:sz w:val="24"/>
          <w:szCs w:val="24"/>
          <w:u w:val="single"/>
        </w:rPr>
        <w:t>24 CFR 92.251 PROPERTY STANDARDS</w:t>
      </w:r>
      <w:bookmarkEnd w:id="89"/>
      <w:bookmarkEnd w:id="90"/>
    </w:p>
    <w:p w14:paraId="0BBEC0E3" w14:textId="77777777" w:rsidR="00054516" w:rsidRPr="00CB6602" w:rsidRDefault="00054516" w:rsidP="00396A2C">
      <w:pPr>
        <w:numPr>
          <w:ilvl w:val="0"/>
          <w:numId w:val="7"/>
        </w:numPr>
        <w:spacing w:after="120" w:line="240" w:lineRule="auto"/>
        <w:ind w:left="0" w:firstLine="720"/>
        <w:rPr>
          <w:rFonts w:ascii="Arial" w:eastAsia="Times New Roman" w:hAnsi="Arial" w:cs="Arial"/>
          <w:sz w:val="24"/>
          <w:szCs w:val="24"/>
        </w:rPr>
      </w:pPr>
      <w:r w:rsidRPr="00CB6602">
        <w:rPr>
          <w:rFonts w:ascii="Arial" w:eastAsia="Times New Roman" w:hAnsi="Arial" w:cs="Arial"/>
          <w:sz w:val="24"/>
          <w:szCs w:val="24"/>
        </w:rPr>
        <w:t xml:space="preserve">Housing that is constructed or rehabilitated with HOME funds must meet all applicable local codes, rehabilitation standards, ordinances, and zoning </w:t>
      </w:r>
      <w:proofErr w:type="gramStart"/>
      <w:r w:rsidRPr="00CB6602">
        <w:rPr>
          <w:rFonts w:ascii="Arial" w:eastAsia="Times New Roman" w:hAnsi="Arial" w:cs="Arial"/>
          <w:sz w:val="24"/>
          <w:szCs w:val="24"/>
        </w:rPr>
        <w:t>ordinance</w:t>
      </w:r>
      <w:proofErr w:type="gramEnd"/>
      <w:r w:rsidRPr="00CB6602">
        <w:rPr>
          <w:rFonts w:ascii="Arial" w:eastAsia="Times New Roman" w:hAnsi="Arial" w:cs="Arial"/>
          <w:sz w:val="24"/>
          <w:szCs w:val="24"/>
        </w:rPr>
        <w:t xml:space="preserve"> at </w:t>
      </w:r>
      <w:r w:rsidRPr="00CB6602">
        <w:rPr>
          <w:rFonts w:ascii="Arial" w:eastAsia="Times New Roman" w:hAnsi="Arial" w:cs="Arial"/>
          <w:sz w:val="24"/>
          <w:szCs w:val="24"/>
        </w:rPr>
        <w:lastRenderedPageBreak/>
        <w:t>the time of project completion. The housing must meet accessibility requirements at 24 CFR part 8, which implements Section 504 of the Rehabilitation Act of 1973 (29 U.S.C. 794) and covered multifamily dwellings, as defined at 24 CFR 100.201, must also meet the design and construction requirements at 24 CFR 100.205, which implement the Fair Housing Act (42 U.S.C. 3601-3619).</w:t>
      </w:r>
    </w:p>
    <w:p w14:paraId="2FFA892D" w14:textId="77777777" w:rsidR="00054516" w:rsidRPr="00CB6602" w:rsidRDefault="00054516" w:rsidP="00396A2C">
      <w:pPr>
        <w:numPr>
          <w:ilvl w:val="0"/>
          <w:numId w:val="7"/>
        </w:numPr>
        <w:spacing w:after="240" w:line="240" w:lineRule="auto"/>
        <w:ind w:left="0" w:firstLine="720"/>
        <w:rPr>
          <w:rFonts w:ascii="Arial" w:eastAsia="Times New Roman" w:hAnsi="Arial" w:cs="Arial"/>
          <w:sz w:val="24"/>
          <w:szCs w:val="24"/>
        </w:rPr>
      </w:pPr>
      <w:proofErr w:type="gramStart"/>
      <w:r w:rsidRPr="00CB6602">
        <w:rPr>
          <w:rFonts w:ascii="Arial" w:eastAsia="Times New Roman" w:hAnsi="Arial" w:cs="Arial"/>
          <w:sz w:val="24"/>
          <w:szCs w:val="24"/>
        </w:rPr>
        <w:t>An</w:t>
      </w:r>
      <w:proofErr w:type="gramEnd"/>
      <w:r w:rsidRPr="00CB6602">
        <w:rPr>
          <w:rFonts w:ascii="Arial" w:eastAsia="Times New Roman" w:hAnsi="Arial" w:cs="Arial"/>
          <w:sz w:val="24"/>
          <w:szCs w:val="24"/>
        </w:rPr>
        <w:t xml:space="preserve"> owner of rental housing assisted with HOME funds must maintain the housing in compliance with all applicable State and local housing quality standards and code requirements and if there are no such standards or code requirements, the housing must meet the housing quality standards in 24 CFR 982.401.</w:t>
      </w:r>
    </w:p>
    <w:p w14:paraId="396D4C7A"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91" w:name="_Toc203402024"/>
      <w:bookmarkStart w:id="92" w:name="_Toc206681762"/>
      <w:r w:rsidRPr="00CB6602">
        <w:rPr>
          <w:rFonts w:ascii="Arial" w:eastAsia="Times New Roman" w:hAnsi="Arial" w:cs="Arial"/>
          <w:b/>
          <w:bCs/>
          <w:sz w:val="24"/>
          <w:szCs w:val="24"/>
          <w:u w:val="single"/>
        </w:rPr>
        <w:t>24 CFR 92.252 QUALIFICATION AS AFFORDABLE HOUSING, RENTAL HOUSING</w:t>
      </w:r>
      <w:bookmarkEnd w:id="91"/>
      <w:bookmarkEnd w:id="92"/>
    </w:p>
    <w:p w14:paraId="311BC8F3" w14:textId="77777777" w:rsidR="00054516" w:rsidRPr="00CB6602" w:rsidRDefault="00054516" w:rsidP="00396A2C">
      <w:pPr>
        <w:numPr>
          <w:ilvl w:val="0"/>
          <w:numId w:val="9"/>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sz w:val="24"/>
          <w:szCs w:val="24"/>
        </w:rPr>
        <w:t xml:space="preserve">The HOME-assisted units in a rental housing project must be occupied only by households that are eligible as low-income families and must meet the following requirements to qualify as affordable housing. The affordability requirements also apply to the HOME-assisted non-owner-occupied units in single-family housing purchased with HOME funds in accordance with </w:t>
      </w:r>
      <w:r>
        <w:rPr>
          <w:rFonts w:ascii="Arial" w:eastAsia="Times New Roman" w:hAnsi="Arial" w:cs="Arial"/>
          <w:sz w:val="24"/>
          <w:szCs w:val="24"/>
        </w:rPr>
        <w:t>Section</w:t>
      </w:r>
      <w:r w:rsidRPr="00CB6602">
        <w:rPr>
          <w:rFonts w:ascii="Arial" w:eastAsia="Times New Roman" w:hAnsi="Arial" w:cs="Arial"/>
          <w:sz w:val="24"/>
          <w:szCs w:val="24"/>
        </w:rPr>
        <w:t xml:space="preserve"> 92.254.</w:t>
      </w:r>
    </w:p>
    <w:p w14:paraId="11F8E9F2" w14:textId="77777777" w:rsidR="00054516" w:rsidRPr="00CB6602" w:rsidRDefault="00054516" w:rsidP="00396A2C">
      <w:pPr>
        <w:numPr>
          <w:ilvl w:val="1"/>
          <w:numId w:val="9"/>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
          <w:iCs/>
          <w:sz w:val="24"/>
          <w:szCs w:val="24"/>
        </w:rPr>
        <w:t xml:space="preserve">Rent limitation. </w:t>
      </w:r>
      <w:r w:rsidRPr="00CB6602">
        <w:rPr>
          <w:rFonts w:ascii="Arial" w:eastAsia="Times New Roman" w:hAnsi="Arial" w:cs="Arial"/>
          <w:sz w:val="24"/>
          <w:szCs w:val="24"/>
        </w:rPr>
        <w:t xml:space="preserve">HUD provides the following maximum HOME rent limits. The maximum HOME rents are the </w:t>
      </w:r>
      <w:proofErr w:type="gramStart"/>
      <w:r w:rsidRPr="00CB6602">
        <w:rPr>
          <w:rFonts w:ascii="Arial" w:eastAsia="Times New Roman" w:hAnsi="Arial" w:cs="Arial"/>
          <w:sz w:val="24"/>
          <w:szCs w:val="24"/>
        </w:rPr>
        <w:t>lesser</w:t>
      </w:r>
      <w:proofErr w:type="gramEnd"/>
      <w:r w:rsidRPr="00CB6602">
        <w:rPr>
          <w:rFonts w:ascii="Arial" w:eastAsia="Times New Roman" w:hAnsi="Arial" w:cs="Arial"/>
          <w:sz w:val="24"/>
          <w:szCs w:val="24"/>
        </w:rPr>
        <w:t xml:space="preserve"> of:</w:t>
      </w:r>
    </w:p>
    <w:p w14:paraId="1533B053" w14:textId="77777777" w:rsidR="00054516" w:rsidRPr="00CB6602" w:rsidRDefault="00054516" w:rsidP="00396A2C">
      <w:pPr>
        <w:numPr>
          <w:ilvl w:val="0"/>
          <w:numId w:val="9"/>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sz w:val="24"/>
          <w:szCs w:val="24"/>
        </w:rPr>
        <w:t>The fair market rent for existing housing for comparable units in the area as established by HUD under 24 CFR 888.111; or</w:t>
      </w:r>
    </w:p>
    <w:p w14:paraId="7B001799" w14:textId="77777777" w:rsidR="00054516" w:rsidRPr="00CB6602" w:rsidRDefault="00054516" w:rsidP="00396A2C">
      <w:pPr>
        <w:numPr>
          <w:ilvl w:val="0"/>
          <w:numId w:val="9"/>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sz w:val="24"/>
          <w:szCs w:val="24"/>
        </w:rPr>
        <w:t>A rent that does not exceed thirty percent of the adjusted income of a family whose annual income equals sixty five percent of the median income for the area, as determined by HUD, with adjustments for number of bedrooms in the unit. The HOME rent limits provided by HUD will include average occupancy per unit and adjusted income assumptions.</w:t>
      </w:r>
    </w:p>
    <w:p w14:paraId="4D96324E" w14:textId="49D1618E" w:rsidR="00054516" w:rsidRPr="00CB6602" w:rsidRDefault="00054516" w:rsidP="00396A2C">
      <w:pPr>
        <w:numPr>
          <w:ilvl w:val="1"/>
          <w:numId w:val="9"/>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
          <w:iCs/>
          <w:sz w:val="24"/>
          <w:szCs w:val="24"/>
        </w:rPr>
        <w:t xml:space="preserve">Additional Rent limitations. </w:t>
      </w:r>
      <w:r w:rsidRPr="00CB6602">
        <w:rPr>
          <w:rFonts w:ascii="Arial" w:eastAsia="Times New Roman" w:hAnsi="Arial" w:cs="Arial"/>
          <w:sz w:val="24"/>
          <w:szCs w:val="24"/>
        </w:rPr>
        <w:t xml:space="preserve">In rental projects with five or more HOME-assisted rental units, </w:t>
      </w:r>
      <w:r w:rsidR="00C71BE8">
        <w:rPr>
          <w:rFonts w:ascii="Arial" w:eastAsia="Times New Roman" w:hAnsi="Arial" w:cs="Arial"/>
          <w:sz w:val="24"/>
          <w:szCs w:val="24"/>
        </w:rPr>
        <w:t xml:space="preserve">twenty percent </w:t>
      </w:r>
      <w:r w:rsidRPr="00CB6602">
        <w:rPr>
          <w:rFonts w:ascii="Arial" w:eastAsia="Times New Roman" w:hAnsi="Arial" w:cs="Arial"/>
          <w:sz w:val="24"/>
          <w:szCs w:val="24"/>
        </w:rPr>
        <w:t>of the HOME-assisted units must be occupied by very low</w:t>
      </w:r>
      <w:proofErr w:type="gramStart"/>
      <w:r w:rsidRPr="00CB6602">
        <w:rPr>
          <w:rFonts w:ascii="Arial" w:eastAsia="Times New Roman" w:hAnsi="Arial" w:cs="Arial"/>
          <w:sz w:val="24"/>
          <w:szCs w:val="24"/>
        </w:rPr>
        <w:t>- income</w:t>
      </w:r>
      <w:proofErr w:type="gramEnd"/>
      <w:r w:rsidRPr="00CB6602">
        <w:rPr>
          <w:rFonts w:ascii="Arial" w:eastAsia="Times New Roman" w:hAnsi="Arial" w:cs="Arial"/>
          <w:sz w:val="24"/>
          <w:szCs w:val="24"/>
        </w:rPr>
        <w:t xml:space="preserve"> families and meet one of following rent requirements:</w:t>
      </w:r>
    </w:p>
    <w:p w14:paraId="1614BF91" w14:textId="77777777" w:rsidR="00054516" w:rsidRPr="00CB6602" w:rsidRDefault="00054516" w:rsidP="00396A2C">
      <w:pPr>
        <w:numPr>
          <w:ilvl w:val="3"/>
          <w:numId w:val="9"/>
        </w:numPr>
        <w:autoSpaceDE w:val="0"/>
        <w:autoSpaceDN w:val="0"/>
        <w:adjustRightInd w:val="0"/>
        <w:spacing w:after="120" w:line="240" w:lineRule="auto"/>
        <w:ind w:left="1440" w:firstLine="720"/>
        <w:rPr>
          <w:rFonts w:ascii="Arial" w:eastAsia="Times New Roman" w:hAnsi="Arial" w:cs="Arial"/>
          <w:sz w:val="24"/>
          <w:szCs w:val="24"/>
        </w:rPr>
      </w:pPr>
      <w:r w:rsidRPr="00CB6602">
        <w:rPr>
          <w:rFonts w:ascii="Arial" w:eastAsia="Times New Roman" w:hAnsi="Arial" w:cs="Arial"/>
          <w:sz w:val="24"/>
          <w:szCs w:val="24"/>
        </w:rPr>
        <w:t xml:space="preserve">The rent does not exceed thirty percent of the annual income of a family whose income equals fifty percent of the median income for the area, as determined by HUD, with adjustments for smaller and larger families. HUD provides the HOME rent limits which include average occupancy per unit and adjusted income assumptions. However, if the rent determined under this paragraph is higher than the applicable rent under (a) of this section, then the maximum rent for units under this paragraph </w:t>
      </w:r>
      <w:proofErr w:type="gramStart"/>
      <w:r w:rsidRPr="00CB6602">
        <w:rPr>
          <w:rFonts w:ascii="Arial" w:eastAsia="Times New Roman" w:hAnsi="Arial" w:cs="Arial"/>
          <w:sz w:val="24"/>
          <w:szCs w:val="24"/>
        </w:rPr>
        <w:t>is that</w:t>
      </w:r>
      <w:proofErr w:type="gramEnd"/>
      <w:r w:rsidRPr="00CB6602">
        <w:rPr>
          <w:rFonts w:ascii="Arial" w:eastAsia="Times New Roman" w:hAnsi="Arial" w:cs="Arial"/>
          <w:sz w:val="24"/>
          <w:szCs w:val="24"/>
        </w:rPr>
        <w:t xml:space="preserve"> calculated under paragraph (a).</w:t>
      </w:r>
    </w:p>
    <w:p w14:paraId="3505E05D" w14:textId="023ED31E" w:rsidR="00054516" w:rsidRPr="00CB6602" w:rsidRDefault="00054516" w:rsidP="00396A2C">
      <w:pPr>
        <w:numPr>
          <w:ilvl w:val="3"/>
          <w:numId w:val="9"/>
        </w:numPr>
        <w:autoSpaceDE w:val="0"/>
        <w:autoSpaceDN w:val="0"/>
        <w:adjustRightInd w:val="0"/>
        <w:spacing w:after="120" w:line="240" w:lineRule="auto"/>
        <w:ind w:left="1440" w:firstLine="720"/>
        <w:rPr>
          <w:rFonts w:ascii="Arial" w:eastAsia="Times New Roman" w:hAnsi="Arial" w:cs="Arial"/>
          <w:sz w:val="24"/>
          <w:szCs w:val="24"/>
        </w:rPr>
      </w:pPr>
      <w:r w:rsidRPr="00CB6602">
        <w:rPr>
          <w:rFonts w:ascii="Arial" w:eastAsia="Times New Roman" w:hAnsi="Arial" w:cs="Arial"/>
          <w:sz w:val="24"/>
          <w:szCs w:val="24"/>
        </w:rPr>
        <w:t xml:space="preserve">The rent does not exceed thirty percent of the family’s adjusted income. If the unit receives Federal or State project-based rental subsidy and the very low-income family pays as a contribution toward rent </w:t>
      </w:r>
      <w:r w:rsidRPr="00CB6602">
        <w:rPr>
          <w:rFonts w:ascii="Arial" w:eastAsia="Times New Roman" w:hAnsi="Arial" w:cs="Arial"/>
          <w:sz w:val="24"/>
          <w:szCs w:val="24"/>
        </w:rPr>
        <w:lastRenderedPageBreak/>
        <w:t xml:space="preserve">not more than </w:t>
      </w:r>
      <w:r w:rsidR="00F31D04">
        <w:rPr>
          <w:rFonts w:ascii="Arial" w:eastAsia="Times New Roman" w:hAnsi="Arial" w:cs="Arial"/>
          <w:sz w:val="24"/>
          <w:szCs w:val="24"/>
        </w:rPr>
        <w:t>30%</w:t>
      </w:r>
      <w:r w:rsidRPr="00CB6602">
        <w:rPr>
          <w:rFonts w:ascii="Arial" w:eastAsia="Times New Roman" w:hAnsi="Arial" w:cs="Arial"/>
          <w:sz w:val="24"/>
          <w:szCs w:val="24"/>
        </w:rPr>
        <w:t xml:space="preserve"> of the family’s adjusted income, then the maximum rent (i.e., tenant contribution plus project- based rental subsidy) is the rent allowable under the Federal or State project-based rental subsidy program.</w:t>
      </w:r>
    </w:p>
    <w:p w14:paraId="3D7D1C96" w14:textId="77777777" w:rsidR="00054516" w:rsidRPr="00CB6602" w:rsidRDefault="00054516" w:rsidP="00396A2C">
      <w:pPr>
        <w:numPr>
          <w:ilvl w:val="1"/>
          <w:numId w:val="9"/>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sz w:val="24"/>
          <w:szCs w:val="24"/>
        </w:rPr>
        <w:t xml:space="preserve">24 CFR Part 92.252 Subpart F </w:t>
      </w:r>
      <w:r w:rsidRPr="00CB6602">
        <w:rPr>
          <w:rFonts w:ascii="Arial" w:eastAsia="Times New Roman" w:hAnsi="Arial" w:cs="Arial"/>
          <w:i/>
          <w:iCs/>
          <w:sz w:val="24"/>
          <w:szCs w:val="24"/>
        </w:rPr>
        <w:t xml:space="preserve">Initial rent schedule and utility allowances. </w:t>
      </w:r>
      <w:r w:rsidRPr="00CB6602">
        <w:rPr>
          <w:rFonts w:ascii="Arial" w:eastAsia="Times New Roman" w:hAnsi="Arial" w:cs="Arial"/>
          <w:sz w:val="24"/>
          <w:szCs w:val="24"/>
        </w:rPr>
        <w:t xml:space="preserve">The participating jurisdiction must establish maximum monthly allowances for utilities and services (excluding telephone). The participating jurisdiction must review and approve rents proposed by the owner for </w:t>
      </w:r>
      <w:proofErr w:type="gramStart"/>
      <w:r w:rsidRPr="00CB6602">
        <w:rPr>
          <w:rFonts w:ascii="Arial" w:eastAsia="Times New Roman" w:hAnsi="Arial" w:cs="Arial"/>
          <w:sz w:val="24"/>
          <w:szCs w:val="24"/>
        </w:rPr>
        <w:t>unit’s</w:t>
      </w:r>
      <w:proofErr w:type="gramEnd"/>
      <w:r w:rsidRPr="00CB6602">
        <w:rPr>
          <w:rFonts w:ascii="Arial" w:eastAsia="Times New Roman" w:hAnsi="Arial" w:cs="Arial"/>
          <w:sz w:val="24"/>
          <w:szCs w:val="24"/>
        </w:rPr>
        <w:t xml:space="preserve"> subject to the maximum rent limitations in paragraphs (a) or (b) of this section. For all </w:t>
      </w:r>
      <w:proofErr w:type="gramStart"/>
      <w:r w:rsidRPr="00CB6602">
        <w:rPr>
          <w:rFonts w:ascii="Arial" w:eastAsia="Times New Roman" w:hAnsi="Arial" w:cs="Arial"/>
          <w:sz w:val="24"/>
          <w:szCs w:val="24"/>
        </w:rPr>
        <w:t>unit’s</w:t>
      </w:r>
      <w:proofErr w:type="gramEnd"/>
      <w:r w:rsidRPr="00CB6602">
        <w:rPr>
          <w:rFonts w:ascii="Arial" w:eastAsia="Times New Roman" w:hAnsi="Arial" w:cs="Arial"/>
          <w:sz w:val="24"/>
          <w:szCs w:val="24"/>
        </w:rPr>
        <w:t xml:space="preserve"> subject to the maximum rent limitations in paragraphs (a) or (b) of this section for which the tenant is paying utilities and services, the participating jurisdiction must ensure that the rents do not exceed the maximum rent minus the monthly allowances for utilities and services.</w:t>
      </w:r>
    </w:p>
    <w:p w14:paraId="03BE874E" w14:textId="77777777" w:rsidR="00054516" w:rsidRPr="00CB6602" w:rsidRDefault="00054516" w:rsidP="00396A2C">
      <w:pPr>
        <w:numPr>
          <w:ilvl w:val="1"/>
          <w:numId w:val="9"/>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
          <w:iCs/>
          <w:sz w:val="24"/>
          <w:szCs w:val="24"/>
        </w:rPr>
        <w:t xml:space="preserve">Nondiscrimination against rental assistance subsidy holders. </w:t>
      </w:r>
      <w:r w:rsidRPr="00CB6602">
        <w:rPr>
          <w:rFonts w:ascii="Arial" w:eastAsia="Times New Roman" w:hAnsi="Arial" w:cs="Arial"/>
          <w:sz w:val="24"/>
          <w:szCs w:val="24"/>
        </w:rPr>
        <w:t>The owner cannot refuse to lease HOME-assisted units to a certificate or voucher holder under 24 CFR part 982— Section 8 Tenant-Based Assistance: Unified Rule for Tenant-Based Assistance under the Section 8 Rental Certificate Program and the Section 8 Rental Voucher Program or to the holder of a comparable document evidencing participation in a HOME tenant-based rental assistance program because of the status of the prospective tenant as a holder of such certificate, voucher, or comparable HOME tenant-based assistance document.</w:t>
      </w:r>
    </w:p>
    <w:p w14:paraId="3F596286" w14:textId="77777777" w:rsidR="00054516" w:rsidRPr="00CB6602" w:rsidRDefault="00054516" w:rsidP="00396A2C">
      <w:pPr>
        <w:numPr>
          <w:ilvl w:val="1"/>
          <w:numId w:val="9"/>
        </w:numPr>
        <w:spacing w:after="240" w:line="240" w:lineRule="auto"/>
        <w:ind w:left="720" w:firstLine="720"/>
        <w:rPr>
          <w:rFonts w:ascii="Arial" w:eastAsia="Times New Roman" w:hAnsi="Arial" w:cs="Arial"/>
          <w:sz w:val="24"/>
          <w:szCs w:val="24"/>
        </w:rPr>
      </w:pPr>
      <w:bookmarkStart w:id="93" w:name="_Hlk231988326"/>
      <w:r w:rsidRPr="00CB6602">
        <w:rPr>
          <w:rFonts w:ascii="Arial" w:eastAsia="Times New Roman" w:hAnsi="Arial" w:cs="Arial"/>
          <w:i/>
          <w:iCs/>
          <w:sz w:val="24"/>
          <w:szCs w:val="24"/>
        </w:rPr>
        <w:t xml:space="preserve">Periods of Affordability. </w:t>
      </w:r>
      <w:r w:rsidRPr="00CB6602">
        <w:rPr>
          <w:rFonts w:ascii="Arial" w:eastAsia="Times New Roman" w:hAnsi="Arial" w:cs="Arial"/>
          <w:sz w:val="24"/>
          <w:szCs w:val="24"/>
        </w:rPr>
        <w:t xml:space="preserve">The HOME-assisted units must meet the affordability requirements for not less than the applicable period specified in the following table, beginning after project completion. The affordability requirements apply without regard to the </w:t>
      </w:r>
      <w:proofErr w:type="gramStart"/>
      <w:r w:rsidRPr="00CB6602">
        <w:rPr>
          <w:rFonts w:ascii="Arial" w:eastAsia="Times New Roman" w:hAnsi="Arial" w:cs="Arial"/>
          <w:sz w:val="24"/>
          <w:szCs w:val="24"/>
        </w:rPr>
        <w:t>term</w:t>
      </w:r>
      <w:proofErr w:type="gramEnd"/>
      <w:r w:rsidRPr="00CB6602">
        <w:rPr>
          <w:rFonts w:ascii="Arial" w:eastAsia="Times New Roman" w:hAnsi="Arial" w:cs="Arial"/>
          <w:sz w:val="24"/>
          <w:szCs w:val="24"/>
        </w:rPr>
        <w:t xml:space="preserve"> of any loan or mortgage or the transfer of ownership. They must be imposed by deed restrictions, covenants running with the land, or other mechanisms approved by HUD, except that the affordability restrictions may terminate upon foreclosure or transfer in lieu of foreclosure. The participating jurisdiction may use purchase options, rights of first refusal or other preemptive rights to purchase </w:t>
      </w:r>
      <w:proofErr w:type="gramStart"/>
      <w:r w:rsidRPr="00CB6602">
        <w:rPr>
          <w:rFonts w:ascii="Arial" w:eastAsia="Times New Roman" w:hAnsi="Arial" w:cs="Arial"/>
          <w:sz w:val="24"/>
          <w:szCs w:val="24"/>
        </w:rPr>
        <w:t>the housing</w:t>
      </w:r>
      <w:proofErr w:type="gramEnd"/>
      <w:r w:rsidRPr="00CB6602">
        <w:rPr>
          <w:rFonts w:ascii="Arial" w:eastAsia="Times New Roman" w:hAnsi="Arial" w:cs="Arial"/>
          <w:sz w:val="24"/>
          <w:szCs w:val="24"/>
        </w:rPr>
        <w:t xml:space="preserve"> before foreclosure or deed in lieu of foreclosure to preserve affordability. The affordability restrictions shall be revived according to the original terms if, during the original affordability period, the owner of record before the foreclosure, or deed in lieu of foreclosure, or any entity that includes the former owner or those with whom the former owner has or had family or business ties, obtains an ownership interest in the project or property.</w:t>
      </w:r>
    </w:p>
    <w:tbl>
      <w:tblPr>
        <w:tblStyle w:val="TableGridLight"/>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4585"/>
        <w:gridCol w:w="4955"/>
      </w:tblGrid>
      <w:tr w:rsidR="00054516" w:rsidRPr="00CB6602" w14:paraId="6A0B8468" w14:textId="77777777" w:rsidTr="00024CF3">
        <w:trPr>
          <w:cantSplit/>
          <w:trHeight w:val="169"/>
          <w:tblHeader/>
        </w:trPr>
        <w:tc>
          <w:tcPr>
            <w:tcW w:w="4585" w:type="dxa"/>
            <w:shd w:val="clear" w:color="auto" w:fill="F2F2F2" w:themeFill="background1" w:themeFillShade="F2"/>
          </w:tcPr>
          <w:p w14:paraId="63258871" w14:textId="77777777"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b/>
                <w:bCs/>
                <w:szCs w:val="24"/>
              </w:rPr>
              <w:t>Rental Housing Activity</w:t>
            </w:r>
          </w:p>
        </w:tc>
        <w:tc>
          <w:tcPr>
            <w:tcW w:w="4955" w:type="dxa"/>
            <w:shd w:val="clear" w:color="auto" w:fill="F2F2F2" w:themeFill="background1" w:themeFillShade="F2"/>
          </w:tcPr>
          <w:p w14:paraId="31F0481E" w14:textId="77777777"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b/>
                <w:bCs/>
                <w:szCs w:val="24"/>
              </w:rPr>
              <w:t>Minimum period of affordability in years</w:t>
            </w:r>
          </w:p>
        </w:tc>
      </w:tr>
      <w:tr w:rsidR="00054516" w:rsidRPr="00CB6602" w14:paraId="7E5CC139" w14:textId="77777777" w:rsidTr="00024CF3">
        <w:trPr>
          <w:trHeight w:val="800"/>
        </w:trPr>
        <w:tc>
          <w:tcPr>
            <w:tcW w:w="4585" w:type="dxa"/>
            <w:vAlign w:val="center"/>
          </w:tcPr>
          <w:p w14:paraId="56E37DFE" w14:textId="1658A841"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szCs w:val="24"/>
              </w:rPr>
              <w:t>Rehabilitation or acquisition of existing housing per unit amount of HOME funds:</w:t>
            </w:r>
            <w:r w:rsidR="00B31F25">
              <w:rPr>
                <w:rFonts w:eastAsia="Times New Roman" w:cs="Arial"/>
                <w:szCs w:val="24"/>
              </w:rPr>
              <w:t xml:space="preserve"> up to $25,000</w:t>
            </w:r>
          </w:p>
        </w:tc>
        <w:tc>
          <w:tcPr>
            <w:tcW w:w="4955" w:type="dxa"/>
            <w:vAlign w:val="center"/>
          </w:tcPr>
          <w:p w14:paraId="70656EE9" w14:textId="77777777"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szCs w:val="24"/>
              </w:rPr>
              <w:t>5</w:t>
            </w:r>
          </w:p>
        </w:tc>
      </w:tr>
      <w:tr w:rsidR="00054516" w:rsidRPr="00CB6602" w14:paraId="5AFF3C08" w14:textId="77777777" w:rsidTr="00024CF3">
        <w:trPr>
          <w:trHeight w:val="157"/>
        </w:trPr>
        <w:tc>
          <w:tcPr>
            <w:tcW w:w="4585" w:type="dxa"/>
            <w:vAlign w:val="center"/>
          </w:tcPr>
          <w:p w14:paraId="476DAD27" w14:textId="28A64215"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szCs w:val="24"/>
              </w:rPr>
              <w:lastRenderedPageBreak/>
              <w:t>$</w:t>
            </w:r>
            <w:r w:rsidR="009457D3">
              <w:rPr>
                <w:rFonts w:eastAsia="Times New Roman" w:cs="Arial"/>
                <w:szCs w:val="24"/>
              </w:rPr>
              <w:t>25</w:t>
            </w:r>
            <w:r w:rsidRPr="00CB6602">
              <w:rPr>
                <w:rFonts w:eastAsia="Times New Roman" w:cs="Arial"/>
                <w:szCs w:val="24"/>
              </w:rPr>
              <w:t>,000 to $</w:t>
            </w:r>
            <w:r w:rsidR="009457D3">
              <w:rPr>
                <w:rFonts w:eastAsia="Times New Roman" w:cs="Arial"/>
                <w:szCs w:val="24"/>
              </w:rPr>
              <w:t>5</w:t>
            </w:r>
            <w:r w:rsidRPr="00CB6602">
              <w:rPr>
                <w:rFonts w:eastAsia="Times New Roman" w:cs="Arial"/>
                <w:szCs w:val="24"/>
              </w:rPr>
              <w:t>0,000</w:t>
            </w:r>
          </w:p>
        </w:tc>
        <w:tc>
          <w:tcPr>
            <w:tcW w:w="4955" w:type="dxa"/>
            <w:vAlign w:val="center"/>
          </w:tcPr>
          <w:p w14:paraId="55989E56" w14:textId="77777777"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szCs w:val="24"/>
              </w:rPr>
              <w:t>10</w:t>
            </w:r>
          </w:p>
        </w:tc>
      </w:tr>
      <w:tr w:rsidR="00054516" w:rsidRPr="00CB6602" w14:paraId="2124A689" w14:textId="77777777" w:rsidTr="00024CF3">
        <w:trPr>
          <w:trHeight w:val="295"/>
        </w:trPr>
        <w:tc>
          <w:tcPr>
            <w:tcW w:w="4585" w:type="dxa"/>
            <w:vAlign w:val="center"/>
          </w:tcPr>
          <w:p w14:paraId="0CAEE33D" w14:textId="33210F67"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szCs w:val="24"/>
              </w:rPr>
              <w:t>Over $</w:t>
            </w:r>
            <w:r w:rsidR="009457D3">
              <w:rPr>
                <w:rFonts w:eastAsia="Times New Roman" w:cs="Arial"/>
                <w:szCs w:val="24"/>
              </w:rPr>
              <w:t>5</w:t>
            </w:r>
            <w:r w:rsidRPr="00CB6602">
              <w:rPr>
                <w:rFonts w:eastAsia="Times New Roman" w:cs="Arial"/>
                <w:szCs w:val="24"/>
              </w:rPr>
              <w:t>0,000 or rehabilitation involving refinancing</w:t>
            </w:r>
          </w:p>
        </w:tc>
        <w:tc>
          <w:tcPr>
            <w:tcW w:w="4955" w:type="dxa"/>
            <w:vAlign w:val="center"/>
          </w:tcPr>
          <w:p w14:paraId="2C5056F4" w14:textId="77777777"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szCs w:val="24"/>
              </w:rPr>
              <w:t>15</w:t>
            </w:r>
          </w:p>
        </w:tc>
      </w:tr>
      <w:tr w:rsidR="00054516" w:rsidRPr="00CB6602" w14:paraId="6B2578BA" w14:textId="77777777" w:rsidTr="00024CF3">
        <w:trPr>
          <w:trHeight w:val="295"/>
        </w:trPr>
        <w:tc>
          <w:tcPr>
            <w:tcW w:w="4585" w:type="dxa"/>
            <w:vAlign w:val="center"/>
          </w:tcPr>
          <w:p w14:paraId="16158BB9" w14:textId="77777777"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szCs w:val="24"/>
              </w:rPr>
              <w:t>New Construction or acquisition of newly constructed housing</w:t>
            </w:r>
          </w:p>
        </w:tc>
        <w:tc>
          <w:tcPr>
            <w:tcW w:w="4955" w:type="dxa"/>
            <w:vAlign w:val="center"/>
          </w:tcPr>
          <w:p w14:paraId="539DE34A" w14:textId="77777777" w:rsidR="00054516" w:rsidRPr="00CB6602" w:rsidRDefault="00054516" w:rsidP="00024CF3">
            <w:pPr>
              <w:autoSpaceDE w:val="0"/>
              <w:autoSpaceDN w:val="0"/>
              <w:adjustRightInd w:val="0"/>
              <w:jc w:val="center"/>
              <w:rPr>
                <w:rFonts w:eastAsia="Times New Roman" w:cs="Arial"/>
                <w:szCs w:val="24"/>
              </w:rPr>
            </w:pPr>
            <w:r w:rsidRPr="00CB6602">
              <w:rPr>
                <w:rFonts w:eastAsia="Times New Roman" w:cs="Arial"/>
                <w:szCs w:val="24"/>
              </w:rPr>
              <w:t>20</w:t>
            </w:r>
          </w:p>
        </w:tc>
      </w:tr>
    </w:tbl>
    <w:bookmarkEnd w:id="93"/>
    <w:p w14:paraId="17957886" w14:textId="77777777" w:rsidR="00054516" w:rsidRPr="00CB6602" w:rsidRDefault="00054516" w:rsidP="00396A2C">
      <w:pPr>
        <w:pStyle w:val="ListParagraph"/>
        <w:numPr>
          <w:ilvl w:val="1"/>
          <w:numId w:val="9"/>
        </w:numPr>
        <w:autoSpaceDE w:val="0"/>
        <w:autoSpaceDN w:val="0"/>
        <w:adjustRightInd w:val="0"/>
        <w:spacing w:before="240" w:after="240" w:line="240" w:lineRule="auto"/>
        <w:rPr>
          <w:rFonts w:ascii="Arial" w:eastAsia="Times New Roman" w:hAnsi="Arial" w:cs="Arial"/>
          <w:sz w:val="24"/>
          <w:szCs w:val="24"/>
        </w:rPr>
      </w:pPr>
      <w:r w:rsidRPr="00CB6602">
        <w:rPr>
          <w:rFonts w:ascii="Arial" w:eastAsia="Times New Roman" w:hAnsi="Arial" w:cs="Arial"/>
          <w:i/>
          <w:iCs/>
          <w:sz w:val="24"/>
          <w:szCs w:val="24"/>
        </w:rPr>
        <w:t>Subsequent rents during the affordability period.</w:t>
      </w:r>
    </w:p>
    <w:p w14:paraId="5C3D7762" w14:textId="77777777" w:rsidR="00054516" w:rsidRPr="00CB6602" w:rsidRDefault="00054516" w:rsidP="00396A2C">
      <w:pPr>
        <w:pStyle w:val="ListParagraph"/>
        <w:numPr>
          <w:ilvl w:val="1"/>
          <w:numId w:val="38"/>
        </w:numPr>
        <w:autoSpaceDE w:val="0"/>
        <w:autoSpaceDN w:val="0"/>
        <w:adjustRightInd w:val="0"/>
        <w:spacing w:after="240" w:line="240" w:lineRule="auto"/>
        <w:ind w:left="1440" w:firstLine="720"/>
        <w:contextualSpacing w:val="0"/>
        <w:rPr>
          <w:rFonts w:ascii="Arial" w:eastAsia="Times New Roman" w:hAnsi="Arial" w:cs="Arial"/>
          <w:sz w:val="24"/>
          <w:szCs w:val="24"/>
        </w:rPr>
      </w:pPr>
      <w:r w:rsidRPr="00CB6602">
        <w:rPr>
          <w:rFonts w:ascii="Arial" w:eastAsia="Times New Roman" w:hAnsi="Arial" w:cs="Arial"/>
          <w:sz w:val="24"/>
          <w:szCs w:val="24"/>
        </w:rPr>
        <w:t>The maximum HOME rent limits are recalculated on a periodic basis after HUD determines fair market rents and median incomes. HUD then provides the new maximum HOME rent limits to participating jurisdictions. Regardless of changes in fair market rents and in median income over time, the HOME rents for a project are not required to be lower than the HOME rent limits for the project in effect at the time of project commitment.</w:t>
      </w:r>
    </w:p>
    <w:p w14:paraId="3D19C81D" w14:textId="77777777" w:rsidR="00054516" w:rsidRPr="00CB6602" w:rsidRDefault="00054516" w:rsidP="00396A2C">
      <w:pPr>
        <w:pStyle w:val="ListParagraph"/>
        <w:numPr>
          <w:ilvl w:val="1"/>
          <w:numId w:val="38"/>
        </w:numPr>
        <w:autoSpaceDE w:val="0"/>
        <w:autoSpaceDN w:val="0"/>
        <w:adjustRightInd w:val="0"/>
        <w:spacing w:after="240" w:line="240" w:lineRule="auto"/>
        <w:ind w:left="1440" w:firstLine="720"/>
        <w:contextualSpacing w:val="0"/>
        <w:rPr>
          <w:rFonts w:ascii="Arial" w:eastAsia="Times New Roman" w:hAnsi="Arial" w:cs="Arial"/>
          <w:sz w:val="24"/>
          <w:szCs w:val="24"/>
        </w:rPr>
      </w:pPr>
      <w:r w:rsidRPr="00CB6602">
        <w:rPr>
          <w:rFonts w:ascii="Arial" w:eastAsia="Times New Roman" w:hAnsi="Arial" w:cs="Arial"/>
          <w:sz w:val="24"/>
          <w:szCs w:val="24"/>
        </w:rPr>
        <w:t>The participating jurisdiction must provide project owners with information on updated HOME rent limits so that rents may be adjusted (not to exceed the maximum HOME rent limits in paragraph (f)(1) of this section) in accordance with the written agreement between the participating jurisdiction and the owner. Owners must annually provide the participating jurisdiction with information on rents and occupancy of HOME-assisted units to demonstrate compliance with this section.</w:t>
      </w:r>
    </w:p>
    <w:p w14:paraId="211ECE63" w14:textId="683B1CB4" w:rsidR="00054516" w:rsidRPr="00CB6602" w:rsidRDefault="00054516" w:rsidP="00396A2C">
      <w:pPr>
        <w:pStyle w:val="ListParagraph"/>
        <w:numPr>
          <w:ilvl w:val="1"/>
          <w:numId w:val="38"/>
        </w:numPr>
        <w:autoSpaceDE w:val="0"/>
        <w:autoSpaceDN w:val="0"/>
        <w:adjustRightInd w:val="0"/>
        <w:spacing w:after="240" w:line="240" w:lineRule="auto"/>
        <w:ind w:left="1440" w:firstLine="720"/>
        <w:contextualSpacing w:val="0"/>
        <w:rPr>
          <w:rFonts w:ascii="Arial" w:eastAsia="Times New Roman" w:hAnsi="Arial" w:cs="Arial"/>
          <w:sz w:val="24"/>
          <w:szCs w:val="24"/>
        </w:rPr>
      </w:pPr>
      <w:r w:rsidRPr="00CB6602">
        <w:rPr>
          <w:rFonts w:ascii="Arial" w:eastAsia="Times New Roman" w:hAnsi="Arial" w:cs="Arial"/>
          <w:sz w:val="24"/>
          <w:szCs w:val="24"/>
        </w:rPr>
        <w:t xml:space="preserve">Any increase in rents for HOME-assisted units is subject to the provisions of outstanding leases, and in any event, the owner must provide tenants of those units not less than </w:t>
      </w:r>
      <w:r w:rsidR="00F31D04">
        <w:rPr>
          <w:rFonts w:ascii="Arial" w:eastAsia="Times New Roman" w:hAnsi="Arial" w:cs="Arial"/>
          <w:sz w:val="24"/>
          <w:szCs w:val="24"/>
        </w:rPr>
        <w:t>thirty</w:t>
      </w:r>
      <w:r w:rsidRPr="00CB6602">
        <w:rPr>
          <w:rFonts w:ascii="Arial" w:eastAsia="Times New Roman" w:hAnsi="Arial" w:cs="Arial"/>
          <w:sz w:val="24"/>
          <w:szCs w:val="24"/>
        </w:rPr>
        <w:t xml:space="preserve"> days prior written notice before implementing any increase in rents.</w:t>
      </w:r>
    </w:p>
    <w:p w14:paraId="35E07B3D" w14:textId="77777777" w:rsidR="00054516" w:rsidRPr="00CB6602" w:rsidRDefault="00054516" w:rsidP="00396A2C">
      <w:pPr>
        <w:pStyle w:val="ListParagraph"/>
        <w:numPr>
          <w:ilvl w:val="1"/>
          <w:numId w:val="38"/>
        </w:numPr>
        <w:autoSpaceDE w:val="0"/>
        <w:autoSpaceDN w:val="0"/>
        <w:adjustRightInd w:val="0"/>
        <w:spacing w:after="120" w:line="240" w:lineRule="auto"/>
        <w:ind w:left="1440" w:firstLine="720"/>
        <w:rPr>
          <w:rFonts w:ascii="Arial" w:eastAsia="Times New Roman" w:hAnsi="Arial" w:cs="Arial"/>
          <w:sz w:val="24"/>
          <w:szCs w:val="24"/>
        </w:rPr>
      </w:pPr>
      <w:r w:rsidRPr="00CB6602">
        <w:rPr>
          <w:rFonts w:ascii="Arial" w:eastAsia="Times New Roman" w:hAnsi="Arial" w:cs="Arial"/>
          <w:i/>
          <w:iCs/>
          <w:sz w:val="24"/>
          <w:szCs w:val="24"/>
        </w:rPr>
        <w:t>Adjustment of HOME rent limits for a particular project.</w:t>
      </w:r>
    </w:p>
    <w:p w14:paraId="7FE4B3BD" w14:textId="77777777" w:rsidR="00054516" w:rsidRPr="00CB6602" w:rsidRDefault="00054516" w:rsidP="00054516">
      <w:pPr>
        <w:autoSpaceDE w:val="0"/>
        <w:autoSpaceDN w:val="0"/>
        <w:adjustRightInd w:val="0"/>
        <w:spacing w:after="120" w:line="240" w:lineRule="auto"/>
        <w:ind w:left="1440" w:firstLine="720"/>
        <w:rPr>
          <w:rFonts w:ascii="Arial" w:eastAsia="Times New Roman" w:hAnsi="Arial" w:cs="Arial"/>
          <w:sz w:val="24"/>
          <w:szCs w:val="24"/>
        </w:rPr>
      </w:pPr>
      <w:r w:rsidRPr="00CB6602">
        <w:rPr>
          <w:rFonts w:ascii="Arial" w:eastAsia="Times New Roman" w:hAnsi="Arial" w:cs="Arial"/>
          <w:sz w:val="24"/>
          <w:szCs w:val="24"/>
        </w:rPr>
        <w:t>1.</w:t>
      </w:r>
      <w:r w:rsidRPr="00CB6602">
        <w:rPr>
          <w:rFonts w:ascii="Arial" w:eastAsia="Times New Roman" w:hAnsi="Arial" w:cs="Arial"/>
          <w:sz w:val="24"/>
          <w:szCs w:val="24"/>
        </w:rPr>
        <w:tab/>
        <w:t>Changes in fair market rents and in median income over time should be sufficient to maintain the financial viability of a project within the HOME rent limits in this section.</w:t>
      </w:r>
    </w:p>
    <w:p w14:paraId="03D05F09" w14:textId="77777777" w:rsidR="00054516" w:rsidRPr="00CB6602" w:rsidRDefault="00054516" w:rsidP="00054516">
      <w:pPr>
        <w:autoSpaceDE w:val="0"/>
        <w:autoSpaceDN w:val="0"/>
        <w:adjustRightInd w:val="0"/>
        <w:spacing w:after="120" w:line="240" w:lineRule="auto"/>
        <w:ind w:left="1440" w:firstLine="720"/>
        <w:rPr>
          <w:rFonts w:ascii="Arial" w:eastAsia="Times New Roman" w:hAnsi="Arial" w:cs="Arial"/>
          <w:sz w:val="24"/>
          <w:szCs w:val="24"/>
        </w:rPr>
      </w:pPr>
      <w:r w:rsidRPr="00CB6602">
        <w:rPr>
          <w:rFonts w:ascii="Arial" w:eastAsia="Times New Roman" w:hAnsi="Arial" w:cs="Arial"/>
          <w:sz w:val="24"/>
          <w:szCs w:val="24"/>
        </w:rPr>
        <w:t>2.</w:t>
      </w:r>
      <w:r w:rsidRPr="00CB6602">
        <w:rPr>
          <w:rFonts w:ascii="Arial" w:eastAsia="Times New Roman" w:hAnsi="Arial" w:cs="Arial"/>
          <w:sz w:val="24"/>
          <w:szCs w:val="24"/>
        </w:rPr>
        <w:tab/>
        <w:t xml:space="preserve">HUD may adjust the HOME rent limits for a project, only if HUD finds that an adjustment is necessary to support the continued financial viability of the project and only by </w:t>
      </w:r>
      <w:proofErr w:type="gramStart"/>
      <w:r w:rsidRPr="00CB6602">
        <w:rPr>
          <w:rFonts w:ascii="Arial" w:eastAsia="Times New Roman" w:hAnsi="Arial" w:cs="Arial"/>
          <w:sz w:val="24"/>
          <w:szCs w:val="24"/>
        </w:rPr>
        <w:t>an</w:t>
      </w:r>
      <w:proofErr w:type="gramEnd"/>
      <w:r w:rsidRPr="00CB6602">
        <w:rPr>
          <w:rFonts w:ascii="Arial" w:eastAsia="Times New Roman" w:hAnsi="Arial" w:cs="Arial"/>
          <w:sz w:val="24"/>
          <w:szCs w:val="24"/>
        </w:rPr>
        <w:t xml:space="preserve"> amount that HUD determines is necessary to maintain continued financial viability of the project. HUD expects that this authority will be used sparingly.</w:t>
      </w:r>
    </w:p>
    <w:p w14:paraId="6BDA9C08" w14:textId="77777777" w:rsidR="00054516" w:rsidRPr="00CB6602" w:rsidRDefault="00054516" w:rsidP="00396A2C">
      <w:pPr>
        <w:pStyle w:val="ListParagraph"/>
        <w:numPr>
          <w:ilvl w:val="1"/>
          <w:numId w:val="38"/>
        </w:numPr>
        <w:autoSpaceDE w:val="0"/>
        <w:autoSpaceDN w:val="0"/>
        <w:adjustRightInd w:val="0"/>
        <w:spacing w:after="240" w:line="240" w:lineRule="auto"/>
        <w:ind w:left="1440" w:firstLine="720"/>
        <w:contextualSpacing w:val="0"/>
        <w:rPr>
          <w:rFonts w:ascii="Arial" w:eastAsia="Times New Roman" w:hAnsi="Arial" w:cs="Arial"/>
          <w:sz w:val="24"/>
          <w:szCs w:val="24"/>
        </w:rPr>
      </w:pPr>
      <w:r w:rsidRPr="00CB6602">
        <w:rPr>
          <w:rFonts w:ascii="Arial" w:eastAsia="Times New Roman" w:hAnsi="Arial" w:cs="Arial"/>
          <w:i/>
          <w:iCs/>
          <w:sz w:val="24"/>
          <w:szCs w:val="24"/>
        </w:rPr>
        <w:t xml:space="preserve">Tenant income. </w:t>
      </w:r>
      <w:r w:rsidRPr="00CB6602">
        <w:rPr>
          <w:rFonts w:ascii="Arial" w:eastAsia="Times New Roman" w:hAnsi="Arial" w:cs="Arial"/>
          <w:sz w:val="24"/>
          <w:szCs w:val="24"/>
        </w:rPr>
        <w:t xml:space="preserve">The income of each tenant must be determined initially in accordance with Section 92.203(a)(1)(i). In addition, each year during the period of affordability the project owner must re-examine each tenant’s annual income in accordance with one of the </w:t>
      </w:r>
      <w:r w:rsidRPr="00CB6602">
        <w:rPr>
          <w:rFonts w:ascii="Arial" w:eastAsia="Times New Roman" w:hAnsi="Arial" w:cs="Arial"/>
          <w:sz w:val="24"/>
          <w:szCs w:val="24"/>
        </w:rPr>
        <w:lastRenderedPageBreak/>
        <w:t>options in Section 92.203 selected by the participating jurisdiction. An owner of a multifamily project with an affordability period of ten years or more who re-examines tenant’s annual income through a statement and certification in accordance with Section 92.203(a)(1)(ii), must examine the income of each tenant, in accordance with Section 92.203(a)(1)(i), every sixth year of the affordability period. Otherwise, an owner who accepts the tenant’s statement and certification in accordance with § 92.203(a)(1)(ii) is not required to examine the income of tenants in multifamily or single-family projects unless there is evidence that the tenant’s written statement failed to completely and accurately state information about the family’s size or income.</w:t>
      </w:r>
    </w:p>
    <w:p w14:paraId="3CA0CEDA" w14:textId="77777777" w:rsidR="00054516" w:rsidRPr="00CB6602" w:rsidRDefault="00054516" w:rsidP="00396A2C">
      <w:pPr>
        <w:pStyle w:val="ListParagraph"/>
        <w:numPr>
          <w:ilvl w:val="1"/>
          <w:numId w:val="38"/>
        </w:numPr>
        <w:autoSpaceDE w:val="0"/>
        <w:autoSpaceDN w:val="0"/>
        <w:adjustRightInd w:val="0"/>
        <w:spacing w:after="120" w:line="240" w:lineRule="auto"/>
        <w:ind w:left="1440" w:firstLine="720"/>
        <w:rPr>
          <w:rFonts w:ascii="Arial" w:eastAsia="Times New Roman" w:hAnsi="Arial" w:cs="Arial"/>
          <w:sz w:val="24"/>
          <w:szCs w:val="24"/>
        </w:rPr>
      </w:pPr>
      <w:r w:rsidRPr="00CB6602">
        <w:rPr>
          <w:rFonts w:ascii="Arial" w:eastAsia="Times New Roman" w:hAnsi="Arial" w:cs="Arial"/>
          <w:i/>
          <w:iCs/>
          <w:sz w:val="24"/>
          <w:szCs w:val="24"/>
        </w:rPr>
        <w:t>Over-income tenants.</w:t>
      </w:r>
    </w:p>
    <w:p w14:paraId="002C4310" w14:textId="77777777" w:rsidR="00054516" w:rsidRPr="00CB6602" w:rsidRDefault="00054516" w:rsidP="00054516">
      <w:pPr>
        <w:autoSpaceDE w:val="0"/>
        <w:autoSpaceDN w:val="0"/>
        <w:adjustRightInd w:val="0"/>
        <w:spacing w:after="120" w:line="240" w:lineRule="auto"/>
        <w:ind w:left="1440" w:firstLine="720"/>
        <w:rPr>
          <w:rFonts w:ascii="Arial" w:eastAsia="Times New Roman" w:hAnsi="Arial" w:cs="Arial"/>
          <w:sz w:val="24"/>
          <w:szCs w:val="24"/>
        </w:rPr>
      </w:pPr>
      <w:r w:rsidRPr="00CB6602">
        <w:rPr>
          <w:rFonts w:ascii="Arial" w:eastAsia="Times New Roman" w:hAnsi="Arial" w:cs="Arial"/>
          <w:sz w:val="24"/>
          <w:szCs w:val="24"/>
        </w:rPr>
        <w:t>1.</w:t>
      </w:r>
      <w:r w:rsidRPr="00CB6602">
        <w:rPr>
          <w:rFonts w:ascii="Arial" w:eastAsia="Times New Roman" w:hAnsi="Arial" w:cs="Arial"/>
          <w:sz w:val="24"/>
          <w:szCs w:val="24"/>
        </w:rPr>
        <w:tab/>
        <w:t>HOME-assisted units continue to qualify as affordable housing despite a temporary noncompliance caused by increases in the incomes of existing tenants if actions satisfactory to HUD are being taken to ensure that all vacancies are filled in accordance with this section until the noncompliance is corrected.</w:t>
      </w:r>
    </w:p>
    <w:p w14:paraId="3D156353" w14:textId="77777777" w:rsidR="00054516" w:rsidRPr="00CB6602" w:rsidRDefault="00054516" w:rsidP="00054516">
      <w:pPr>
        <w:autoSpaceDE w:val="0"/>
        <w:autoSpaceDN w:val="0"/>
        <w:adjustRightInd w:val="0"/>
        <w:spacing w:after="120" w:line="240" w:lineRule="auto"/>
        <w:ind w:left="1440" w:firstLine="720"/>
        <w:rPr>
          <w:rFonts w:ascii="Arial" w:eastAsia="Times New Roman" w:hAnsi="Arial" w:cs="Arial"/>
          <w:sz w:val="24"/>
          <w:szCs w:val="24"/>
        </w:rPr>
      </w:pPr>
      <w:r w:rsidRPr="00CB6602">
        <w:rPr>
          <w:rFonts w:ascii="Arial" w:eastAsia="Times New Roman" w:hAnsi="Arial" w:cs="Arial"/>
          <w:sz w:val="24"/>
          <w:szCs w:val="24"/>
        </w:rPr>
        <w:t>2.</w:t>
      </w:r>
      <w:r w:rsidRPr="00CB6602">
        <w:rPr>
          <w:rFonts w:ascii="Arial" w:eastAsia="Times New Roman" w:hAnsi="Arial" w:cs="Arial"/>
          <w:sz w:val="24"/>
          <w:szCs w:val="24"/>
        </w:rPr>
        <w:tab/>
        <w:t xml:space="preserve">Tenants who no longer qualify as low-income families must pay as rent the lesser of the amount payable by the tenant under State or local law or thirty percent of the family’s adjusted income, except that tenants of HOME-assisted units that have been allocated low-income housing tax credits by a housing credit agency pursuant to section 42 of the Internal Revenue Code of 1986 (26 U.S.C. 42) must pay rent governed by section 42. In addition, in projects in which the HOME units are designated as floating pursuant to paragraph (j), tenants who no longer qualify as low-income are not required to </w:t>
      </w:r>
      <w:proofErr w:type="gramStart"/>
      <w:r w:rsidRPr="00CB6602">
        <w:rPr>
          <w:rFonts w:ascii="Arial" w:eastAsia="Times New Roman" w:hAnsi="Arial" w:cs="Arial"/>
          <w:sz w:val="24"/>
          <w:szCs w:val="24"/>
        </w:rPr>
        <w:t>pay as</w:t>
      </w:r>
      <w:proofErr w:type="gramEnd"/>
      <w:r w:rsidRPr="00CB6602">
        <w:rPr>
          <w:rFonts w:ascii="Arial" w:eastAsia="Times New Roman" w:hAnsi="Arial" w:cs="Arial"/>
          <w:sz w:val="24"/>
          <w:szCs w:val="24"/>
        </w:rPr>
        <w:t xml:space="preserve"> rent an amount that exceeds the market rent for comparable, unassisted units in the neighborhood.</w:t>
      </w:r>
    </w:p>
    <w:p w14:paraId="78904EED" w14:textId="77777777" w:rsidR="00054516" w:rsidRPr="00CB6602" w:rsidRDefault="00054516" w:rsidP="00396A2C">
      <w:pPr>
        <w:pStyle w:val="ListParagraph"/>
        <w:numPr>
          <w:ilvl w:val="1"/>
          <w:numId w:val="38"/>
        </w:numPr>
        <w:autoSpaceDE w:val="0"/>
        <w:autoSpaceDN w:val="0"/>
        <w:adjustRightInd w:val="0"/>
        <w:spacing w:after="240" w:line="240" w:lineRule="auto"/>
        <w:ind w:left="1440" w:firstLine="720"/>
        <w:rPr>
          <w:rFonts w:ascii="Arial" w:eastAsia="Times New Roman" w:hAnsi="Arial" w:cs="Arial"/>
          <w:sz w:val="24"/>
          <w:szCs w:val="24"/>
        </w:rPr>
      </w:pPr>
      <w:r w:rsidRPr="00CB6602">
        <w:rPr>
          <w:rFonts w:ascii="Arial" w:eastAsia="Times New Roman" w:hAnsi="Arial" w:cs="Arial"/>
          <w:i/>
          <w:iCs/>
          <w:sz w:val="24"/>
          <w:szCs w:val="24"/>
        </w:rPr>
        <w:t xml:space="preserve">Fixed and floating HOME units. </w:t>
      </w:r>
      <w:r w:rsidRPr="00CB6602">
        <w:rPr>
          <w:rFonts w:ascii="Arial" w:eastAsia="Times New Roman" w:hAnsi="Arial" w:cs="Arial"/>
          <w:sz w:val="24"/>
          <w:szCs w:val="24"/>
        </w:rPr>
        <w:t xml:space="preserve">In a project containing HOME-assisted and other units, the participating jurisdiction may designate fixed or floating HOME units. This designation must be made at the time of project commitment. Fixed units </w:t>
      </w:r>
      <w:proofErr w:type="gramStart"/>
      <w:r w:rsidRPr="00CB6602">
        <w:rPr>
          <w:rFonts w:ascii="Arial" w:eastAsia="Times New Roman" w:hAnsi="Arial" w:cs="Arial"/>
          <w:sz w:val="24"/>
          <w:szCs w:val="24"/>
        </w:rPr>
        <w:t>remain</w:t>
      </w:r>
      <w:proofErr w:type="gramEnd"/>
      <w:r w:rsidRPr="00CB6602">
        <w:rPr>
          <w:rFonts w:ascii="Arial" w:eastAsia="Times New Roman" w:hAnsi="Arial" w:cs="Arial"/>
          <w:sz w:val="24"/>
          <w:szCs w:val="24"/>
        </w:rPr>
        <w:t xml:space="preserve"> the same throughout the period of affordability. Floating units are changed to maintain conformity with the requirements of this section during the period of affordability so that the total number of housing units </w:t>
      </w:r>
      <w:proofErr w:type="gramStart"/>
      <w:r w:rsidRPr="00CB6602">
        <w:rPr>
          <w:rFonts w:ascii="Arial" w:eastAsia="Times New Roman" w:hAnsi="Arial" w:cs="Arial"/>
          <w:sz w:val="24"/>
          <w:szCs w:val="24"/>
        </w:rPr>
        <w:t>meeting</w:t>
      </w:r>
      <w:proofErr w:type="gramEnd"/>
      <w:r w:rsidRPr="00CB6602">
        <w:rPr>
          <w:rFonts w:ascii="Arial" w:eastAsia="Times New Roman" w:hAnsi="Arial" w:cs="Arial"/>
          <w:sz w:val="24"/>
          <w:szCs w:val="24"/>
        </w:rPr>
        <w:t xml:space="preserve"> the requirements of this section remains the same, and each substituted unit is comparable in terms of size, features, and number of bedrooms to the originally designated HOME-assisted unit.</w:t>
      </w:r>
    </w:p>
    <w:p w14:paraId="5330D847"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94" w:name="_Toc203402025"/>
      <w:bookmarkStart w:id="95" w:name="_Toc206681763"/>
      <w:r w:rsidRPr="00CB6602">
        <w:rPr>
          <w:rFonts w:ascii="Arial" w:eastAsia="Times New Roman" w:hAnsi="Arial" w:cs="Arial"/>
          <w:b/>
          <w:bCs/>
          <w:sz w:val="24"/>
          <w:szCs w:val="24"/>
          <w:u w:val="single"/>
        </w:rPr>
        <w:lastRenderedPageBreak/>
        <w:t>24 CFR 92.253 TENANT AND PARTICIPANT PROTECTIONS</w:t>
      </w:r>
      <w:bookmarkEnd w:id="94"/>
      <w:bookmarkEnd w:id="95"/>
    </w:p>
    <w:p w14:paraId="13E5F124" w14:textId="77777777" w:rsidR="00054516" w:rsidRPr="00CB6602" w:rsidRDefault="00054516" w:rsidP="00396A2C">
      <w:pPr>
        <w:numPr>
          <w:ilvl w:val="0"/>
          <w:numId w:val="10"/>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 xml:space="preserve">Lease. </w:t>
      </w:r>
      <w:r w:rsidRPr="00CB6602">
        <w:rPr>
          <w:rFonts w:ascii="Arial" w:eastAsia="Times New Roman" w:hAnsi="Arial" w:cs="Arial"/>
          <w:sz w:val="24"/>
          <w:szCs w:val="24"/>
        </w:rPr>
        <w:t>The lease between a tenant and an owner of rental housing assisted with HOME funds must be for not less than one year, unless by mutual agreement between the tenant and the owner.</w:t>
      </w:r>
    </w:p>
    <w:p w14:paraId="7760A148" w14:textId="77777777" w:rsidR="00054516" w:rsidRPr="00CB6602" w:rsidRDefault="00054516" w:rsidP="00396A2C">
      <w:pPr>
        <w:numPr>
          <w:ilvl w:val="0"/>
          <w:numId w:val="10"/>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 xml:space="preserve">Prohibited lease terms. </w:t>
      </w:r>
      <w:r w:rsidRPr="00CB6602">
        <w:rPr>
          <w:rFonts w:ascii="Arial" w:eastAsia="Times New Roman" w:hAnsi="Arial" w:cs="Arial"/>
          <w:sz w:val="24"/>
          <w:szCs w:val="24"/>
        </w:rPr>
        <w:t>The lease may not contain any of the following provisions:</w:t>
      </w:r>
    </w:p>
    <w:p w14:paraId="511831A1" w14:textId="77777777" w:rsidR="00054516" w:rsidRPr="00CB6602" w:rsidRDefault="00054516" w:rsidP="00396A2C">
      <w:pPr>
        <w:numPr>
          <w:ilvl w:val="1"/>
          <w:numId w:val="10"/>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Agreement to be sued. </w:t>
      </w:r>
      <w:r w:rsidRPr="00CB6602">
        <w:rPr>
          <w:rFonts w:ascii="Arial" w:eastAsia="Times New Roman" w:hAnsi="Arial" w:cs="Arial"/>
          <w:sz w:val="24"/>
          <w:szCs w:val="24"/>
        </w:rPr>
        <w:t xml:space="preserve">Agreement by the tenant to be sued, to admit guilt, or to a judgment in favor of the owner in a lawsuit brought in connection with the </w:t>
      </w:r>
      <w:proofErr w:type="gramStart"/>
      <w:r w:rsidRPr="00CB6602">
        <w:rPr>
          <w:rFonts w:ascii="Arial" w:eastAsia="Times New Roman" w:hAnsi="Arial" w:cs="Arial"/>
          <w:sz w:val="24"/>
          <w:szCs w:val="24"/>
        </w:rPr>
        <w:t>lease;</w:t>
      </w:r>
      <w:proofErr w:type="gramEnd"/>
    </w:p>
    <w:p w14:paraId="2834CBAD" w14:textId="77777777" w:rsidR="00054516" w:rsidRPr="00CB6602" w:rsidRDefault="00054516" w:rsidP="00396A2C">
      <w:pPr>
        <w:numPr>
          <w:ilvl w:val="1"/>
          <w:numId w:val="10"/>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Treatment of property. </w:t>
      </w:r>
      <w:r w:rsidRPr="00CB6602">
        <w:rPr>
          <w:rFonts w:ascii="Arial" w:eastAsia="Times New Roman" w:hAnsi="Arial" w:cs="Arial"/>
          <w:sz w:val="24"/>
          <w:szCs w:val="24"/>
        </w:rPr>
        <w:t xml:space="preserve">Agreement by the tenant that the owner may take, hold, or sell personal property of household members without notice to the tenant and a court decision on the rights of the parties. This prohibition, however, does not apply to an agreement by the tenant concerning disposition of personal property remaining in the housing unit after the tenant has moved out of the unit. The owner may dispose of this personal property in accordance with State </w:t>
      </w:r>
      <w:proofErr w:type="gramStart"/>
      <w:r w:rsidRPr="00CB6602">
        <w:rPr>
          <w:rFonts w:ascii="Arial" w:eastAsia="Times New Roman" w:hAnsi="Arial" w:cs="Arial"/>
          <w:sz w:val="24"/>
          <w:szCs w:val="24"/>
        </w:rPr>
        <w:t>law;</w:t>
      </w:r>
      <w:proofErr w:type="gramEnd"/>
      <w:r w:rsidRPr="00CB6602">
        <w:rPr>
          <w:rFonts w:ascii="Arial" w:eastAsia="Times New Roman" w:hAnsi="Arial" w:cs="Arial"/>
          <w:sz w:val="24"/>
          <w:szCs w:val="24"/>
        </w:rPr>
        <w:t xml:space="preserve"> </w:t>
      </w:r>
    </w:p>
    <w:p w14:paraId="0C766BB1" w14:textId="77777777" w:rsidR="00054516" w:rsidRPr="00CB6602" w:rsidRDefault="00054516" w:rsidP="00396A2C">
      <w:pPr>
        <w:numPr>
          <w:ilvl w:val="1"/>
          <w:numId w:val="10"/>
        </w:numPr>
        <w:autoSpaceDE w:val="0"/>
        <w:autoSpaceDN w:val="0"/>
        <w:adjustRightInd w:val="0"/>
        <w:spacing w:after="120" w:line="240" w:lineRule="auto"/>
        <w:ind w:left="720" w:firstLine="720"/>
        <w:rPr>
          <w:rFonts w:ascii="Arial" w:eastAsia="Times New Roman" w:hAnsi="Arial" w:cs="Arial"/>
          <w:sz w:val="24"/>
          <w:szCs w:val="24"/>
        </w:rPr>
      </w:pPr>
      <w:proofErr w:type="gramStart"/>
      <w:r w:rsidRPr="00CB6602">
        <w:rPr>
          <w:rFonts w:ascii="Arial" w:eastAsia="Times New Roman" w:hAnsi="Arial" w:cs="Arial"/>
          <w:iCs/>
          <w:sz w:val="24"/>
          <w:szCs w:val="24"/>
        </w:rPr>
        <w:t>Excusing</w:t>
      </w:r>
      <w:proofErr w:type="gramEnd"/>
      <w:r w:rsidRPr="00CB6602">
        <w:rPr>
          <w:rFonts w:ascii="Arial" w:eastAsia="Times New Roman" w:hAnsi="Arial" w:cs="Arial"/>
          <w:iCs/>
          <w:sz w:val="24"/>
          <w:szCs w:val="24"/>
        </w:rPr>
        <w:t xml:space="preserve"> owner from responsibility. </w:t>
      </w:r>
      <w:r w:rsidRPr="00CB6602">
        <w:rPr>
          <w:rFonts w:ascii="Arial" w:eastAsia="Times New Roman" w:hAnsi="Arial" w:cs="Arial"/>
          <w:sz w:val="24"/>
          <w:szCs w:val="24"/>
        </w:rPr>
        <w:t xml:space="preserve">Agreement by the tenant not to hold the owner or the owner’s agents legally responsible for any action or failure to act, whether intentional or </w:t>
      </w:r>
      <w:proofErr w:type="gramStart"/>
      <w:r w:rsidRPr="00CB6602">
        <w:rPr>
          <w:rFonts w:ascii="Arial" w:eastAsia="Times New Roman" w:hAnsi="Arial" w:cs="Arial"/>
          <w:sz w:val="24"/>
          <w:szCs w:val="24"/>
        </w:rPr>
        <w:t>negligent;</w:t>
      </w:r>
      <w:proofErr w:type="gramEnd"/>
    </w:p>
    <w:p w14:paraId="360E0F7D" w14:textId="77777777" w:rsidR="00054516" w:rsidRPr="00CB6602" w:rsidRDefault="00054516" w:rsidP="00396A2C">
      <w:pPr>
        <w:numPr>
          <w:ilvl w:val="1"/>
          <w:numId w:val="10"/>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Waiver of notice. </w:t>
      </w:r>
      <w:r w:rsidRPr="00CB6602">
        <w:rPr>
          <w:rFonts w:ascii="Arial" w:eastAsia="Times New Roman" w:hAnsi="Arial" w:cs="Arial"/>
          <w:sz w:val="24"/>
          <w:szCs w:val="24"/>
        </w:rPr>
        <w:t xml:space="preserve">Agreement of the tenant that the owner may institute a lawsuit without notice to the </w:t>
      </w:r>
      <w:proofErr w:type="gramStart"/>
      <w:r w:rsidRPr="00CB6602">
        <w:rPr>
          <w:rFonts w:ascii="Arial" w:eastAsia="Times New Roman" w:hAnsi="Arial" w:cs="Arial"/>
          <w:sz w:val="24"/>
          <w:szCs w:val="24"/>
        </w:rPr>
        <w:t>tenant;</w:t>
      </w:r>
      <w:proofErr w:type="gramEnd"/>
    </w:p>
    <w:p w14:paraId="5474EC00" w14:textId="77777777" w:rsidR="00054516" w:rsidRPr="00CB6602" w:rsidRDefault="00054516" w:rsidP="00396A2C">
      <w:pPr>
        <w:numPr>
          <w:ilvl w:val="1"/>
          <w:numId w:val="10"/>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Waiver of legal proceedings. </w:t>
      </w:r>
      <w:r w:rsidRPr="00CB6602">
        <w:rPr>
          <w:rFonts w:ascii="Arial" w:eastAsia="Times New Roman" w:hAnsi="Arial" w:cs="Arial"/>
          <w:sz w:val="24"/>
          <w:szCs w:val="24"/>
        </w:rPr>
        <w:t xml:space="preserve">Agreement by the tenant that the owner may evict the tenant or household members without instituting a civil court proceeding in which the tenant has the opportunity to present a defense, or before a court decision on the rights of the </w:t>
      </w:r>
      <w:proofErr w:type="gramStart"/>
      <w:r w:rsidRPr="00CB6602">
        <w:rPr>
          <w:rFonts w:ascii="Arial" w:eastAsia="Times New Roman" w:hAnsi="Arial" w:cs="Arial"/>
          <w:sz w:val="24"/>
          <w:szCs w:val="24"/>
        </w:rPr>
        <w:t>parties;</w:t>
      </w:r>
      <w:proofErr w:type="gramEnd"/>
    </w:p>
    <w:p w14:paraId="248EA1AE" w14:textId="77777777" w:rsidR="00054516" w:rsidRPr="00CB6602" w:rsidRDefault="00054516" w:rsidP="00396A2C">
      <w:pPr>
        <w:numPr>
          <w:ilvl w:val="1"/>
          <w:numId w:val="10"/>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Waiver of a jury trial. </w:t>
      </w:r>
      <w:r w:rsidRPr="00CB6602">
        <w:rPr>
          <w:rFonts w:ascii="Arial" w:eastAsia="Times New Roman" w:hAnsi="Arial" w:cs="Arial"/>
          <w:sz w:val="24"/>
          <w:szCs w:val="24"/>
        </w:rPr>
        <w:t xml:space="preserve">Agreement by the tenant to waive any right to a trial by </w:t>
      </w:r>
      <w:proofErr w:type="gramStart"/>
      <w:r w:rsidRPr="00CB6602">
        <w:rPr>
          <w:rFonts w:ascii="Arial" w:eastAsia="Times New Roman" w:hAnsi="Arial" w:cs="Arial"/>
          <w:sz w:val="24"/>
          <w:szCs w:val="24"/>
        </w:rPr>
        <w:t>jury;</w:t>
      </w:r>
      <w:proofErr w:type="gramEnd"/>
    </w:p>
    <w:p w14:paraId="0EDD5659" w14:textId="77777777" w:rsidR="00054516" w:rsidRPr="00CB6602" w:rsidRDefault="00054516" w:rsidP="00396A2C">
      <w:pPr>
        <w:numPr>
          <w:ilvl w:val="1"/>
          <w:numId w:val="10"/>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Waiver of right to appeal court decision. </w:t>
      </w:r>
      <w:r w:rsidRPr="00CB6602">
        <w:rPr>
          <w:rFonts w:ascii="Arial" w:eastAsia="Times New Roman" w:hAnsi="Arial" w:cs="Arial"/>
          <w:sz w:val="24"/>
          <w:szCs w:val="24"/>
        </w:rPr>
        <w:t>Agreement by the tenant to waive the tenant’s right to appeal, or to otherwise challenge in court, a court decision in connection with the lease; and</w:t>
      </w:r>
    </w:p>
    <w:p w14:paraId="5C464868" w14:textId="77777777" w:rsidR="00054516" w:rsidRPr="00CB6602" w:rsidRDefault="00054516" w:rsidP="00396A2C">
      <w:pPr>
        <w:numPr>
          <w:ilvl w:val="1"/>
          <w:numId w:val="10"/>
        </w:numPr>
        <w:autoSpaceDE w:val="0"/>
        <w:autoSpaceDN w:val="0"/>
        <w:adjustRightInd w:val="0"/>
        <w:spacing w:after="24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Tenant chargeable with cost of legal actions regardless of outcome.</w:t>
      </w:r>
    </w:p>
    <w:p w14:paraId="639A5C79"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96" w:name="_Toc203402029"/>
      <w:bookmarkStart w:id="97" w:name="_Toc206681767"/>
      <w:bookmarkStart w:id="98" w:name="_Hlk231988963"/>
      <w:r w:rsidRPr="00CB6602">
        <w:rPr>
          <w:rFonts w:ascii="Arial" w:eastAsia="Times New Roman" w:hAnsi="Arial" w:cs="Arial"/>
          <w:b/>
          <w:bCs/>
          <w:sz w:val="24"/>
          <w:szCs w:val="24"/>
          <w:u w:val="single"/>
        </w:rPr>
        <w:t>24 CFR 92.301 PROJECT-SPECIFIC ASSISTANCE TO COMMUNITY HOUSING DEVELOPMENT ORGANIZATIONS</w:t>
      </w:r>
      <w:bookmarkEnd w:id="96"/>
      <w:bookmarkEnd w:id="97"/>
    </w:p>
    <w:p w14:paraId="33DA6C85" w14:textId="77777777" w:rsidR="00054516" w:rsidRPr="00CB6602" w:rsidRDefault="00054516" w:rsidP="00396A2C">
      <w:pPr>
        <w:numPr>
          <w:ilvl w:val="0"/>
          <w:numId w:val="11"/>
        </w:numPr>
        <w:autoSpaceDE w:val="0"/>
        <w:autoSpaceDN w:val="0"/>
        <w:adjustRightInd w:val="0"/>
        <w:spacing w:after="120" w:line="240" w:lineRule="auto"/>
        <w:ind w:firstLine="0"/>
        <w:rPr>
          <w:rFonts w:ascii="Arial" w:eastAsia="Times New Roman" w:hAnsi="Arial" w:cs="Arial"/>
          <w:sz w:val="24"/>
          <w:szCs w:val="24"/>
        </w:rPr>
      </w:pPr>
      <w:r w:rsidRPr="00CB6602">
        <w:rPr>
          <w:rFonts w:ascii="Arial" w:eastAsia="Times New Roman" w:hAnsi="Arial" w:cs="Arial"/>
          <w:iCs/>
          <w:sz w:val="24"/>
          <w:szCs w:val="24"/>
        </w:rPr>
        <w:t>Project-specific technical assistance and site control loans.</w:t>
      </w:r>
    </w:p>
    <w:p w14:paraId="5D81E6A2" w14:textId="77777777" w:rsidR="00054516" w:rsidRPr="00CB6602" w:rsidRDefault="00054516" w:rsidP="00396A2C">
      <w:pPr>
        <w:numPr>
          <w:ilvl w:val="1"/>
          <w:numId w:val="11"/>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General</w:t>
      </w:r>
      <w:r w:rsidRPr="00CB6602">
        <w:rPr>
          <w:rFonts w:ascii="Arial" w:eastAsia="Times New Roman" w:hAnsi="Arial" w:cs="Arial"/>
          <w:sz w:val="24"/>
          <w:szCs w:val="24"/>
        </w:rPr>
        <w:t xml:space="preserve">. Within the percentage specified in Section 92.300(c), HOME funds may be used by a participating jurisdiction to provide technical assistance and site control loans to community housing development organizations in the early stages of site development for an eligible project. </w:t>
      </w:r>
      <w:r w:rsidRPr="00CB6602">
        <w:rPr>
          <w:rFonts w:ascii="Arial" w:eastAsia="Times New Roman" w:hAnsi="Arial" w:cs="Arial"/>
          <w:sz w:val="24"/>
          <w:szCs w:val="24"/>
        </w:rPr>
        <w:lastRenderedPageBreak/>
        <w:t>These loans may not exceed amounts that the participating jurisdiction determines to be customary and reasonable project preparation costs allowable under paragraph (a)(2) of this section. All costs must be related to a specific eligible project or projects.</w:t>
      </w:r>
    </w:p>
    <w:p w14:paraId="5B79B728" w14:textId="77777777" w:rsidR="00054516" w:rsidRPr="00CB6602" w:rsidRDefault="00054516" w:rsidP="00396A2C">
      <w:pPr>
        <w:numPr>
          <w:ilvl w:val="1"/>
          <w:numId w:val="11"/>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Allowable costs. </w:t>
      </w:r>
      <w:r w:rsidRPr="00CB6602">
        <w:rPr>
          <w:rFonts w:ascii="Arial" w:eastAsia="Times New Roman" w:hAnsi="Arial" w:cs="Arial"/>
          <w:sz w:val="24"/>
          <w:szCs w:val="24"/>
        </w:rPr>
        <w:t>A loan may be provided to cover project costs necessary to determine project feasibility (including costs of an initial feasibility study), consulting fees, costs of preliminary financial applications, legal fees, architectural fees, engineering fees, engagement of a development team, option to acquire property, site control and title clearance. General operational expenses of the community housing development organization are not allowable costs.</w:t>
      </w:r>
    </w:p>
    <w:p w14:paraId="67745F5B" w14:textId="77777777" w:rsidR="00054516" w:rsidRPr="00CB6602" w:rsidRDefault="00054516" w:rsidP="00396A2C">
      <w:pPr>
        <w:numPr>
          <w:ilvl w:val="1"/>
          <w:numId w:val="11"/>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Repayment</w:t>
      </w:r>
      <w:r w:rsidRPr="00CB6602">
        <w:rPr>
          <w:rFonts w:ascii="Arial" w:eastAsia="Times New Roman" w:hAnsi="Arial" w:cs="Arial"/>
          <w:sz w:val="24"/>
          <w:szCs w:val="24"/>
        </w:rPr>
        <w:t xml:space="preserve">. The community housing development organization must repay the loan to the participating jurisdiction from construction loan proceeds or other project income. The participating jurisdiction may waive repayment of the loan, in part </w:t>
      </w:r>
      <w:proofErr w:type="gramStart"/>
      <w:r w:rsidRPr="00CB6602">
        <w:rPr>
          <w:rFonts w:ascii="Arial" w:eastAsia="Times New Roman" w:hAnsi="Arial" w:cs="Arial"/>
          <w:sz w:val="24"/>
          <w:szCs w:val="24"/>
        </w:rPr>
        <w:t>or in</w:t>
      </w:r>
      <w:proofErr w:type="gramEnd"/>
      <w:r w:rsidRPr="00CB6602">
        <w:rPr>
          <w:rFonts w:ascii="Arial" w:eastAsia="Times New Roman" w:hAnsi="Arial" w:cs="Arial"/>
          <w:sz w:val="24"/>
          <w:szCs w:val="24"/>
        </w:rPr>
        <w:t xml:space="preserve"> whole, if there are impediments to project development that the participating jurisdiction determines are reasonably beyond the control of the borrower.</w:t>
      </w:r>
    </w:p>
    <w:p w14:paraId="767B207D" w14:textId="77777777" w:rsidR="00054516" w:rsidRPr="00CB6602" w:rsidRDefault="00054516" w:rsidP="00396A2C">
      <w:pPr>
        <w:numPr>
          <w:ilvl w:val="0"/>
          <w:numId w:val="11"/>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Project-specific seed money loans.</w:t>
      </w:r>
    </w:p>
    <w:p w14:paraId="6C9A53F8" w14:textId="77777777" w:rsidR="00054516" w:rsidRPr="00CB6602" w:rsidRDefault="00054516" w:rsidP="00396A2C">
      <w:pPr>
        <w:numPr>
          <w:ilvl w:val="1"/>
          <w:numId w:val="11"/>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General</w:t>
      </w:r>
      <w:r w:rsidRPr="00CB6602">
        <w:rPr>
          <w:rFonts w:ascii="Arial" w:eastAsia="Times New Roman" w:hAnsi="Arial" w:cs="Arial"/>
          <w:sz w:val="24"/>
          <w:szCs w:val="24"/>
        </w:rPr>
        <w:t>. Within the percentage specified in Section 92.300(c), HOME funds may be used to provide loans to community housing development organizations to cover preconstruction project costs that the participating jurisdiction determines to be customary and reasonable, including, but not limited to the costs of obtaining firm construction loan commitments, architectural plans and specifications, zoning approvals, engineering studies, and legal fees.</w:t>
      </w:r>
    </w:p>
    <w:p w14:paraId="779434F8" w14:textId="77777777" w:rsidR="00054516" w:rsidRPr="00CB6602" w:rsidRDefault="00054516" w:rsidP="00396A2C">
      <w:pPr>
        <w:numPr>
          <w:ilvl w:val="1"/>
          <w:numId w:val="11"/>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 xml:space="preserve">Eligible sponsors. </w:t>
      </w:r>
      <w:r w:rsidRPr="00CB6602">
        <w:rPr>
          <w:rFonts w:ascii="Arial" w:eastAsia="Times New Roman" w:hAnsi="Arial" w:cs="Arial"/>
          <w:sz w:val="24"/>
          <w:szCs w:val="24"/>
        </w:rPr>
        <w:t>A loan may be provided only to a community housing development organization that has, with respect to the project concerned, site control (evidenced by a deed, a sales contract, or an option contract to acquire the property), a preliminary financial commitment, and a capable development team.</w:t>
      </w:r>
    </w:p>
    <w:p w14:paraId="0BC1133F" w14:textId="77777777" w:rsidR="00054516" w:rsidRPr="00CB6602" w:rsidRDefault="00054516" w:rsidP="00396A2C">
      <w:pPr>
        <w:numPr>
          <w:ilvl w:val="1"/>
          <w:numId w:val="11"/>
        </w:numPr>
        <w:autoSpaceDE w:val="0"/>
        <w:autoSpaceDN w:val="0"/>
        <w:adjustRightInd w:val="0"/>
        <w:spacing w:after="240" w:line="240" w:lineRule="auto"/>
        <w:ind w:left="720" w:firstLine="720"/>
        <w:rPr>
          <w:rFonts w:ascii="Arial" w:eastAsia="Times New Roman" w:hAnsi="Arial" w:cs="Arial"/>
          <w:sz w:val="24"/>
          <w:szCs w:val="24"/>
        </w:rPr>
      </w:pPr>
      <w:r w:rsidRPr="00CB6602">
        <w:rPr>
          <w:rFonts w:ascii="Arial" w:eastAsia="Times New Roman" w:hAnsi="Arial" w:cs="Arial"/>
          <w:iCs/>
          <w:sz w:val="24"/>
          <w:szCs w:val="24"/>
        </w:rPr>
        <w:t>Repayment</w:t>
      </w:r>
      <w:r w:rsidRPr="00CB6602">
        <w:rPr>
          <w:rFonts w:ascii="Arial" w:eastAsia="Times New Roman" w:hAnsi="Arial" w:cs="Arial"/>
          <w:sz w:val="24"/>
          <w:szCs w:val="24"/>
        </w:rPr>
        <w:t>. The community housing development organization must repay the loan to the participating jurisdiction from construction loan proceeds or other project income. The participating jurisdiction may waive repayment of the loan, in whole or in part, if there are impediments to project development that the participating jurisdiction determines are reasonably beyond the control of the community housing development organization.</w:t>
      </w:r>
    </w:p>
    <w:p w14:paraId="090C02D3"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99" w:name="_Toc203402030"/>
      <w:bookmarkStart w:id="100" w:name="_Toc206681768"/>
      <w:bookmarkEnd w:id="98"/>
      <w:r w:rsidRPr="00CB6602">
        <w:rPr>
          <w:rFonts w:ascii="Arial" w:eastAsia="Times New Roman" w:hAnsi="Arial" w:cs="Arial"/>
          <w:b/>
          <w:bCs/>
          <w:sz w:val="24"/>
          <w:szCs w:val="24"/>
          <w:u w:val="single"/>
        </w:rPr>
        <w:t>24 CFR 92.350 OTHER FEDERAL REQUIREMENTS AND NON-DISCRIMINATION</w:t>
      </w:r>
      <w:bookmarkEnd w:id="99"/>
      <w:bookmarkEnd w:id="100"/>
    </w:p>
    <w:p w14:paraId="2CD50F34"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 xml:space="preserve">Non-discrimination </w:t>
      </w:r>
      <w:proofErr w:type="gramStart"/>
      <w:r w:rsidRPr="00CB6602">
        <w:rPr>
          <w:rFonts w:ascii="Arial" w:eastAsia="Times New Roman" w:hAnsi="Arial" w:cs="Arial"/>
          <w:sz w:val="24"/>
          <w:szCs w:val="24"/>
        </w:rPr>
        <w:t>based</w:t>
      </w:r>
      <w:proofErr w:type="gramEnd"/>
      <w:r w:rsidRPr="00CB6602">
        <w:rPr>
          <w:rFonts w:ascii="Arial" w:eastAsia="Times New Roman" w:hAnsi="Arial" w:cs="Arial"/>
          <w:sz w:val="24"/>
          <w:szCs w:val="24"/>
        </w:rPr>
        <w:t xml:space="preserve"> on the protected classes as defined by the federal government.</w:t>
      </w:r>
    </w:p>
    <w:p w14:paraId="04B4FA5D"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01" w:name="_Toc203402031"/>
      <w:bookmarkStart w:id="102" w:name="_Toc206681769"/>
      <w:r w:rsidRPr="00CB6602">
        <w:rPr>
          <w:rFonts w:ascii="Arial" w:eastAsia="Times New Roman" w:hAnsi="Arial" w:cs="Arial"/>
          <w:b/>
          <w:bCs/>
          <w:sz w:val="24"/>
          <w:szCs w:val="24"/>
          <w:u w:val="single"/>
        </w:rPr>
        <w:lastRenderedPageBreak/>
        <w:t>24 CFR 92.351 AFFIRMATIVE MARKETING; MINORITY OUTREACH</w:t>
      </w:r>
      <w:bookmarkEnd w:id="101"/>
      <w:bookmarkEnd w:id="102"/>
    </w:p>
    <w:p w14:paraId="2DF5654D"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Affirmative marketing procedures must include affirmative marketing steps that consist of actions to provide information and otherwise attract eligible person in the housing market as to the available housing without regard to race, color, national origin, sex, religion, familial status, or disability.</w:t>
      </w:r>
    </w:p>
    <w:p w14:paraId="7F9D0AF6"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03" w:name="_Toc203402033"/>
      <w:bookmarkStart w:id="104" w:name="_Toc206681771"/>
      <w:r w:rsidRPr="00CB6602">
        <w:rPr>
          <w:rFonts w:ascii="Arial" w:eastAsia="Times New Roman" w:hAnsi="Arial" w:cs="Arial"/>
          <w:b/>
          <w:bCs/>
          <w:sz w:val="24"/>
          <w:szCs w:val="24"/>
          <w:u w:val="single"/>
        </w:rPr>
        <w:t>24 CFR 92.353 DISPLACEMENT, RELOCATION, AND ACQUISITION</w:t>
      </w:r>
      <w:bookmarkEnd w:id="103"/>
      <w:bookmarkEnd w:id="104"/>
    </w:p>
    <w:p w14:paraId="46BA7827" w14:textId="77777777" w:rsidR="00054516" w:rsidRPr="00CB6602" w:rsidRDefault="00054516" w:rsidP="00396A2C">
      <w:pPr>
        <w:numPr>
          <w:ilvl w:val="0"/>
          <w:numId w:val="12"/>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 xml:space="preserve">Minimizing displacement. </w:t>
      </w:r>
      <w:r w:rsidRPr="00CB6602">
        <w:rPr>
          <w:rFonts w:ascii="Arial" w:eastAsia="Times New Roman" w:hAnsi="Arial" w:cs="Arial"/>
          <w:sz w:val="24"/>
          <w:szCs w:val="24"/>
        </w:rPr>
        <w:t xml:space="preserve">Consistent with the other goals and objectives of this part, the participating jurisdiction must ensure that it has taken all reasonable steps to minimize the displacement of </w:t>
      </w:r>
      <w:proofErr w:type="gramStart"/>
      <w:r w:rsidRPr="00CB6602">
        <w:rPr>
          <w:rFonts w:ascii="Arial" w:eastAsia="Times New Roman" w:hAnsi="Arial" w:cs="Arial"/>
          <w:sz w:val="24"/>
          <w:szCs w:val="24"/>
        </w:rPr>
        <w:t>persons</w:t>
      </w:r>
      <w:proofErr w:type="gramEnd"/>
      <w:r w:rsidRPr="00CB6602">
        <w:rPr>
          <w:rFonts w:ascii="Arial" w:eastAsia="Times New Roman" w:hAnsi="Arial" w:cs="Arial"/>
          <w:sz w:val="24"/>
          <w:szCs w:val="24"/>
        </w:rPr>
        <w:t xml:space="preserve"> (families, individuals, businesses, nonprofit organizations, and farms) as a result of a project assisted with HOME funds. To the extent feasible, residential tenants must be </w:t>
      </w:r>
      <w:proofErr w:type="gramStart"/>
      <w:r w:rsidRPr="00CB6602">
        <w:rPr>
          <w:rFonts w:ascii="Arial" w:eastAsia="Times New Roman" w:hAnsi="Arial" w:cs="Arial"/>
          <w:sz w:val="24"/>
          <w:szCs w:val="24"/>
        </w:rPr>
        <w:t>provided</w:t>
      </w:r>
      <w:proofErr w:type="gramEnd"/>
      <w:r w:rsidRPr="00CB6602">
        <w:rPr>
          <w:rFonts w:ascii="Arial" w:eastAsia="Times New Roman" w:hAnsi="Arial" w:cs="Arial"/>
          <w:sz w:val="24"/>
          <w:szCs w:val="24"/>
        </w:rPr>
        <w:t xml:space="preserve"> a reasonable opportunity to lease and occupy a suitable, decent, safe, sanitary, and affordable dwelling unit in the building/complex upon completion of the project.</w:t>
      </w:r>
    </w:p>
    <w:p w14:paraId="7AA04283" w14:textId="77777777" w:rsidR="00054516" w:rsidRPr="00CB6602" w:rsidRDefault="00054516" w:rsidP="00396A2C">
      <w:pPr>
        <w:numPr>
          <w:ilvl w:val="0"/>
          <w:numId w:val="12"/>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 xml:space="preserve">Temporary relocation. </w:t>
      </w:r>
      <w:r w:rsidRPr="00CB6602">
        <w:rPr>
          <w:rFonts w:ascii="Arial" w:eastAsia="Times New Roman" w:hAnsi="Arial" w:cs="Arial"/>
          <w:sz w:val="24"/>
          <w:szCs w:val="24"/>
        </w:rPr>
        <w:t>The following policies cover residential tenants who will not be required to move permanently but who must relocate temporarily for the project. Such tenants must be provided:</w:t>
      </w:r>
    </w:p>
    <w:p w14:paraId="71248D54" w14:textId="77777777" w:rsidR="00054516" w:rsidRPr="00CB6602" w:rsidRDefault="00054516" w:rsidP="00396A2C">
      <w:pPr>
        <w:numPr>
          <w:ilvl w:val="1"/>
          <w:numId w:val="12"/>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sz w:val="24"/>
          <w:szCs w:val="24"/>
        </w:rPr>
        <w:t>Reimbursement for all reasonable out-of-pocket expenses incurred in connection with the temporary relocation, including the cost of moving to and from the temporarily occupied housing and any increase in monthly rent/utility costs.</w:t>
      </w:r>
    </w:p>
    <w:p w14:paraId="224EC588" w14:textId="77777777" w:rsidR="00054516" w:rsidRPr="00CB6602" w:rsidRDefault="00054516" w:rsidP="00396A2C">
      <w:pPr>
        <w:numPr>
          <w:ilvl w:val="1"/>
          <w:numId w:val="12"/>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sz w:val="24"/>
          <w:szCs w:val="24"/>
        </w:rPr>
        <w:t>Appropriate advisory services, including reasonable advance written notice of:</w:t>
      </w:r>
    </w:p>
    <w:p w14:paraId="42FCA92E" w14:textId="77777777" w:rsidR="00054516" w:rsidRPr="00CB6602" w:rsidRDefault="00054516" w:rsidP="00396A2C">
      <w:pPr>
        <w:numPr>
          <w:ilvl w:val="2"/>
          <w:numId w:val="37"/>
        </w:numPr>
        <w:autoSpaceDE w:val="0"/>
        <w:autoSpaceDN w:val="0"/>
        <w:adjustRightInd w:val="0"/>
        <w:spacing w:after="120" w:line="240" w:lineRule="auto"/>
        <w:ind w:firstLine="720"/>
        <w:rPr>
          <w:rFonts w:ascii="Arial" w:eastAsia="Times New Roman" w:hAnsi="Arial" w:cs="Arial"/>
          <w:sz w:val="24"/>
          <w:szCs w:val="24"/>
        </w:rPr>
      </w:pPr>
      <w:r w:rsidRPr="00CB6602">
        <w:rPr>
          <w:rFonts w:ascii="Arial" w:eastAsia="Times New Roman" w:hAnsi="Arial" w:cs="Arial"/>
          <w:sz w:val="24"/>
          <w:szCs w:val="24"/>
        </w:rPr>
        <w:t xml:space="preserve">The date and approximate duration of the temporary </w:t>
      </w:r>
      <w:proofErr w:type="gramStart"/>
      <w:r w:rsidRPr="00CB6602">
        <w:rPr>
          <w:rFonts w:ascii="Arial" w:eastAsia="Times New Roman" w:hAnsi="Arial" w:cs="Arial"/>
          <w:sz w:val="24"/>
          <w:szCs w:val="24"/>
        </w:rPr>
        <w:t>relocation;</w:t>
      </w:r>
      <w:proofErr w:type="gramEnd"/>
    </w:p>
    <w:p w14:paraId="71F31B15" w14:textId="77777777" w:rsidR="00054516" w:rsidRPr="00CB6602" w:rsidRDefault="00054516" w:rsidP="00396A2C">
      <w:pPr>
        <w:numPr>
          <w:ilvl w:val="2"/>
          <w:numId w:val="37"/>
        </w:numPr>
        <w:autoSpaceDE w:val="0"/>
        <w:autoSpaceDN w:val="0"/>
        <w:adjustRightInd w:val="0"/>
        <w:spacing w:after="120" w:line="240" w:lineRule="auto"/>
        <w:ind w:firstLine="720"/>
        <w:rPr>
          <w:rFonts w:ascii="Arial" w:eastAsia="Times New Roman" w:hAnsi="Arial" w:cs="Arial"/>
          <w:sz w:val="24"/>
          <w:szCs w:val="24"/>
        </w:rPr>
      </w:pPr>
      <w:r w:rsidRPr="00CB6602">
        <w:rPr>
          <w:rFonts w:ascii="Arial" w:eastAsia="Times New Roman" w:hAnsi="Arial" w:cs="Arial"/>
          <w:sz w:val="24"/>
          <w:szCs w:val="24"/>
        </w:rPr>
        <w:t xml:space="preserve">The location of the suitable, decent, safe, and sanitary dwelling to be made available for the temporary </w:t>
      </w:r>
      <w:proofErr w:type="gramStart"/>
      <w:r w:rsidRPr="00CB6602">
        <w:rPr>
          <w:rFonts w:ascii="Arial" w:eastAsia="Times New Roman" w:hAnsi="Arial" w:cs="Arial"/>
          <w:sz w:val="24"/>
          <w:szCs w:val="24"/>
        </w:rPr>
        <w:t>period;</w:t>
      </w:r>
      <w:proofErr w:type="gramEnd"/>
    </w:p>
    <w:p w14:paraId="1662D883" w14:textId="77777777" w:rsidR="00054516" w:rsidRPr="00CB6602" w:rsidRDefault="00054516" w:rsidP="00396A2C">
      <w:pPr>
        <w:numPr>
          <w:ilvl w:val="2"/>
          <w:numId w:val="37"/>
        </w:numPr>
        <w:autoSpaceDE w:val="0"/>
        <w:autoSpaceDN w:val="0"/>
        <w:adjustRightInd w:val="0"/>
        <w:spacing w:after="120" w:line="240" w:lineRule="auto"/>
        <w:ind w:firstLine="720"/>
        <w:rPr>
          <w:rFonts w:ascii="Arial" w:eastAsia="Times New Roman" w:hAnsi="Arial" w:cs="Arial"/>
          <w:sz w:val="24"/>
          <w:szCs w:val="24"/>
        </w:rPr>
      </w:pPr>
      <w:r w:rsidRPr="00CB6602">
        <w:rPr>
          <w:rFonts w:ascii="Arial" w:eastAsia="Times New Roman" w:hAnsi="Arial" w:cs="Arial"/>
          <w:sz w:val="24"/>
          <w:szCs w:val="24"/>
        </w:rPr>
        <w:t>The terms and conditions under which the tenant may lease and occupy a suitable, decent, safe, and sanitary dwelling in the building/complex upon completion of the project; and</w:t>
      </w:r>
    </w:p>
    <w:p w14:paraId="6918D202" w14:textId="77777777" w:rsidR="00054516" w:rsidRPr="00CB6602" w:rsidRDefault="00054516" w:rsidP="00396A2C">
      <w:pPr>
        <w:numPr>
          <w:ilvl w:val="2"/>
          <w:numId w:val="37"/>
        </w:numPr>
        <w:autoSpaceDE w:val="0"/>
        <w:autoSpaceDN w:val="0"/>
        <w:adjustRightInd w:val="0"/>
        <w:spacing w:after="120" w:line="240" w:lineRule="auto"/>
        <w:ind w:firstLine="720"/>
        <w:rPr>
          <w:rFonts w:ascii="Arial" w:eastAsia="Times New Roman" w:hAnsi="Arial" w:cs="Arial"/>
          <w:sz w:val="24"/>
          <w:szCs w:val="24"/>
        </w:rPr>
      </w:pPr>
      <w:r w:rsidRPr="00CB6602">
        <w:rPr>
          <w:rFonts w:ascii="Arial" w:eastAsia="Times New Roman" w:hAnsi="Arial" w:cs="Arial"/>
          <w:sz w:val="24"/>
          <w:szCs w:val="24"/>
        </w:rPr>
        <w:t>The provisions of paragraph (b)(1) of this section.</w:t>
      </w:r>
    </w:p>
    <w:p w14:paraId="783D8E4F" w14:textId="77777777" w:rsidR="00054516" w:rsidRPr="00CB6602" w:rsidRDefault="00054516" w:rsidP="00054516">
      <w:pPr>
        <w:autoSpaceDE w:val="0"/>
        <w:autoSpaceDN w:val="0"/>
        <w:adjustRightInd w:val="0"/>
        <w:spacing w:after="240" w:line="240" w:lineRule="auto"/>
        <w:ind w:firstLine="720"/>
        <w:rPr>
          <w:rFonts w:ascii="Arial" w:eastAsia="Times New Roman" w:hAnsi="Arial" w:cs="Arial"/>
          <w:sz w:val="24"/>
          <w:szCs w:val="24"/>
        </w:rPr>
      </w:pPr>
      <w:r w:rsidRPr="00CB6602">
        <w:rPr>
          <w:rFonts w:ascii="Arial" w:eastAsia="Times New Roman" w:hAnsi="Arial" w:cs="Arial"/>
          <w:iCs/>
          <w:sz w:val="24"/>
          <w:szCs w:val="24"/>
        </w:rPr>
        <w:t xml:space="preserve">Relocation assistance for displaced persons:  </w:t>
      </w:r>
      <w:r w:rsidRPr="00CB6602">
        <w:rPr>
          <w:rFonts w:ascii="Arial" w:eastAsia="Times New Roman" w:hAnsi="Arial" w:cs="Arial"/>
          <w:sz w:val="24"/>
          <w:szCs w:val="24"/>
        </w:rPr>
        <w:t xml:space="preserve">A displaced person (defined in paragraph (c)(2) of this section) must be provided relocation assistance at the levels described in, and in accordance with the requirements of the Uniform Relocation Assistance and Real Property Acquisition Policies Act of 1970 (URA) (42 U.S.C. 4201-4655) and 49 CFR part 24. A “displaced person” must be advised of his or her rights under the Fair Housing Act and, if the comparable replacement dwelling used to establish the amount of the replacement housing payment to be provided to a minority person is located in an area of minority concentration, the minority person also must be </w:t>
      </w:r>
      <w:r w:rsidRPr="00CB6602">
        <w:rPr>
          <w:rFonts w:ascii="Arial" w:eastAsia="Times New Roman" w:hAnsi="Arial" w:cs="Arial"/>
          <w:sz w:val="24"/>
          <w:szCs w:val="24"/>
        </w:rPr>
        <w:lastRenderedPageBreak/>
        <w:t>given, if possible, referrals to comparable and suitable, decent, safe, and sanitary replacement dwellings not located in such areas.</w:t>
      </w:r>
    </w:p>
    <w:p w14:paraId="6C896901"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05" w:name="_Toc203402034"/>
      <w:bookmarkStart w:id="106" w:name="_Toc206681772"/>
      <w:r w:rsidRPr="00CB6602">
        <w:rPr>
          <w:rFonts w:ascii="Arial" w:eastAsia="Times New Roman" w:hAnsi="Arial" w:cs="Arial"/>
          <w:b/>
          <w:bCs/>
          <w:sz w:val="24"/>
          <w:szCs w:val="24"/>
          <w:u w:val="single"/>
        </w:rPr>
        <w:t>24 CFR 92.354 LABOR</w:t>
      </w:r>
      <w:bookmarkEnd w:id="105"/>
      <w:bookmarkEnd w:id="106"/>
    </w:p>
    <w:p w14:paraId="6E8E3263" w14:textId="77777777" w:rsidR="00054516" w:rsidRPr="00CB6602" w:rsidRDefault="00054516" w:rsidP="00396A2C">
      <w:pPr>
        <w:numPr>
          <w:ilvl w:val="0"/>
          <w:numId w:val="13"/>
        </w:numPr>
        <w:autoSpaceDE w:val="0"/>
        <w:autoSpaceDN w:val="0"/>
        <w:adjustRightInd w:val="0"/>
        <w:spacing w:after="120" w:line="240" w:lineRule="auto"/>
        <w:ind w:firstLine="0"/>
        <w:rPr>
          <w:rFonts w:ascii="Arial" w:eastAsia="Times New Roman" w:hAnsi="Arial" w:cs="Arial"/>
          <w:sz w:val="24"/>
          <w:szCs w:val="24"/>
        </w:rPr>
      </w:pPr>
      <w:r w:rsidRPr="00CB6602">
        <w:rPr>
          <w:rFonts w:ascii="Arial" w:eastAsia="Times New Roman" w:hAnsi="Arial" w:cs="Arial"/>
          <w:iCs/>
          <w:sz w:val="24"/>
          <w:szCs w:val="24"/>
        </w:rPr>
        <w:t>General</w:t>
      </w:r>
      <w:r w:rsidRPr="00CB6602">
        <w:rPr>
          <w:rFonts w:ascii="Arial" w:eastAsia="Times New Roman" w:hAnsi="Arial" w:cs="Arial"/>
          <w:sz w:val="24"/>
          <w:szCs w:val="24"/>
        </w:rPr>
        <w:t>.</w:t>
      </w:r>
    </w:p>
    <w:p w14:paraId="602FF6E0" w14:textId="77777777" w:rsidR="00054516" w:rsidRPr="00CB6602" w:rsidRDefault="00054516" w:rsidP="00396A2C">
      <w:pPr>
        <w:numPr>
          <w:ilvl w:val="1"/>
          <w:numId w:val="13"/>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sz w:val="24"/>
          <w:szCs w:val="24"/>
        </w:rPr>
        <w:t>Every contract for the construction (rehabilitation or new construction) of housing that includes twelve or more units assisted with HOME funds must contain a provision requiring the payment of not less than the wages prevailing in the locality, as predetermined by the Secretary of Labor pursuant to the Davis-Bacon Act (40 U.S.C. 276a-276a-5), to all laborers and mechanics employed in the development of any part of the housing. Such contracts must also be subject to the overtime provisions, as applicable, of the Contract Work Hours and Safety Standards Act (40 U.S.C. 327-332).</w:t>
      </w:r>
    </w:p>
    <w:p w14:paraId="2B1ED368" w14:textId="77777777" w:rsidR="00054516" w:rsidRPr="00CB6602" w:rsidRDefault="00054516" w:rsidP="00396A2C">
      <w:pPr>
        <w:numPr>
          <w:ilvl w:val="1"/>
          <w:numId w:val="13"/>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sz w:val="24"/>
          <w:szCs w:val="24"/>
        </w:rPr>
        <w:t xml:space="preserve">The contract for construction must contain these wage provisions if HOME funds are used for any project costs in Section 92.206, including construction or no construction costs, of housing with twelve or more HOME-assisted units. When HOME funds are only used to assist homebuyers to acquire single-family housing, and not for any other project costs, the wage provisions apply to the construction of the housing if there is a written agreement with the owner or developer of the housing that HOME funds will be used to assist homebuyers to buy the housing and the construction contract covers twelve or more housing units to be purchased with HOME assistance. The wage provisions apply to any construction contract that includes a total of twelve or more HOME-assisted units, whether one or more than one project is covered by the construction contract. Once they are determined to be applicable, the wage provisions must be contained in the construction contract so as to cover all laborers and mechanics employed in the development of the entire project, including portions other than the assisted units. Arranging multiple construction contracts within a single project for the purpose of avoiding the wage provisions is not permitted. </w:t>
      </w:r>
    </w:p>
    <w:p w14:paraId="58A10310" w14:textId="77777777" w:rsidR="00054516" w:rsidRPr="00CB6602" w:rsidRDefault="00054516" w:rsidP="00396A2C">
      <w:pPr>
        <w:numPr>
          <w:ilvl w:val="1"/>
          <w:numId w:val="13"/>
        </w:numPr>
        <w:autoSpaceDE w:val="0"/>
        <w:autoSpaceDN w:val="0"/>
        <w:adjustRightInd w:val="0"/>
        <w:spacing w:after="120" w:line="240" w:lineRule="auto"/>
        <w:ind w:left="720" w:firstLine="720"/>
        <w:rPr>
          <w:rFonts w:ascii="Arial" w:eastAsia="Times New Roman" w:hAnsi="Arial" w:cs="Arial"/>
          <w:sz w:val="24"/>
          <w:szCs w:val="24"/>
        </w:rPr>
      </w:pPr>
      <w:r w:rsidRPr="00CB6602">
        <w:rPr>
          <w:rFonts w:ascii="Arial" w:eastAsia="Times New Roman" w:hAnsi="Arial" w:cs="Arial"/>
          <w:sz w:val="24"/>
          <w:szCs w:val="24"/>
        </w:rPr>
        <w:t xml:space="preserve">Participating jurisdictions, contractors, subcontractors, and other participants must comply with regulations issued under these acts and with other Federal laws and regulations pertaining to labor standards and HUD Handbook 1344.1 (Federal Labor Standards Compliance in Housing and Community Development Programs), as applicable. Participating jurisdictions must require certification </w:t>
      </w:r>
      <w:proofErr w:type="gramStart"/>
      <w:r w:rsidRPr="00CB6602">
        <w:rPr>
          <w:rFonts w:ascii="Arial" w:eastAsia="Times New Roman" w:hAnsi="Arial" w:cs="Arial"/>
          <w:sz w:val="24"/>
          <w:szCs w:val="24"/>
        </w:rPr>
        <w:t>as to</w:t>
      </w:r>
      <w:proofErr w:type="gramEnd"/>
      <w:r w:rsidRPr="00CB6602">
        <w:rPr>
          <w:rFonts w:ascii="Arial" w:eastAsia="Times New Roman" w:hAnsi="Arial" w:cs="Arial"/>
          <w:sz w:val="24"/>
          <w:szCs w:val="24"/>
        </w:rPr>
        <w:t xml:space="preserve"> compliance with the provisions of this section before making any payment under such contract.</w:t>
      </w:r>
    </w:p>
    <w:p w14:paraId="33FF6530" w14:textId="77777777" w:rsidR="00054516" w:rsidRPr="00CB6602" w:rsidRDefault="00054516" w:rsidP="00396A2C">
      <w:pPr>
        <w:numPr>
          <w:ilvl w:val="0"/>
          <w:numId w:val="13"/>
        </w:numPr>
        <w:autoSpaceDE w:val="0"/>
        <w:autoSpaceDN w:val="0"/>
        <w:adjustRightInd w:val="0"/>
        <w:spacing w:after="12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Volunteers</w:t>
      </w:r>
      <w:r w:rsidRPr="00CB6602">
        <w:rPr>
          <w:rFonts w:ascii="Arial" w:eastAsia="Times New Roman" w:hAnsi="Arial" w:cs="Arial"/>
          <w:sz w:val="24"/>
          <w:szCs w:val="24"/>
        </w:rPr>
        <w:t xml:space="preserve">. The prevailing wage provisions of paragraph (a) of this section do not apply to an individual who receives no compensation or is paid expenses, reasonable benefits, or a nominal fee to perform the services for which the individual </w:t>
      </w:r>
      <w:r w:rsidRPr="00CB6602">
        <w:rPr>
          <w:rFonts w:ascii="Arial" w:eastAsia="Times New Roman" w:hAnsi="Arial" w:cs="Arial"/>
          <w:sz w:val="24"/>
          <w:szCs w:val="24"/>
        </w:rPr>
        <w:lastRenderedPageBreak/>
        <w:t>volunteered and who is not otherwise employed at any time in the construction work. See 24 CFR part 70.</w:t>
      </w:r>
    </w:p>
    <w:p w14:paraId="67D9BD40" w14:textId="77777777" w:rsidR="00054516" w:rsidRPr="00CB6602" w:rsidRDefault="00054516" w:rsidP="00396A2C">
      <w:pPr>
        <w:numPr>
          <w:ilvl w:val="0"/>
          <w:numId w:val="13"/>
        </w:numPr>
        <w:autoSpaceDE w:val="0"/>
        <w:autoSpaceDN w:val="0"/>
        <w:adjustRightInd w:val="0"/>
        <w:spacing w:after="240" w:line="240" w:lineRule="auto"/>
        <w:ind w:left="0" w:firstLine="720"/>
        <w:rPr>
          <w:rFonts w:ascii="Arial" w:eastAsia="Times New Roman" w:hAnsi="Arial" w:cs="Arial"/>
          <w:sz w:val="24"/>
          <w:szCs w:val="24"/>
        </w:rPr>
      </w:pPr>
      <w:r w:rsidRPr="00CB6602">
        <w:rPr>
          <w:rFonts w:ascii="Arial" w:eastAsia="Times New Roman" w:hAnsi="Arial" w:cs="Arial"/>
          <w:iCs/>
          <w:sz w:val="24"/>
          <w:szCs w:val="24"/>
        </w:rPr>
        <w:t xml:space="preserve">Sweat equity. </w:t>
      </w:r>
      <w:r w:rsidRPr="00CB6602">
        <w:rPr>
          <w:rFonts w:ascii="Arial" w:eastAsia="Times New Roman" w:hAnsi="Arial" w:cs="Arial"/>
          <w:sz w:val="24"/>
          <w:szCs w:val="24"/>
        </w:rPr>
        <w:t>The prevailing wage provisions of paragraph (a) of this section do not apply to members of an eligible family who provide labor in exchange for acquisition of a property for homeownership or provide labor in lieu of, or as a supplement to, rent payment.</w:t>
      </w:r>
    </w:p>
    <w:p w14:paraId="25EA73A0" w14:textId="77777777" w:rsidR="00054516" w:rsidRDefault="00054516" w:rsidP="00054516">
      <w:pPr>
        <w:pStyle w:val="Heading2"/>
        <w:rPr>
          <w:rFonts w:ascii="Arial" w:eastAsia="Times New Roman" w:hAnsi="Arial" w:cs="Arial"/>
          <w:b/>
          <w:bCs/>
          <w:color w:val="auto"/>
          <w:sz w:val="24"/>
          <w:szCs w:val="24"/>
          <w:u w:val="single"/>
        </w:rPr>
      </w:pPr>
      <w:bookmarkStart w:id="107" w:name="_Toc203402036"/>
      <w:bookmarkStart w:id="108" w:name="_Toc206681774"/>
      <w:r w:rsidRPr="00801CAE">
        <w:rPr>
          <w:rFonts w:ascii="Arial" w:eastAsia="Times New Roman" w:hAnsi="Arial" w:cs="Arial"/>
          <w:b/>
          <w:bCs/>
          <w:color w:val="auto"/>
          <w:sz w:val="24"/>
          <w:szCs w:val="24"/>
          <w:u w:val="single"/>
        </w:rPr>
        <w:t>24 CFR 92.356 CONFLICT OF INTEREST</w:t>
      </w:r>
      <w:bookmarkEnd w:id="107"/>
      <w:bookmarkEnd w:id="108"/>
    </w:p>
    <w:p w14:paraId="188E001E" w14:textId="77777777" w:rsidR="00E238DC" w:rsidRPr="00E238DC" w:rsidRDefault="00E238DC" w:rsidP="00E238DC"/>
    <w:p w14:paraId="2E628576" w14:textId="77777777" w:rsidR="00054516" w:rsidRPr="00801CAE" w:rsidRDefault="00054516" w:rsidP="00054516">
      <w:pPr>
        <w:ind w:firstLine="720"/>
        <w:rPr>
          <w:rFonts w:ascii="Arial" w:hAnsi="Arial" w:cs="Arial"/>
          <w:sz w:val="24"/>
          <w:szCs w:val="24"/>
        </w:rPr>
      </w:pPr>
      <w:r w:rsidRPr="00801CAE">
        <w:rPr>
          <w:rFonts w:ascii="Arial" w:hAnsi="Arial" w:cs="Arial"/>
          <w:sz w:val="24"/>
          <w:szCs w:val="24"/>
        </w:rPr>
        <w:t xml:space="preserve">(a) </w:t>
      </w:r>
      <w:r w:rsidRPr="00801CAE">
        <w:rPr>
          <w:rFonts w:ascii="Arial" w:hAnsi="Arial" w:cs="Arial"/>
          <w:b/>
          <w:bCs/>
          <w:i/>
          <w:iCs/>
          <w:sz w:val="24"/>
          <w:szCs w:val="24"/>
        </w:rPr>
        <w:t>Applicability.</w:t>
      </w:r>
      <w:r w:rsidRPr="00801CAE">
        <w:rPr>
          <w:rFonts w:ascii="Arial" w:hAnsi="Arial" w:cs="Arial"/>
          <w:sz w:val="24"/>
          <w:szCs w:val="24"/>
        </w:rPr>
        <w:t xml:space="preserve"> In the procurement of property and services by participating jurisdictions, State recipients, and subrecipients, the conflict of interest provisions in </w:t>
      </w:r>
      <w:hyperlink r:id="rId20" w:history="1">
        <w:r w:rsidRPr="00801CAE">
          <w:rPr>
            <w:rStyle w:val="Hyperlink"/>
            <w:rFonts w:ascii="Arial" w:eastAsia="Times New Roman" w:hAnsi="Arial" w:cs="Arial"/>
            <w:color w:val="auto"/>
            <w:sz w:val="24"/>
            <w:szCs w:val="24"/>
            <w:u w:val="none"/>
          </w:rPr>
          <w:t>2 CFR 200.317</w:t>
        </w:r>
      </w:hyperlink>
      <w:r w:rsidRPr="00801CAE">
        <w:rPr>
          <w:rFonts w:ascii="Arial" w:hAnsi="Arial" w:cs="Arial"/>
          <w:sz w:val="24"/>
          <w:szCs w:val="24"/>
        </w:rPr>
        <w:t xml:space="preserve"> and </w:t>
      </w:r>
      <w:hyperlink r:id="rId21" w:history="1">
        <w:r w:rsidRPr="00801CAE">
          <w:rPr>
            <w:rStyle w:val="Hyperlink"/>
            <w:rFonts w:ascii="Arial" w:eastAsia="Times New Roman" w:hAnsi="Arial" w:cs="Arial"/>
            <w:color w:val="auto"/>
            <w:sz w:val="24"/>
            <w:szCs w:val="24"/>
            <w:u w:val="none"/>
          </w:rPr>
          <w:t>2 CFR 200.318</w:t>
        </w:r>
      </w:hyperlink>
      <w:r w:rsidRPr="00801CAE">
        <w:rPr>
          <w:rFonts w:ascii="Arial" w:hAnsi="Arial" w:cs="Arial"/>
          <w:sz w:val="24"/>
          <w:szCs w:val="24"/>
        </w:rPr>
        <w:t xml:space="preserve">, apply. In all cases not governed by </w:t>
      </w:r>
      <w:hyperlink r:id="rId22" w:history="1">
        <w:r w:rsidRPr="00801CAE">
          <w:rPr>
            <w:rStyle w:val="Hyperlink"/>
            <w:rFonts w:ascii="Arial" w:eastAsia="Times New Roman" w:hAnsi="Arial" w:cs="Arial"/>
            <w:color w:val="auto"/>
            <w:sz w:val="24"/>
            <w:szCs w:val="24"/>
            <w:u w:val="none"/>
          </w:rPr>
          <w:t>2 CFR 200.317</w:t>
        </w:r>
      </w:hyperlink>
      <w:r w:rsidRPr="00801CAE">
        <w:rPr>
          <w:rFonts w:ascii="Arial" w:hAnsi="Arial" w:cs="Arial"/>
          <w:sz w:val="24"/>
          <w:szCs w:val="24"/>
        </w:rPr>
        <w:t xml:space="preserve"> and </w:t>
      </w:r>
      <w:hyperlink r:id="rId23" w:history="1">
        <w:r w:rsidRPr="00801CAE">
          <w:rPr>
            <w:rStyle w:val="Hyperlink"/>
            <w:rFonts w:ascii="Arial" w:eastAsia="Times New Roman" w:hAnsi="Arial" w:cs="Arial"/>
            <w:color w:val="auto"/>
            <w:sz w:val="24"/>
            <w:szCs w:val="24"/>
            <w:u w:val="none"/>
          </w:rPr>
          <w:t>2 CFR 200.318</w:t>
        </w:r>
      </w:hyperlink>
      <w:r w:rsidRPr="00801CAE">
        <w:rPr>
          <w:rFonts w:ascii="Arial" w:hAnsi="Arial" w:cs="Arial"/>
          <w:sz w:val="24"/>
          <w:szCs w:val="24"/>
        </w:rPr>
        <w:t>, the provisions of this section apply.</w:t>
      </w:r>
    </w:p>
    <w:p w14:paraId="14A6CC86" w14:textId="77777777" w:rsidR="00054516" w:rsidRPr="00801CAE" w:rsidRDefault="00054516" w:rsidP="00054516">
      <w:pPr>
        <w:ind w:firstLine="720"/>
        <w:rPr>
          <w:rFonts w:ascii="Arial" w:hAnsi="Arial" w:cs="Arial"/>
          <w:sz w:val="24"/>
          <w:szCs w:val="24"/>
        </w:rPr>
      </w:pPr>
      <w:r w:rsidRPr="00801CAE">
        <w:rPr>
          <w:rFonts w:ascii="Arial" w:hAnsi="Arial" w:cs="Arial"/>
          <w:sz w:val="24"/>
          <w:szCs w:val="24"/>
        </w:rPr>
        <w:t xml:space="preserve">(b) </w:t>
      </w:r>
      <w:r w:rsidRPr="00801CAE">
        <w:rPr>
          <w:rFonts w:ascii="Arial" w:hAnsi="Arial" w:cs="Arial"/>
          <w:b/>
          <w:bCs/>
          <w:i/>
          <w:iCs/>
          <w:sz w:val="24"/>
          <w:szCs w:val="24"/>
        </w:rPr>
        <w:t>Conflicts prohibited.</w:t>
      </w:r>
      <w:r w:rsidRPr="00801CAE">
        <w:rPr>
          <w:rFonts w:ascii="Arial" w:hAnsi="Arial" w:cs="Arial"/>
          <w:sz w:val="24"/>
          <w:szCs w:val="24"/>
        </w:rPr>
        <w:t xml:space="preserve"> No persons described in </w:t>
      </w:r>
      <w:hyperlink r:id="rId24" w:anchor="p-92.356(c)" w:history="1">
        <w:r w:rsidRPr="00801CAE">
          <w:rPr>
            <w:rStyle w:val="Hyperlink"/>
            <w:rFonts w:ascii="Arial" w:eastAsia="Times New Roman" w:hAnsi="Arial" w:cs="Arial"/>
            <w:color w:val="auto"/>
            <w:sz w:val="24"/>
            <w:szCs w:val="24"/>
            <w:u w:val="none"/>
          </w:rPr>
          <w:t>paragraph (c)</w:t>
        </w:r>
      </w:hyperlink>
      <w:r w:rsidRPr="00801CAE">
        <w:rPr>
          <w:rFonts w:ascii="Arial" w:hAnsi="Arial" w:cs="Arial"/>
          <w:sz w:val="24"/>
          <w:szCs w:val="24"/>
        </w:rPr>
        <w:t xml:space="preserve"> of this section who exercise or have exercised any functions or responsibilities with respect to activities assisted with HOME funds or who are in a position to participate in a decision-making process or gain inside information with regard to these activities may obtain a financial interest or financial benefit from a HOME-assisted activity, or have a financial interest in any contract, subcontract, or agreement with respect to the HOME-assisted activity, or the proceeds from such activity, either for themselves or those with whom they have business or immediate family ties, during their tenure or for one year thereafter. Immediate family ties include (whether by blood, marriage or adoption) the spouse, parent (including a stepparent), child (including a stepchild), brother, sister (including a stepbrother or stepsister), grandparent, grandchild, and in-laws of a covered person.</w:t>
      </w:r>
    </w:p>
    <w:p w14:paraId="5E00DD30" w14:textId="77777777" w:rsidR="00054516" w:rsidRPr="00801CAE" w:rsidRDefault="00054516" w:rsidP="00054516">
      <w:pPr>
        <w:ind w:firstLine="720"/>
        <w:rPr>
          <w:rFonts w:ascii="Arial" w:hAnsi="Arial" w:cs="Arial"/>
          <w:sz w:val="24"/>
          <w:szCs w:val="24"/>
        </w:rPr>
      </w:pPr>
      <w:r w:rsidRPr="00801CAE">
        <w:rPr>
          <w:rFonts w:ascii="Arial" w:hAnsi="Arial" w:cs="Arial"/>
          <w:sz w:val="24"/>
          <w:szCs w:val="24"/>
        </w:rPr>
        <w:t xml:space="preserve">(c) </w:t>
      </w:r>
      <w:r w:rsidRPr="00801CAE">
        <w:rPr>
          <w:rFonts w:ascii="Arial" w:hAnsi="Arial" w:cs="Arial"/>
          <w:b/>
          <w:bCs/>
          <w:i/>
          <w:iCs/>
          <w:sz w:val="24"/>
          <w:szCs w:val="24"/>
        </w:rPr>
        <w:t>Persons covered.</w:t>
      </w:r>
      <w:r w:rsidRPr="00801CAE">
        <w:rPr>
          <w:rFonts w:ascii="Arial" w:hAnsi="Arial" w:cs="Arial"/>
          <w:sz w:val="24"/>
          <w:szCs w:val="24"/>
        </w:rPr>
        <w:t xml:space="preserve"> The conflict of interest provisions of </w:t>
      </w:r>
      <w:hyperlink r:id="rId25" w:anchor="p-92.356(b)" w:history="1">
        <w:r w:rsidRPr="00801CAE">
          <w:rPr>
            <w:rStyle w:val="Hyperlink"/>
            <w:rFonts w:ascii="Arial" w:eastAsia="Times New Roman" w:hAnsi="Arial" w:cs="Arial"/>
            <w:color w:val="auto"/>
            <w:sz w:val="24"/>
            <w:szCs w:val="24"/>
            <w:u w:val="none"/>
          </w:rPr>
          <w:t>paragraph (b)</w:t>
        </w:r>
      </w:hyperlink>
      <w:r w:rsidRPr="00801CAE">
        <w:rPr>
          <w:rFonts w:ascii="Arial" w:hAnsi="Arial" w:cs="Arial"/>
          <w:sz w:val="24"/>
          <w:szCs w:val="24"/>
        </w:rPr>
        <w:t xml:space="preserve"> of this section apply to any person who is an employee, agent, consultant, officer, or elected official or appointed official of the participating jurisdiction, State recipient, or subrecipient which are receiving HOME funds.</w:t>
      </w:r>
    </w:p>
    <w:p w14:paraId="6232503B" w14:textId="77777777" w:rsidR="00054516" w:rsidRPr="00801CAE" w:rsidRDefault="00054516" w:rsidP="00054516">
      <w:pPr>
        <w:ind w:firstLine="720"/>
        <w:rPr>
          <w:rFonts w:ascii="Arial" w:hAnsi="Arial" w:cs="Arial"/>
          <w:sz w:val="24"/>
          <w:szCs w:val="24"/>
        </w:rPr>
      </w:pPr>
      <w:r w:rsidRPr="00801CAE">
        <w:rPr>
          <w:rFonts w:ascii="Arial" w:hAnsi="Arial" w:cs="Arial"/>
          <w:sz w:val="24"/>
          <w:szCs w:val="24"/>
        </w:rPr>
        <w:t xml:space="preserve">(d) </w:t>
      </w:r>
      <w:r w:rsidRPr="00801CAE">
        <w:rPr>
          <w:rFonts w:ascii="Arial" w:hAnsi="Arial" w:cs="Arial"/>
          <w:b/>
          <w:bCs/>
          <w:i/>
          <w:iCs/>
          <w:sz w:val="24"/>
          <w:szCs w:val="24"/>
        </w:rPr>
        <w:t>Exceptions: Threshold requirements.</w:t>
      </w:r>
      <w:r w:rsidRPr="00801CAE">
        <w:rPr>
          <w:rFonts w:ascii="Arial" w:hAnsi="Arial" w:cs="Arial"/>
          <w:sz w:val="24"/>
          <w:szCs w:val="24"/>
        </w:rPr>
        <w:t xml:space="preserve"> Upon the written request of the participating jurisdiction, HUD may grant an exception to the provisions of </w:t>
      </w:r>
      <w:hyperlink r:id="rId26" w:anchor="p-92.356(b)" w:history="1">
        <w:r w:rsidRPr="00801CAE">
          <w:rPr>
            <w:rStyle w:val="Hyperlink"/>
            <w:rFonts w:ascii="Arial" w:eastAsia="Times New Roman" w:hAnsi="Arial" w:cs="Arial"/>
            <w:color w:val="auto"/>
            <w:sz w:val="24"/>
            <w:szCs w:val="24"/>
            <w:u w:val="none"/>
          </w:rPr>
          <w:t>paragraph (b)</w:t>
        </w:r>
      </w:hyperlink>
      <w:r w:rsidRPr="00801CAE">
        <w:rPr>
          <w:rFonts w:ascii="Arial" w:hAnsi="Arial" w:cs="Arial"/>
          <w:sz w:val="24"/>
          <w:szCs w:val="24"/>
        </w:rPr>
        <w:t xml:space="preserve"> of this section on a case-by-case basis when it determines that the exception will serve to further the purposes of the HOME Investment Partnerships Program and the effective and efficient administration of the participating jurisdiction's program or project. An exception may be considered only after the participating jurisdiction has provided the following:</w:t>
      </w:r>
    </w:p>
    <w:p w14:paraId="3F3CC073"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(1) A disclosure of the nature of the conflict, accompanied by an assurance that there has been public disclosure of the conflict (public disclosure </w:t>
      </w:r>
      <w:r w:rsidRPr="00801CAE">
        <w:rPr>
          <w:rFonts w:ascii="Arial" w:hAnsi="Arial" w:cs="Arial"/>
          <w:sz w:val="24"/>
          <w:szCs w:val="24"/>
        </w:rPr>
        <w:lastRenderedPageBreak/>
        <w:t>is considered a combination of at least two of the following: publication on the recipient's website, including social media; electronic mailings; media advertisements; public service announcements; and display in public areas such as libraries, grocery store bulletin boards, and neighborhood centers), evidence of the public disclosure, and a description of how the public disclosure was made; and</w:t>
      </w:r>
    </w:p>
    <w:p w14:paraId="18AFCD87"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(2) An opinion of the participating jurisdiction's or State recipient's attorney that the interest for which the exception is sought would not violate State or local law.</w:t>
      </w:r>
    </w:p>
    <w:p w14:paraId="2B6C6E0A" w14:textId="77777777" w:rsidR="00054516" w:rsidRPr="00801CAE" w:rsidRDefault="00054516" w:rsidP="00054516">
      <w:pPr>
        <w:ind w:firstLine="720"/>
        <w:rPr>
          <w:rFonts w:ascii="Arial" w:hAnsi="Arial" w:cs="Arial"/>
          <w:sz w:val="24"/>
          <w:szCs w:val="24"/>
        </w:rPr>
      </w:pPr>
      <w:r w:rsidRPr="00801CAE">
        <w:rPr>
          <w:rFonts w:ascii="Arial" w:hAnsi="Arial" w:cs="Arial"/>
          <w:sz w:val="24"/>
          <w:szCs w:val="24"/>
        </w:rPr>
        <w:t xml:space="preserve">(e) </w:t>
      </w:r>
      <w:r w:rsidRPr="00801CAE">
        <w:rPr>
          <w:rFonts w:ascii="Arial" w:hAnsi="Arial" w:cs="Arial"/>
          <w:b/>
          <w:bCs/>
          <w:i/>
          <w:iCs/>
          <w:sz w:val="24"/>
          <w:szCs w:val="24"/>
        </w:rPr>
        <w:t>Factors to be considered for exceptions.</w:t>
      </w:r>
      <w:r w:rsidRPr="00801CAE">
        <w:rPr>
          <w:rFonts w:ascii="Arial" w:hAnsi="Arial" w:cs="Arial"/>
          <w:sz w:val="24"/>
          <w:szCs w:val="24"/>
        </w:rPr>
        <w:t xml:space="preserve"> In determining whether to grant a requested exception after the participating jurisdiction has satisfactorily met the requirements of </w:t>
      </w:r>
      <w:hyperlink r:id="rId27" w:anchor="p-92.356(d)" w:history="1">
        <w:r w:rsidRPr="00801CAE">
          <w:rPr>
            <w:rStyle w:val="Hyperlink"/>
            <w:rFonts w:ascii="Arial" w:eastAsia="Times New Roman" w:hAnsi="Arial" w:cs="Arial"/>
            <w:color w:val="auto"/>
            <w:sz w:val="24"/>
            <w:szCs w:val="24"/>
            <w:u w:val="none"/>
          </w:rPr>
          <w:t>paragraph (d)</w:t>
        </w:r>
      </w:hyperlink>
      <w:r w:rsidRPr="00801CAE">
        <w:rPr>
          <w:rFonts w:ascii="Arial" w:hAnsi="Arial" w:cs="Arial"/>
          <w:sz w:val="24"/>
          <w:szCs w:val="24"/>
        </w:rPr>
        <w:t xml:space="preserve"> of this section, HUD will consider the cumulative effect of the following factors, where applicable:</w:t>
      </w:r>
    </w:p>
    <w:p w14:paraId="79C63FBC"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(1) Whether the exception would provide a significant cost benefit or an essential degree of expertise to the program or project which would otherwise not be </w:t>
      </w:r>
      <w:proofErr w:type="gramStart"/>
      <w:r w:rsidRPr="00801CAE">
        <w:rPr>
          <w:rFonts w:ascii="Arial" w:hAnsi="Arial" w:cs="Arial"/>
          <w:sz w:val="24"/>
          <w:szCs w:val="24"/>
        </w:rPr>
        <w:t>available;</w:t>
      </w:r>
      <w:proofErr w:type="gramEnd"/>
    </w:p>
    <w:p w14:paraId="458801CA"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(2) Whether an opportunity was provided for open competitive bidding or </w:t>
      </w:r>
      <w:proofErr w:type="gramStart"/>
      <w:r w:rsidRPr="00801CAE">
        <w:rPr>
          <w:rFonts w:ascii="Arial" w:hAnsi="Arial" w:cs="Arial"/>
          <w:sz w:val="24"/>
          <w:szCs w:val="24"/>
        </w:rPr>
        <w:t>negotiation;</w:t>
      </w:r>
      <w:proofErr w:type="gramEnd"/>
    </w:p>
    <w:p w14:paraId="0DB96AD8"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(3) Whether the person affected is a member of a group or class of low-income </w:t>
      </w:r>
      <w:proofErr w:type="gramStart"/>
      <w:r w:rsidRPr="00801CAE">
        <w:rPr>
          <w:rFonts w:ascii="Arial" w:hAnsi="Arial" w:cs="Arial"/>
          <w:sz w:val="24"/>
          <w:szCs w:val="24"/>
        </w:rPr>
        <w:t>persons</w:t>
      </w:r>
      <w:proofErr w:type="gramEnd"/>
      <w:r w:rsidRPr="00801CAE">
        <w:rPr>
          <w:rFonts w:ascii="Arial" w:hAnsi="Arial" w:cs="Arial"/>
          <w:sz w:val="24"/>
          <w:szCs w:val="24"/>
        </w:rPr>
        <w:t xml:space="preserve"> intended to be the beneficiaries of the assisted activity, and the exception will permit such person to receive generally the same interests or benefits as are being made available or provided to the group or </w:t>
      </w:r>
      <w:proofErr w:type="gramStart"/>
      <w:r w:rsidRPr="00801CAE">
        <w:rPr>
          <w:rFonts w:ascii="Arial" w:hAnsi="Arial" w:cs="Arial"/>
          <w:sz w:val="24"/>
          <w:szCs w:val="24"/>
        </w:rPr>
        <w:t>class;</w:t>
      </w:r>
      <w:proofErr w:type="gramEnd"/>
    </w:p>
    <w:p w14:paraId="1D448663"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(4) Whether the affected person has withdrawn from his or her functions or responsibilities, or the decision-making process with respect to the specific assisted activity in </w:t>
      </w:r>
      <w:proofErr w:type="gramStart"/>
      <w:r w:rsidRPr="00801CAE">
        <w:rPr>
          <w:rFonts w:ascii="Arial" w:hAnsi="Arial" w:cs="Arial"/>
          <w:sz w:val="24"/>
          <w:szCs w:val="24"/>
        </w:rPr>
        <w:t>question;</w:t>
      </w:r>
      <w:proofErr w:type="gramEnd"/>
    </w:p>
    <w:p w14:paraId="68E433FE"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(5) Whether the interest or benefit was present before the affected person was in a position as described in </w:t>
      </w:r>
      <w:hyperlink r:id="rId28" w:anchor="p-92.356(c)" w:history="1">
        <w:r w:rsidRPr="00801CAE">
          <w:rPr>
            <w:rStyle w:val="Hyperlink"/>
            <w:rFonts w:ascii="Arial" w:eastAsia="Times New Roman" w:hAnsi="Arial" w:cs="Arial"/>
            <w:color w:val="auto"/>
            <w:sz w:val="24"/>
            <w:szCs w:val="24"/>
            <w:u w:val="none"/>
          </w:rPr>
          <w:t>paragraph (c)</w:t>
        </w:r>
      </w:hyperlink>
      <w:r w:rsidRPr="00801CAE">
        <w:rPr>
          <w:rFonts w:ascii="Arial" w:hAnsi="Arial" w:cs="Arial"/>
          <w:sz w:val="24"/>
          <w:szCs w:val="24"/>
        </w:rPr>
        <w:t xml:space="preserve"> of this section;</w:t>
      </w:r>
    </w:p>
    <w:p w14:paraId="15AB81AD"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(6) Whether undue hardship will result either to </w:t>
      </w:r>
      <w:proofErr w:type="gramStart"/>
      <w:r w:rsidRPr="00801CAE">
        <w:rPr>
          <w:rFonts w:ascii="Arial" w:hAnsi="Arial" w:cs="Arial"/>
          <w:sz w:val="24"/>
          <w:szCs w:val="24"/>
        </w:rPr>
        <w:t>the participating</w:t>
      </w:r>
      <w:proofErr w:type="gramEnd"/>
      <w:r w:rsidRPr="00801CAE">
        <w:rPr>
          <w:rFonts w:ascii="Arial" w:hAnsi="Arial" w:cs="Arial"/>
          <w:sz w:val="24"/>
          <w:szCs w:val="24"/>
        </w:rPr>
        <w:t xml:space="preserve"> jurisdiction or the person affected when weighed against the public interest served by avoiding the prohibited conflict; and</w:t>
      </w:r>
    </w:p>
    <w:p w14:paraId="6F9A7AA0"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(7) Any other relevant considerations.</w:t>
      </w:r>
    </w:p>
    <w:p w14:paraId="145F2F7C" w14:textId="77777777" w:rsidR="00054516" w:rsidRPr="00801CAE" w:rsidRDefault="00054516" w:rsidP="00054516">
      <w:pPr>
        <w:ind w:firstLine="720"/>
        <w:rPr>
          <w:rFonts w:ascii="Arial" w:hAnsi="Arial" w:cs="Arial"/>
          <w:sz w:val="24"/>
          <w:szCs w:val="24"/>
        </w:rPr>
      </w:pPr>
      <w:r w:rsidRPr="00801CAE">
        <w:rPr>
          <w:rFonts w:ascii="Arial" w:hAnsi="Arial" w:cs="Arial"/>
          <w:sz w:val="24"/>
          <w:szCs w:val="24"/>
        </w:rPr>
        <w:t xml:space="preserve">(f) </w:t>
      </w:r>
      <w:r w:rsidRPr="00801CAE">
        <w:rPr>
          <w:rFonts w:ascii="Arial" w:hAnsi="Arial" w:cs="Arial"/>
          <w:b/>
          <w:bCs/>
          <w:i/>
          <w:iCs/>
          <w:sz w:val="24"/>
          <w:szCs w:val="24"/>
        </w:rPr>
        <w:t>Owners and developers.</w:t>
      </w:r>
      <w:r w:rsidRPr="00801CAE">
        <w:rPr>
          <w:rFonts w:ascii="Arial" w:hAnsi="Arial" w:cs="Arial"/>
          <w:sz w:val="24"/>
          <w:szCs w:val="24"/>
        </w:rPr>
        <w:t xml:space="preserve"> </w:t>
      </w:r>
    </w:p>
    <w:p w14:paraId="22AD5621" w14:textId="6434B81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(1) No owner, developer, or sponsor of a project assisted with HOME funds (or officer, employee, agent, elected or appointed official, or consultant of </w:t>
      </w:r>
      <w:r w:rsidRPr="00801CAE">
        <w:rPr>
          <w:rFonts w:ascii="Arial" w:hAnsi="Arial" w:cs="Arial"/>
          <w:sz w:val="24"/>
          <w:szCs w:val="24"/>
        </w:rPr>
        <w:lastRenderedPageBreak/>
        <w:t xml:space="preserve">the owner, developer, or sponsor or immediate family member or immediate family member of an officer, employee, agent, elected or appointed official, or consultant of the owner, developer, or sponsor) whether private, for-profit or nonprofit (including a community housing development organization (CHDO) when acting as an owner, developer, or sponsor) may occupy a HOME-assisted affordable housing unit in a project during the required period of affordability specified in Section </w:t>
      </w:r>
      <w:hyperlink r:id="rId29" w:anchor="p-92.252(d)" w:history="1">
        <w:r w:rsidRPr="00801CAE">
          <w:rPr>
            <w:rStyle w:val="Hyperlink"/>
            <w:rFonts w:ascii="Arial" w:eastAsia="Times New Roman" w:hAnsi="Arial" w:cs="Arial"/>
            <w:color w:val="auto"/>
            <w:sz w:val="24"/>
            <w:szCs w:val="24"/>
            <w:u w:val="none"/>
          </w:rPr>
          <w:t>92.252(d)</w:t>
        </w:r>
      </w:hyperlink>
      <w:r w:rsidRPr="00801CAE">
        <w:rPr>
          <w:rFonts w:ascii="Arial" w:hAnsi="Arial" w:cs="Arial"/>
          <w:sz w:val="24"/>
          <w:szCs w:val="24"/>
        </w:rPr>
        <w:t xml:space="preserve"> or Section  </w:t>
      </w:r>
      <w:hyperlink r:id="rId30" w:anchor="p-92.254(a)(4)" w:history="1">
        <w:r w:rsidRPr="00801CAE">
          <w:rPr>
            <w:rStyle w:val="Hyperlink"/>
            <w:rFonts w:ascii="Arial" w:eastAsia="Times New Roman" w:hAnsi="Arial" w:cs="Arial"/>
            <w:color w:val="auto"/>
            <w:sz w:val="24"/>
            <w:szCs w:val="24"/>
            <w:u w:val="none"/>
          </w:rPr>
          <w:t>92.254(a)(4)</w:t>
        </w:r>
      </w:hyperlink>
      <w:r w:rsidRPr="00801CAE">
        <w:rPr>
          <w:rFonts w:ascii="Arial" w:hAnsi="Arial" w:cs="Arial"/>
          <w:sz w:val="24"/>
          <w:szCs w:val="24"/>
        </w:rPr>
        <w:t>. This provision does not apply to an individual who receives HOME funds to acquire or rehabilitate his or her principal residence or to an employee or agent of the owner or developer of a rental housing project who occupies a housing unit as the project manager or maintenance worker.</w:t>
      </w:r>
    </w:p>
    <w:p w14:paraId="6ECDFEA9" w14:textId="77777777" w:rsidR="00054516" w:rsidRPr="00801CAE" w:rsidRDefault="00054516" w:rsidP="00054516">
      <w:pPr>
        <w:ind w:left="720" w:firstLine="720"/>
        <w:rPr>
          <w:rFonts w:ascii="Arial" w:hAnsi="Arial" w:cs="Arial"/>
          <w:sz w:val="24"/>
          <w:szCs w:val="24"/>
        </w:rPr>
      </w:pPr>
      <w:r w:rsidRPr="00801CAE">
        <w:rPr>
          <w:rFonts w:ascii="Arial" w:hAnsi="Arial" w:cs="Arial"/>
          <w:sz w:val="24"/>
          <w:szCs w:val="24"/>
        </w:rPr>
        <w:t xml:space="preserve">(2) </w:t>
      </w:r>
      <w:r w:rsidRPr="00801CAE">
        <w:rPr>
          <w:rFonts w:ascii="Arial" w:hAnsi="Arial" w:cs="Arial"/>
          <w:b/>
          <w:bCs/>
          <w:i/>
          <w:iCs/>
          <w:sz w:val="24"/>
          <w:szCs w:val="24"/>
        </w:rPr>
        <w:t>Exceptions.</w:t>
      </w:r>
      <w:r w:rsidRPr="00801CAE">
        <w:rPr>
          <w:rFonts w:ascii="Arial" w:hAnsi="Arial" w:cs="Arial"/>
          <w:sz w:val="24"/>
          <w:szCs w:val="24"/>
        </w:rPr>
        <w:t xml:space="preserve"> Upon written request of a housing owner or developer, the participating jurisdiction (or State recipient, if authorized by the State participating jurisdiction) may grant an exception to the provisions of </w:t>
      </w:r>
      <w:hyperlink r:id="rId31" w:anchor="p-92.356(f)(1)" w:history="1">
        <w:r w:rsidRPr="00801CAE">
          <w:rPr>
            <w:rStyle w:val="Hyperlink"/>
            <w:rFonts w:ascii="Arial" w:eastAsia="Times New Roman" w:hAnsi="Arial" w:cs="Arial"/>
            <w:color w:val="auto"/>
            <w:sz w:val="24"/>
            <w:szCs w:val="24"/>
            <w:u w:val="none"/>
          </w:rPr>
          <w:t>paragraph (f)(1)</w:t>
        </w:r>
      </w:hyperlink>
      <w:r w:rsidRPr="00801CAE">
        <w:rPr>
          <w:rFonts w:ascii="Arial" w:hAnsi="Arial" w:cs="Arial"/>
          <w:sz w:val="24"/>
          <w:szCs w:val="24"/>
        </w:rPr>
        <w:t xml:space="preserve"> of this section on a case-by-case basis when it determines that the exception will serve to further the purposes of the HOME program and the effective and efficient administration of the owner's or developer's HOME-assisted project. In determining whether to grant a requested exception, the participating jurisdiction shall consider the following factors:</w:t>
      </w:r>
    </w:p>
    <w:p w14:paraId="6FAF8EF4" w14:textId="77777777" w:rsidR="00054516" w:rsidRPr="00801CAE" w:rsidRDefault="00054516" w:rsidP="00054516">
      <w:pPr>
        <w:ind w:left="1440" w:firstLine="720"/>
        <w:rPr>
          <w:rFonts w:ascii="Arial" w:hAnsi="Arial" w:cs="Arial"/>
          <w:sz w:val="24"/>
          <w:szCs w:val="24"/>
        </w:rPr>
      </w:pPr>
      <w:r w:rsidRPr="00801CAE">
        <w:rPr>
          <w:rFonts w:ascii="Arial" w:hAnsi="Arial" w:cs="Arial"/>
          <w:sz w:val="24"/>
          <w:szCs w:val="24"/>
        </w:rPr>
        <w:t xml:space="preserve">(i) Whether the person receiving the benefit is a member of a group or class of low-income </w:t>
      </w:r>
      <w:proofErr w:type="gramStart"/>
      <w:r w:rsidRPr="00801CAE">
        <w:rPr>
          <w:rFonts w:ascii="Arial" w:hAnsi="Arial" w:cs="Arial"/>
          <w:sz w:val="24"/>
          <w:szCs w:val="24"/>
        </w:rPr>
        <w:t>persons</w:t>
      </w:r>
      <w:proofErr w:type="gramEnd"/>
      <w:r w:rsidRPr="00801CAE">
        <w:rPr>
          <w:rFonts w:ascii="Arial" w:hAnsi="Arial" w:cs="Arial"/>
          <w:sz w:val="24"/>
          <w:szCs w:val="24"/>
        </w:rPr>
        <w:t xml:space="preserve"> intended to be the beneficiaries of the assisted housing, and the exception will permit such person to receive generally the same interests or benefits as are being made available or provided to the group or </w:t>
      </w:r>
      <w:proofErr w:type="gramStart"/>
      <w:r w:rsidRPr="00801CAE">
        <w:rPr>
          <w:rFonts w:ascii="Arial" w:hAnsi="Arial" w:cs="Arial"/>
          <w:sz w:val="24"/>
          <w:szCs w:val="24"/>
        </w:rPr>
        <w:t>class;</w:t>
      </w:r>
      <w:proofErr w:type="gramEnd"/>
    </w:p>
    <w:p w14:paraId="3D0C26B2" w14:textId="77777777" w:rsidR="00054516" w:rsidRPr="00801CAE" w:rsidRDefault="00054516" w:rsidP="00054516">
      <w:pPr>
        <w:ind w:left="2160"/>
        <w:rPr>
          <w:rFonts w:ascii="Arial" w:hAnsi="Arial" w:cs="Arial"/>
          <w:sz w:val="24"/>
          <w:szCs w:val="24"/>
        </w:rPr>
      </w:pPr>
      <w:r w:rsidRPr="00801CAE">
        <w:rPr>
          <w:rFonts w:ascii="Arial" w:hAnsi="Arial" w:cs="Arial"/>
          <w:sz w:val="24"/>
          <w:szCs w:val="24"/>
        </w:rPr>
        <w:t xml:space="preserve">(ii) Whether the person has withdrawn from his or her functions or responsibilities, or the decision-making process with respect to the specific assisted housing in </w:t>
      </w:r>
      <w:proofErr w:type="gramStart"/>
      <w:r w:rsidRPr="00801CAE">
        <w:rPr>
          <w:rFonts w:ascii="Arial" w:hAnsi="Arial" w:cs="Arial"/>
          <w:sz w:val="24"/>
          <w:szCs w:val="24"/>
        </w:rPr>
        <w:t>question;</w:t>
      </w:r>
      <w:proofErr w:type="gramEnd"/>
    </w:p>
    <w:p w14:paraId="16353E7A" w14:textId="77777777" w:rsidR="00054516" w:rsidRPr="00801CAE" w:rsidRDefault="00054516" w:rsidP="00054516">
      <w:pPr>
        <w:ind w:left="2160"/>
        <w:rPr>
          <w:rFonts w:ascii="Arial" w:hAnsi="Arial" w:cs="Arial"/>
          <w:sz w:val="24"/>
          <w:szCs w:val="24"/>
        </w:rPr>
      </w:pPr>
      <w:r w:rsidRPr="00801CAE">
        <w:rPr>
          <w:rFonts w:ascii="Arial" w:hAnsi="Arial" w:cs="Arial"/>
          <w:sz w:val="24"/>
          <w:szCs w:val="24"/>
        </w:rPr>
        <w:t xml:space="preserve">(iii) Whether the tenant protection requirements of Section </w:t>
      </w:r>
      <w:hyperlink r:id="rId32" w:history="1">
        <w:r w:rsidRPr="00801CAE">
          <w:rPr>
            <w:rStyle w:val="Hyperlink"/>
            <w:rFonts w:ascii="Arial" w:eastAsia="Times New Roman" w:hAnsi="Arial" w:cs="Arial"/>
            <w:color w:val="auto"/>
            <w:sz w:val="24"/>
            <w:szCs w:val="24"/>
            <w:u w:val="none"/>
          </w:rPr>
          <w:t>92.253</w:t>
        </w:r>
      </w:hyperlink>
      <w:r w:rsidRPr="00801CAE">
        <w:rPr>
          <w:rFonts w:ascii="Arial" w:hAnsi="Arial" w:cs="Arial"/>
          <w:sz w:val="24"/>
          <w:szCs w:val="24"/>
        </w:rPr>
        <w:t xml:space="preserve"> are being </w:t>
      </w:r>
      <w:proofErr w:type="gramStart"/>
      <w:r w:rsidRPr="00801CAE">
        <w:rPr>
          <w:rFonts w:ascii="Arial" w:hAnsi="Arial" w:cs="Arial"/>
          <w:sz w:val="24"/>
          <w:szCs w:val="24"/>
        </w:rPr>
        <w:t>observed;</w:t>
      </w:r>
      <w:proofErr w:type="gramEnd"/>
    </w:p>
    <w:p w14:paraId="13AA908F" w14:textId="77777777" w:rsidR="00054516" w:rsidRPr="00801CAE" w:rsidRDefault="00054516" w:rsidP="00054516">
      <w:pPr>
        <w:ind w:left="2160"/>
        <w:rPr>
          <w:rFonts w:ascii="Arial" w:hAnsi="Arial" w:cs="Arial"/>
          <w:sz w:val="24"/>
          <w:szCs w:val="24"/>
        </w:rPr>
      </w:pPr>
      <w:r w:rsidRPr="00801CAE">
        <w:rPr>
          <w:rFonts w:ascii="Arial" w:hAnsi="Arial" w:cs="Arial"/>
          <w:sz w:val="24"/>
          <w:szCs w:val="24"/>
        </w:rPr>
        <w:t xml:space="preserve">(iv) Whether the affirmative marketing requirements of </w:t>
      </w:r>
      <w:hyperlink r:id="rId33" w:history="1">
        <w:r w:rsidRPr="00801CAE">
          <w:rPr>
            <w:rFonts w:ascii="Arial" w:hAnsi="Arial" w:cs="Arial"/>
            <w:sz w:val="24"/>
            <w:szCs w:val="24"/>
          </w:rPr>
          <w:t xml:space="preserve"> Section</w:t>
        </w:r>
        <w:r w:rsidRPr="00801CAE">
          <w:rPr>
            <w:rStyle w:val="Hyperlink"/>
            <w:rFonts w:ascii="Arial" w:eastAsia="Times New Roman" w:hAnsi="Arial" w:cs="Arial"/>
            <w:color w:val="auto"/>
            <w:sz w:val="24"/>
            <w:szCs w:val="24"/>
          </w:rPr>
          <w:t xml:space="preserve"> </w:t>
        </w:r>
        <w:r w:rsidRPr="00801CAE">
          <w:rPr>
            <w:rStyle w:val="Hyperlink"/>
            <w:rFonts w:ascii="Arial" w:eastAsia="Times New Roman" w:hAnsi="Arial" w:cs="Arial"/>
            <w:color w:val="auto"/>
            <w:sz w:val="24"/>
            <w:szCs w:val="24"/>
            <w:u w:val="none"/>
          </w:rPr>
          <w:t>92.351</w:t>
        </w:r>
      </w:hyperlink>
      <w:r w:rsidRPr="00801CAE">
        <w:rPr>
          <w:rFonts w:ascii="Arial" w:hAnsi="Arial" w:cs="Arial"/>
          <w:sz w:val="24"/>
          <w:szCs w:val="24"/>
        </w:rPr>
        <w:t xml:space="preserve"> are being observed and followed; and</w:t>
      </w:r>
    </w:p>
    <w:p w14:paraId="1178874F" w14:textId="77777777" w:rsidR="00054516" w:rsidRPr="00801CAE" w:rsidRDefault="00054516" w:rsidP="00054516">
      <w:pPr>
        <w:ind w:left="2160"/>
        <w:rPr>
          <w:rFonts w:ascii="Arial" w:hAnsi="Arial" w:cs="Arial"/>
          <w:sz w:val="24"/>
          <w:szCs w:val="24"/>
        </w:rPr>
      </w:pPr>
      <w:r w:rsidRPr="00801CAE">
        <w:rPr>
          <w:rFonts w:ascii="Arial" w:hAnsi="Arial" w:cs="Arial"/>
          <w:sz w:val="24"/>
          <w:szCs w:val="24"/>
        </w:rPr>
        <w:t>(v) Any other factor relevant to the participating jurisdiction's determination, including the timing of the requested exception.</w:t>
      </w:r>
    </w:p>
    <w:p w14:paraId="57EB8E81" w14:textId="77777777" w:rsidR="00054516" w:rsidRPr="00801CAE" w:rsidRDefault="00054516" w:rsidP="00054516">
      <w:pPr>
        <w:keepNext/>
        <w:spacing w:after="120" w:line="240" w:lineRule="auto"/>
        <w:outlineLvl w:val="1"/>
        <w:rPr>
          <w:rFonts w:ascii="Arial" w:eastAsia="Times New Roman" w:hAnsi="Arial" w:cs="Arial"/>
          <w:b/>
          <w:bCs/>
          <w:sz w:val="24"/>
          <w:szCs w:val="24"/>
          <w:u w:val="single"/>
        </w:rPr>
      </w:pPr>
      <w:bookmarkStart w:id="109" w:name="_Toc203402037"/>
      <w:bookmarkStart w:id="110" w:name="_Toc206681775"/>
      <w:bookmarkStart w:id="111" w:name="_Hlk231989521"/>
      <w:r w:rsidRPr="00801CAE">
        <w:rPr>
          <w:rFonts w:ascii="Arial" w:eastAsia="Times New Roman" w:hAnsi="Arial" w:cs="Arial"/>
          <w:b/>
          <w:bCs/>
          <w:sz w:val="24"/>
          <w:szCs w:val="24"/>
          <w:u w:val="single"/>
        </w:rPr>
        <w:lastRenderedPageBreak/>
        <w:t>24 CFR 92.503 (b) REPAYMENTS</w:t>
      </w:r>
      <w:bookmarkEnd w:id="109"/>
      <w:bookmarkEnd w:id="110"/>
    </w:p>
    <w:p w14:paraId="02C6DC89"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Repayment of any HOME funds invested in housing that does not meet the affordability requirements for the period specified or a project that is terminated before completion for whatever reason, must be repaid by the Developer back to the County.</w:t>
      </w:r>
    </w:p>
    <w:p w14:paraId="43C3CE41"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12" w:name="_Toc203402039"/>
      <w:bookmarkStart w:id="113" w:name="_Toc206681777"/>
      <w:bookmarkEnd w:id="111"/>
      <w:r w:rsidRPr="00CB6602">
        <w:rPr>
          <w:rFonts w:ascii="Arial" w:eastAsia="Times New Roman" w:hAnsi="Arial" w:cs="Arial"/>
          <w:b/>
          <w:bCs/>
          <w:sz w:val="24"/>
          <w:szCs w:val="24"/>
          <w:u w:val="single"/>
        </w:rPr>
        <w:t>24 CFR PART 100 DISCRIMINATORY CONDUCT UNDER THE FAIR HOUSING ACT</w:t>
      </w:r>
      <w:bookmarkEnd w:id="112"/>
      <w:bookmarkEnd w:id="113"/>
    </w:p>
    <w:p w14:paraId="49CC655C"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This act states that the following practices are prohibited: It is unlawful to refuse to sell or rent, or to negotiate for sale or rent, based on the protected classes. It is unlawful to discriminate in terms, conditions and privileges, services, and facilities. It is unlawful to discriminate in advertisements, statements, and notices.</w:t>
      </w:r>
    </w:p>
    <w:p w14:paraId="41595AC8"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14" w:name="_Toc203402040"/>
      <w:bookmarkStart w:id="115" w:name="_Toc206681778"/>
      <w:r w:rsidRPr="00CB6602">
        <w:rPr>
          <w:rFonts w:ascii="Arial" w:eastAsia="Times New Roman" w:hAnsi="Arial" w:cs="Arial"/>
          <w:b/>
          <w:bCs/>
          <w:sz w:val="24"/>
          <w:szCs w:val="24"/>
          <w:u w:val="single"/>
        </w:rPr>
        <w:t>24 CFR 107.10</w:t>
      </w:r>
      <w:bookmarkEnd w:id="114"/>
      <w:bookmarkEnd w:id="115"/>
    </w:p>
    <w:p w14:paraId="1BFC74C3"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This regulation refers to the requirements of Executive Order 11063 – that all actions necessary and appropriate be taken to prevent discrimination because of race, color, religion, sex, and national origin in the sale, rental, leasing, or other disposition of residential property and related facilities, or in the use or occupancy thereof where such property or facilities are owned or operated by Federal Government or provided with federal assistance by the Department of Housing and Urban Development, and in the lending practices with respect to residential property and related facilities of lending institutions insofar as such practices relate to loans insured, guaranteed or purchased by the Department.</w:t>
      </w:r>
    </w:p>
    <w:p w14:paraId="7DB9F364"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16" w:name="_Toc203402044"/>
      <w:bookmarkStart w:id="117" w:name="_Toc206681782"/>
      <w:r w:rsidRPr="00CB6602">
        <w:rPr>
          <w:rFonts w:ascii="Arial" w:eastAsia="Times New Roman" w:hAnsi="Arial" w:cs="Arial"/>
          <w:b/>
          <w:bCs/>
          <w:sz w:val="24"/>
          <w:szCs w:val="24"/>
          <w:u w:val="single"/>
        </w:rPr>
        <w:t>AGE DISCRIMINATION</w:t>
      </w:r>
      <w:bookmarkEnd w:id="116"/>
      <w:bookmarkEnd w:id="117"/>
    </w:p>
    <w:p w14:paraId="61BB41E1"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The Age Discrimination in Employment Act of 1967 (ADEA) protects individuals who are forty years of age or older from employment discrimination based on age.</w:t>
      </w:r>
    </w:p>
    <w:p w14:paraId="67DB4CFF"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18" w:name="_Toc203402045"/>
      <w:bookmarkStart w:id="119" w:name="_Toc206681783"/>
      <w:r w:rsidRPr="00CB6602">
        <w:rPr>
          <w:rFonts w:ascii="Arial" w:eastAsia="Times New Roman" w:hAnsi="Arial" w:cs="Arial"/>
          <w:b/>
          <w:bCs/>
          <w:sz w:val="24"/>
          <w:szCs w:val="24"/>
          <w:u w:val="single"/>
        </w:rPr>
        <w:t>CONFLICT OF INTEREST</w:t>
      </w:r>
      <w:bookmarkEnd w:id="118"/>
      <w:bookmarkEnd w:id="119"/>
    </w:p>
    <w:p w14:paraId="6325C0EE"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No owner, developer, or sponsor of a project assisted with HOME funds. Whether private, for-profit, or non-profit (including CHDOs) may occupy a HOME assisted affordable housing unit in a project without the express written permission of the County.  In addition, no officer, employee, agent, or consultant of the owner, developer, or sponsor may occupy a HOME assisted unit.</w:t>
      </w:r>
    </w:p>
    <w:p w14:paraId="3A6752B0"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20" w:name="_Toc203402046"/>
      <w:bookmarkStart w:id="121" w:name="_Toc206681784"/>
      <w:r w:rsidRPr="00CB6602">
        <w:rPr>
          <w:rFonts w:ascii="Arial" w:eastAsia="Times New Roman" w:hAnsi="Arial" w:cs="Arial"/>
          <w:b/>
          <w:bCs/>
          <w:sz w:val="24"/>
          <w:szCs w:val="24"/>
          <w:u w:val="single"/>
        </w:rPr>
        <w:t>CONTRACT WORK HOURS AND SAFETY STANDARDS ACT</w:t>
      </w:r>
      <w:bookmarkEnd w:id="120"/>
      <w:bookmarkEnd w:id="121"/>
    </w:p>
    <w:p w14:paraId="28DBF6D1" w14:textId="71CED2E5"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 xml:space="preserve">This Act, as amended, must be followed by the Developer.  Mechanics and laborers employed on federally assisted construction projects are paid </w:t>
      </w:r>
      <w:proofErr w:type="gramStart"/>
      <w:r w:rsidRPr="00CB6602">
        <w:rPr>
          <w:rFonts w:ascii="Arial" w:eastAsia="Times New Roman" w:hAnsi="Arial" w:cs="Arial"/>
          <w:sz w:val="24"/>
          <w:szCs w:val="24"/>
        </w:rPr>
        <w:t>time and one-half</w:t>
      </w:r>
      <w:proofErr w:type="gramEnd"/>
      <w:r w:rsidRPr="00CB6602">
        <w:rPr>
          <w:rFonts w:ascii="Arial" w:eastAsia="Times New Roman" w:hAnsi="Arial" w:cs="Arial"/>
          <w:sz w:val="24"/>
          <w:szCs w:val="24"/>
        </w:rPr>
        <w:t xml:space="preserve"> for work in excess of forty hours per week and provides for the payment of liquidated damages where violations occur. All required safe and healthy working conditions identified in the Act must be followed.</w:t>
      </w:r>
    </w:p>
    <w:p w14:paraId="19987157"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22" w:name="_Toc203402047"/>
      <w:bookmarkStart w:id="123" w:name="_Toc206681785"/>
      <w:r w:rsidRPr="00CB6602">
        <w:rPr>
          <w:rFonts w:ascii="Arial" w:eastAsia="Times New Roman" w:hAnsi="Arial" w:cs="Arial"/>
          <w:b/>
          <w:bCs/>
          <w:sz w:val="24"/>
          <w:szCs w:val="24"/>
          <w:u w:val="single"/>
        </w:rPr>
        <w:lastRenderedPageBreak/>
        <w:t>COPELAND (ANTI-KICKBACK) ACT (40 USC 276c)</w:t>
      </w:r>
      <w:bookmarkEnd w:id="122"/>
      <w:bookmarkEnd w:id="123"/>
    </w:p>
    <w:p w14:paraId="0840E00A" w14:textId="267D9E51" w:rsidR="00054516" w:rsidRDefault="00054516" w:rsidP="00054516">
      <w:pPr>
        <w:spacing w:after="120" w:line="240" w:lineRule="auto"/>
        <w:ind w:firstLine="720"/>
        <w:rPr>
          <w:rFonts w:ascii="Arial" w:eastAsia="Times New Roman" w:hAnsi="Arial" w:cs="Arial"/>
          <w:sz w:val="24"/>
          <w:szCs w:val="24"/>
        </w:rPr>
      </w:pPr>
      <w:r w:rsidRPr="00CB6602">
        <w:rPr>
          <w:rFonts w:ascii="Arial" w:eastAsia="Times New Roman" w:hAnsi="Arial" w:cs="Arial"/>
          <w:sz w:val="24"/>
          <w:szCs w:val="24"/>
        </w:rPr>
        <w:t>This act governs the deductions from the paychecks that are allowable. Under this law, it is a criminal offense to induce anyone employed on a federally assisted project to relinquish any compensation to which the employee is entitled and requires all contractors to submit weekly payrolls and statements of compliance.</w:t>
      </w:r>
    </w:p>
    <w:p w14:paraId="66CC98B6" w14:textId="77777777" w:rsidR="00F66771" w:rsidRPr="00CB6602" w:rsidRDefault="00F66771" w:rsidP="00054516">
      <w:pPr>
        <w:spacing w:after="120" w:line="240" w:lineRule="auto"/>
        <w:ind w:firstLine="720"/>
        <w:rPr>
          <w:rFonts w:ascii="Arial" w:eastAsia="Times New Roman" w:hAnsi="Arial" w:cs="Arial"/>
          <w:sz w:val="24"/>
          <w:szCs w:val="24"/>
        </w:rPr>
      </w:pPr>
    </w:p>
    <w:p w14:paraId="6EF8616B"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24" w:name="_Toc203402049"/>
      <w:bookmarkStart w:id="125" w:name="_Toc206681787"/>
      <w:r w:rsidRPr="00CB6602">
        <w:rPr>
          <w:rFonts w:ascii="Arial" w:eastAsia="Times New Roman" w:hAnsi="Arial" w:cs="Arial"/>
          <w:b/>
          <w:bCs/>
          <w:sz w:val="24"/>
          <w:szCs w:val="24"/>
          <w:u w:val="single"/>
        </w:rPr>
        <w:t>EXECUTIVE ORDER 11063 AND 12259</w:t>
      </w:r>
      <w:bookmarkEnd w:id="124"/>
      <w:bookmarkEnd w:id="125"/>
    </w:p>
    <w:p w14:paraId="49BE3BF5"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Addresses equal opportunity in housing and implementing regulations at 24 CFR Part 107.  These Executive Orders prohibit discrimination against individuals on the basis of race, color, religion, sex, and national origin in the sale, rental, leasing or other disposition of residential property, or in the use or occupancy of housing assisted with Federal funds.</w:t>
      </w:r>
    </w:p>
    <w:p w14:paraId="220F0A09"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26" w:name="_Toc203402050"/>
      <w:bookmarkStart w:id="127" w:name="_Toc206681788"/>
      <w:r w:rsidRPr="00CB6602">
        <w:rPr>
          <w:rFonts w:ascii="Arial" w:eastAsia="Times New Roman" w:hAnsi="Arial" w:cs="Arial"/>
          <w:b/>
          <w:bCs/>
          <w:sz w:val="24"/>
          <w:szCs w:val="24"/>
          <w:u w:val="single"/>
        </w:rPr>
        <w:t>EXECUTIVE ORDER 11246</w:t>
      </w:r>
      <w:bookmarkEnd w:id="126"/>
      <w:bookmarkEnd w:id="127"/>
    </w:p>
    <w:p w14:paraId="3600C18E"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The Developer will not discriminate against any employee or applicant for employment because of race, color, religion, gender, or national origin.</w:t>
      </w:r>
    </w:p>
    <w:p w14:paraId="560E2699"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28" w:name="_Toc203402051"/>
      <w:bookmarkStart w:id="129" w:name="_Toc206681789"/>
      <w:r w:rsidRPr="00CB6602">
        <w:rPr>
          <w:rFonts w:ascii="Arial" w:eastAsia="Times New Roman" w:hAnsi="Arial" w:cs="Arial"/>
          <w:b/>
          <w:bCs/>
          <w:sz w:val="24"/>
          <w:szCs w:val="24"/>
          <w:u w:val="single"/>
        </w:rPr>
        <w:t>FAIR LABOR STANDARDS ACT of 1938</w:t>
      </w:r>
      <w:bookmarkEnd w:id="128"/>
      <w:bookmarkEnd w:id="129"/>
    </w:p>
    <w:p w14:paraId="77EB9664" w14:textId="65743843"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 xml:space="preserve">This Act, as amended, establishes the basic minimum wage for all work and requires </w:t>
      </w:r>
      <w:proofErr w:type="gramStart"/>
      <w:r w:rsidRPr="00CB6602">
        <w:rPr>
          <w:rFonts w:ascii="Arial" w:eastAsia="Times New Roman" w:hAnsi="Arial" w:cs="Arial"/>
          <w:sz w:val="24"/>
          <w:szCs w:val="24"/>
        </w:rPr>
        <w:t>the payment</w:t>
      </w:r>
      <w:proofErr w:type="gramEnd"/>
      <w:r w:rsidRPr="00CB6602">
        <w:rPr>
          <w:rFonts w:ascii="Arial" w:eastAsia="Times New Roman" w:hAnsi="Arial" w:cs="Arial"/>
          <w:sz w:val="24"/>
          <w:szCs w:val="24"/>
        </w:rPr>
        <w:t xml:space="preserve"> of overtime at the rate of at least time and one-half. Developers are also required to make the payment of wages for the entire time that an employee is required or permitted to work and established child labor standards.</w:t>
      </w:r>
    </w:p>
    <w:p w14:paraId="23F5803A"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30" w:name="_Toc203402052"/>
      <w:bookmarkStart w:id="131" w:name="_Toc206681790"/>
      <w:r w:rsidRPr="00CB6602">
        <w:rPr>
          <w:rFonts w:ascii="Arial" w:eastAsia="Times New Roman" w:hAnsi="Arial" w:cs="Arial"/>
          <w:b/>
          <w:bCs/>
          <w:sz w:val="24"/>
          <w:szCs w:val="24"/>
          <w:u w:val="single"/>
        </w:rPr>
        <w:t>NONDISCRIMINATION IN FEDERALLY ASSISTED PROGRAMS OF THE DEPARTMENT OF HOUSING AND URBAN DEVELOPMENT-</w:t>
      </w:r>
      <w:proofErr w:type="gramStart"/>
      <w:r w:rsidRPr="00CB6602">
        <w:rPr>
          <w:rFonts w:ascii="Arial" w:eastAsia="Times New Roman" w:hAnsi="Arial" w:cs="Arial"/>
          <w:b/>
          <w:bCs/>
          <w:sz w:val="24"/>
          <w:szCs w:val="24"/>
          <w:u w:val="single"/>
        </w:rPr>
        <w:t>EFFECTUATION OF TITLE</w:t>
      </w:r>
      <w:proofErr w:type="gramEnd"/>
      <w:r w:rsidRPr="00CB6602">
        <w:rPr>
          <w:rFonts w:ascii="Arial" w:eastAsia="Times New Roman" w:hAnsi="Arial" w:cs="Arial"/>
          <w:b/>
          <w:bCs/>
          <w:sz w:val="24"/>
          <w:szCs w:val="24"/>
          <w:u w:val="single"/>
        </w:rPr>
        <w:t xml:space="preserve"> VI OF THE CIVIL RIGHTS ACTS OF 1964 PART 1</w:t>
      </w:r>
      <w:bookmarkEnd w:id="130"/>
      <w:bookmarkEnd w:id="131"/>
    </w:p>
    <w:p w14:paraId="1C44FB54"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The purpose of Part 1 effectuates the provisions of Title VI of the Civil Rights Act of 1964 to that end no person in the United States shall, on the ground of race, color, or national origin, be excluded from participation in, be denied benefits of, or be otherwise subjected to discrimination under any program or activity receiving Federal financial assistance from the Department of Housing and Urban Development (HUD).</w:t>
      </w:r>
    </w:p>
    <w:p w14:paraId="1D6A7938"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32" w:name="_Toc203402053"/>
      <w:bookmarkStart w:id="133" w:name="_Toc206681791"/>
      <w:r w:rsidRPr="00CB6602">
        <w:rPr>
          <w:rFonts w:ascii="Arial" w:eastAsia="Times New Roman" w:hAnsi="Arial" w:cs="Arial"/>
          <w:b/>
          <w:bCs/>
          <w:sz w:val="24"/>
          <w:szCs w:val="24"/>
          <w:u w:val="single"/>
        </w:rPr>
        <w:t>OMB CIRCULAR A-22 – COST PRINCIPLES FOR NON-PROFIT ORGANIZATIONS</w:t>
      </w:r>
      <w:bookmarkEnd w:id="132"/>
      <w:bookmarkEnd w:id="133"/>
    </w:p>
    <w:p w14:paraId="18B9198F"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 xml:space="preserve">Refers to </w:t>
      </w:r>
      <w:r w:rsidRPr="00CB6602">
        <w:rPr>
          <w:rFonts w:ascii="Arial" w:eastAsia="Times New Roman" w:hAnsi="Arial" w:cs="Arial"/>
          <w:b/>
          <w:sz w:val="24"/>
          <w:szCs w:val="24"/>
        </w:rPr>
        <w:t>“</w:t>
      </w:r>
      <w:r w:rsidRPr="00CB6602">
        <w:rPr>
          <w:rFonts w:ascii="Arial" w:eastAsia="Times New Roman" w:hAnsi="Arial" w:cs="Arial"/>
          <w:sz w:val="24"/>
          <w:szCs w:val="24"/>
        </w:rPr>
        <w:t>Cost Principles for Non-Profit Organizations” as stated in the Federal Register regarding allowable costs.</w:t>
      </w:r>
    </w:p>
    <w:p w14:paraId="7D91CE2B"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34" w:name="_Toc203402055"/>
      <w:bookmarkStart w:id="135" w:name="_Toc206681793"/>
      <w:r w:rsidRPr="00CB6602">
        <w:rPr>
          <w:rFonts w:ascii="Arial" w:eastAsia="Times New Roman" w:hAnsi="Arial" w:cs="Arial"/>
          <w:b/>
          <w:bCs/>
          <w:sz w:val="24"/>
          <w:szCs w:val="24"/>
          <w:u w:val="single"/>
        </w:rPr>
        <w:t>SECTION 504 OF THE REHABILTATON ACT AND IMPLEMENTING REGULATIONS AT 24 CFR PART 8</w:t>
      </w:r>
      <w:bookmarkEnd w:id="134"/>
      <w:bookmarkEnd w:id="135"/>
    </w:p>
    <w:p w14:paraId="5D9F48DF"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Prohibits discrimination based on disability in all programs or activities operated by recipients of Federal financial assistance.</w:t>
      </w:r>
    </w:p>
    <w:p w14:paraId="42BB7997" w14:textId="77777777" w:rsidR="00054516" w:rsidRPr="00CB6602" w:rsidRDefault="00054516" w:rsidP="00054516">
      <w:pPr>
        <w:keepNext/>
        <w:spacing w:after="120" w:line="240" w:lineRule="auto"/>
        <w:outlineLvl w:val="1"/>
        <w:rPr>
          <w:rFonts w:ascii="Arial" w:eastAsia="Times New Roman" w:hAnsi="Arial" w:cs="Arial"/>
          <w:b/>
          <w:bCs/>
          <w:sz w:val="24"/>
          <w:szCs w:val="24"/>
          <w:u w:val="single"/>
        </w:rPr>
      </w:pPr>
      <w:bookmarkStart w:id="136" w:name="_Toc203402056"/>
      <w:bookmarkStart w:id="137" w:name="_Toc206681794"/>
      <w:r w:rsidRPr="00CB6602">
        <w:rPr>
          <w:rFonts w:ascii="Arial" w:eastAsia="Times New Roman" w:hAnsi="Arial" w:cs="Arial"/>
          <w:b/>
          <w:bCs/>
          <w:sz w:val="24"/>
          <w:szCs w:val="24"/>
          <w:u w:val="single"/>
        </w:rPr>
        <w:lastRenderedPageBreak/>
        <w:t>Subpart A, Section 92.2 of the HOME Final Rule</w:t>
      </w:r>
      <w:bookmarkEnd w:id="136"/>
      <w:bookmarkEnd w:id="137"/>
    </w:p>
    <w:p w14:paraId="2D3462E2" w14:textId="77777777" w:rsidR="00054516" w:rsidRPr="00CB6602" w:rsidRDefault="00054516" w:rsidP="00054516">
      <w:pPr>
        <w:spacing w:after="240" w:line="240" w:lineRule="auto"/>
        <w:ind w:firstLine="720"/>
        <w:rPr>
          <w:rFonts w:ascii="Arial" w:eastAsia="Times New Roman" w:hAnsi="Arial" w:cs="Arial"/>
          <w:sz w:val="24"/>
          <w:szCs w:val="24"/>
        </w:rPr>
      </w:pPr>
      <w:r w:rsidRPr="00CB6602">
        <w:rPr>
          <w:rFonts w:ascii="Arial" w:eastAsia="Times New Roman" w:hAnsi="Arial" w:cs="Arial"/>
          <w:sz w:val="24"/>
          <w:szCs w:val="24"/>
        </w:rPr>
        <w:t>The Developer, if designated as a Community Development Organization (CHDO), shall meet the definition and requirements set forth by HUD.</w:t>
      </w:r>
    </w:p>
    <w:p w14:paraId="63715C2E" w14:textId="77777777" w:rsidR="00054516" w:rsidRDefault="00054516" w:rsidP="00054516">
      <w:pPr>
        <w:spacing w:after="120" w:line="240" w:lineRule="auto"/>
        <w:ind w:left="1440"/>
        <w:rPr>
          <w:rFonts w:ascii="Arial" w:eastAsia="Times New Roman" w:hAnsi="Arial" w:cs="Arial"/>
          <w:sz w:val="24"/>
          <w:szCs w:val="24"/>
        </w:rPr>
      </w:pPr>
    </w:p>
    <w:p w14:paraId="3C1F5F97" w14:textId="77777777" w:rsidR="006347A4" w:rsidRPr="00D41290" w:rsidRDefault="006347A4" w:rsidP="006347A4">
      <w:pPr>
        <w:spacing w:after="240" w:line="240" w:lineRule="auto"/>
        <w:ind w:firstLine="720"/>
        <w:rPr>
          <w:rFonts w:eastAsia="Times New Roman" w:cs="Arial"/>
          <w:szCs w:val="24"/>
        </w:rPr>
      </w:pPr>
      <w:r w:rsidRPr="00D41290">
        <w:rPr>
          <w:rFonts w:ascii="Arial" w:eastAsia="Times New Roman" w:hAnsi="Arial" w:cs="Arial"/>
          <w:sz w:val="24"/>
          <w:szCs w:val="24"/>
        </w:rPr>
        <w:t>I, the undersigned, have read and fully agree to abide by all applicable HOME Requirements as referenced above.</w:t>
      </w:r>
    </w:p>
    <w:p w14:paraId="4600ED05" w14:textId="77777777" w:rsidR="0078790F" w:rsidRDefault="006347A4" w:rsidP="0087179E">
      <w:pPr>
        <w:tabs>
          <w:tab w:val="left" w:pos="5040"/>
        </w:tabs>
        <w:spacing w:after="0" w:line="240" w:lineRule="auto"/>
        <w:rPr>
          <w:rFonts w:ascii="Arial" w:hAnsi="Arial" w:cs="Arial"/>
          <w:sz w:val="24"/>
          <w:szCs w:val="24"/>
        </w:rPr>
      </w:pPr>
      <w:r w:rsidRPr="00D41290">
        <w:rPr>
          <w:rFonts w:ascii="Arial" w:hAnsi="Arial" w:cs="Arial"/>
          <w:sz w:val="24"/>
          <w:szCs w:val="24"/>
        </w:rPr>
        <w:tab/>
      </w:r>
      <w:r w:rsidR="0078790F">
        <w:rPr>
          <w:rFonts w:ascii="Arial" w:hAnsi="Arial" w:cs="Arial"/>
          <w:sz w:val="24"/>
          <w:szCs w:val="24"/>
        </w:rPr>
        <w:t>Housing for Homeless, Inc</w:t>
      </w:r>
    </w:p>
    <w:p w14:paraId="042CB9FC" w14:textId="1E19866B" w:rsidR="0087179E" w:rsidRPr="003C3AC5" w:rsidRDefault="00722E43" w:rsidP="0087179E">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 xml:space="preserve"> </w:t>
      </w:r>
      <w:r w:rsidR="0087179E">
        <w:rPr>
          <w:rFonts w:ascii="Arial" w:hAnsi="Arial" w:cs="Arial"/>
          <w:sz w:val="24"/>
          <w:szCs w:val="24"/>
        </w:rPr>
        <w:tab/>
      </w:r>
      <w:r w:rsidR="0087179E">
        <w:rPr>
          <w:rFonts w:ascii="Arial" w:hAnsi="Arial" w:cs="Arial"/>
          <w:sz w:val="24"/>
          <w:szCs w:val="24"/>
        </w:rPr>
        <w:tab/>
      </w:r>
      <w:r w:rsidR="0087179E">
        <w:rPr>
          <w:rFonts w:ascii="Arial" w:hAnsi="Arial" w:cs="Arial"/>
          <w:sz w:val="24"/>
          <w:szCs w:val="24"/>
        </w:rPr>
        <w:tab/>
        <w:t xml:space="preserve">        </w:t>
      </w:r>
      <w:r w:rsidR="0087179E" w:rsidRPr="003C3AC5">
        <w:rPr>
          <w:rFonts w:ascii="Arial" w:hAnsi="Arial" w:cs="Arial"/>
          <w:sz w:val="24"/>
          <w:szCs w:val="24"/>
        </w:rPr>
        <w:t>1490 Dignity Circle</w:t>
      </w:r>
    </w:p>
    <w:p w14:paraId="42E7B9E2" w14:textId="54468B77" w:rsidR="0087179E" w:rsidRPr="003C3AC5" w:rsidRDefault="0087179E" w:rsidP="0087179E">
      <w:pPr>
        <w:spacing w:after="0"/>
        <w:ind w:left="2160" w:firstLine="720"/>
        <w:jc w:val="center"/>
        <w:rPr>
          <w:rFonts w:ascii="Arial" w:eastAsia="Times New Roman" w:hAnsi="Arial" w:cs="Arial"/>
          <w:sz w:val="24"/>
          <w:szCs w:val="24"/>
        </w:rPr>
      </w:pPr>
      <w:r>
        <w:rPr>
          <w:rFonts w:ascii="Arial" w:hAnsi="Arial" w:cs="Arial"/>
          <w:sz w:val="24"/>
          <w:szCs w:val="24"/>
        </w:rPr>
        <w:t xml:space="preserve"> </w:t>
      </w:r>
      <w:r w:rsidRPr="003C3AC5">
        <w:rPr>
          <w:rFonts w:ascii="Arial" w:hAnsi="Arial" w:cs="Arial"/>
          <w:sz w:val="24"/>
          <w:szCs w:val="24"/>
        </w:rPr>
        <w:t>Cocoa, Florida 32922</w:t>
      </w:r>
    </w:p>
    <w:p w14:paraId="1AA2FB13" w14:textId="4ED2FBED" w:rsidR="00E5469C" w:rsidRPr="006332FB" w:rsidRDefault="0087179E" w:rsidP="006347A4">
      <w:pPr>
        <w:tabs>
          <w:tab w:val="left" w:pos="5040"/>
        </w:tabs>
        <w:spacing w:after="360" w:line="240" w:lineRule="auto"/>
        <w:rPr>
          <w:rFonts w:ascii="Arial" w:hAnsi="Arial" w:cs="Arial"/>
          <w:sz w:val="24"/>
          <w:szCs w:val="24"/>
        </w:rPr>
      </w:pPr>
      <w:r>
        <w:rPr>
          <w:rFonts w:ascii="Arial" w:hAnsi="Arial" w:cs="Arial"/>
          <w:sz w:val="24"/>
          <w:szCs w:val="24"/>
        </w:rPr>
        <w:tab/>
      </w:r>
    </w:p>
    <w:p w14:paraId="7986CBDC" w14:textId="77777777" w:rsidR="00E5469C" w:rsidRPr="006332FB" w:rsidRDefault="006347A4" w:rsidP="006347A4">
      <w:pPr>
        <w:tabs>
          <w:tab w:val="left" w:pos="5040"/>
        </w:tabs>
        <w:spacing w:after="0"/>
        <w:rPr>
          <w:rFonts w:ascii="Arial" w:hAnsi="Arial" w:cs="Arial"/>
          <w:sz w:val="24"/>
          <w:szCs w:val="24"/>
        </w:rPr>
      </w:pPr>
      <w:r w:rsidRPr="006332FB">
        <w:rPr>
          <w:rFonts w:ascii="Arial" w:hAnsi="Arial" w:cs="Arial"/>
          <w:sz w:val="24"/>
          <w:szCs w:val="24"/>
        </w:rPr>
        <w:tab/>
      </w:r>
      <w:r w:rsidR="00E5469C" w:rsidRPr="006332FB">
        <w:rPr>
          <w:rFonts w:ascii="Arial" w:hAnsi="Arial" w:cs="Arial"/>
          <w:sz w:val="24"/>
          <w:szCs w:val="24"/>
        </w:rPr>
        <w:t>________________________________</w:t>
      </w:r>
    </w:p>
    <w:p w14:paraId="4347AD75" w14:textId="03C050F7" w:rsidR="00E5469C" w:rsidRPr="006332FB" w:rsidRDefault="006347A4" w:rsidP="006347A4">
      <w:pPr>
        <w:tabs>
          <w:tab w:val="left" w:pos="5040"/>
        </w:tabs>
        <w:rPr>
          <w:rFonts w:ascii="Arial" w:hAnsi="Arial" w:cs="Arial"/>
          <w:sz w:val="24"/>
          <w:szCs w:val="24"/>
        </w:rPr>
      </w:pPr>
      <w:r w:rsidRPr="006332FB">
        <w:rPr>
          <w:rFonts w:ascii="Arial" w:hAnsi="Arial" w:cs="Arial"/>
          <w:sz w:val="24"/>
          <w:szCs w:val="24"/>
        </w:rPr>
        <w:tab/>
      </w:r>
      <w:r w:rsidR="0087179E" w:rsidRPr="00C60955">
        <w:rPr>
          <w:rFonts w:ascii="Arial" w:hAnsi="Arial" w:cs="Arial"/>
        </w:rPr>
        <w:t>Leeanne Sacino, President and CEO</w:t>
      </w:r>
    </w:p>
    <w:p w14:paraId="2FD64922" w14:textId="77777777" w:rsidR="00E5469C" w:rsidRDefault="006347A4" w:rsidP="006347A4">
      <w:pPr>
        <w:tabs>
          <w:tab w:val="left" w:pos="5040"/>
        </w:tabs>
        <w:rPr>
          <w:rFonts w:ascii="Arial" w:hAnsi="Arial" w:cs="Arial"/>
          <w:sz w:val="24"/>
          <w:szCs w:val="24"/>
        </w:rPr>
      </w:pPr>
      <w:r w:rsidRPr="00D41290">
        <w:rPr>
          <w:rFonts w:ascii="Arial" w:hAnsi="Arial" w:cs="Arial"/>
          <w:sz w:val="24"/>
          <w:szCs w:val="24"/>
        </w:rPr>
        <w:tab/>
      </w:r>
      <w:r w:rsidR="00E5469C" w:rsidRPr="00E5469C">
        <w:rPr>
          <w:rFonts w:ascii="Arial" w:hAnsi="Arial" w:cs="Arial"/>
          <w:sz w:val="24"/>
          <w:szCs w:val="24"/>
        </w:rPr>
        <w:t>Date: __________________</w:t>
      </w:r>
      <w:r>
        <w:rPr>
          <w:rFonts w:ascii="Arial" w:hAnsi="Arial" w:cs="Arial"/>
          <w:sz w:val="24"/>
          <w:szCs w:val="24"/>
        </w:rPr>
        <w:t>_________</w:t>
      </w:r>
    </w:p>
    <w:sectPr w:rsidR="00E5469C" w:rsidSect="00467BD1">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B90B7" w14:textId="77777777" w:rsidR="00035AEA" w:rsidRDefault="00035AEA" w:rsidP="000D209D">
      <w:pPr>
        <w:spacing w:after="0" w:line="240" w:lineRule="auto"/>
      </w:pPr>
      <w:r>
        <w:separator/>
      </w:r>
    </w:p>
  </w:endnote>
  <w:endnote w:type="continuationSeparator" w:id="0">
    <w:p w14:paraId="4289D2AA" w14:textId="77777777" w:rsidR="00035AEA" w:rsidRDefault="00035AEA" w:rsidP="000D2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5CE26" w14:textId="77777777" w:rsidR="00B70E2F" w:rsidRDefault="00B70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6916097"/>
      <w:docPartObj>
        <w:docPartGallery w:val="Page Numbers (Bottom of Page)"/>
        <w:docPartUnique/>
      </w:docPartObj>
    </w:sdtPr>
    <w:sdtEndPr>
      <w:rPr>
        <w:noProof/>
      </w:rPr>
    </w:sdtEndPr>
    <w:sdtContent>
      <w:p w14:paraId="49F4374E" w14:textId="77777777" w:rsidR="007A6969" w:rsidRDefault="007A6969">
        <w:pPr>
          <w:pStyle w:val="Footer"/>
          <w:jc w:val="right"/>
        </w:pPr>
      </w:p>
      <w:p w14:paraId="008E0E8F" w14:textId="77777777" w:rsidR="007A6969" w:rsidRDefault="007A6969" w:rsidP="007A6969">
        <w:pPr>
          <w:pStyle w:val="Footer"/>
          <w:tabs>
            <w:tab w:val="clear" w:pos="4680"/>
            <w:tab w:val="clear" w:pos="9360"/>
          </w:tabs>
          <w:rPr>
            <w:rFonts w:ascii="Arial" w:hAnsi="Arial" w:cs="Arial"/>
            <w:sz w:val="24"/>
            <w:szCs w:val="24"/>
          </w:rPr>
        </w:pPr>
        <w:r w:rsidRPr="00A96E6E">
          <w:rPr>
            <w:rFonts w:ascii="Arial" w:hAnsi="Arial" w:cs="Arial"/>
            <w:sz w:val="24"/>
            <w:szCs w:val="24"/>
          </w:rPr>
          <w:t>Rental Housing Home Investment Partnership Program Agreement</w:t>
        </w:r>
        <w:r>
          <w:rPr>
            <w:rFonts w:ascii="Arial" w:hAnsi="Arial" w:cs="Arial"/>
            <w:sz w:val="24"/>
            <w:szCs w:val="24"/>
          </w:rPr>
          <w:t xml:space="preserve"> – 6775 Grissom Pkwy Septic Tank Replacement </w:t>
        </w:r>
      </w:p>
      <w:p w14:paraId="78CBEACB" w14:textId="5EFCEFED" w:rsidR="009872E6" w:rsidRDefault="009872E6">
        <w:pPr>
          <w:pStyle w:val="Footer"/>
          <w:jc w:val="right"/>
        </w:pPr>
        <w:r>
          <w:fldChar w:fldCharType="begin"/>
        </w:r>
        <w:r>
          <w:instrText xml:space="preserve"> PAGE   \* MERGEFORMAT </w:instrText>
        </w:r>
        <w:r>
          <w:fldChar w:fldCharType="separate"/>
        </w:r>
        <w:r>
          <w:rPr>
            <w:noProof/>
          </w:rPr>
          <w:t>2</w:t>
        </w:r>
        <w:r>
          <w:rPr>
            <w:noProof/>
          </w:rPr>
          <w:fldChar w:fldCharType="end"/>
        </w:r>
        <w:r w:rsidR="007D5367">
          <w:rPr>
            <w:noProof/>
          </w:rPr>
          <w:t xml:space="preserve"> of </w:t>
        </w:r>
        <w:r w:rsidR="00A03F14">
          <w:rPr>
            <w:noProof/>
          </w:rPr>
          <w:t>80</w:t>
        </w:r>
      </w:p>
    </w:sdtContent>
  </w:sdt>
  <w:p w14:paraId="5D3B9026" w14:textId="77777777" w:rsidR="009872E6" w:rsidRDefault="009872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B7675" w14:textId="55B352BC" w:rsidR="00550CF2" w:rsidRDefault="00550CF2" w:rsidP="00550CF2">
    <w:pPr>
      <w:pStyle w:val="Footer"/>
      <w:tabs>
        <w:tab w:val="clear" w:pos="4680"/>
        <w:tab w:val="clear" w:pos="9360"/>
      </w:tabs>
      <w:rPr>
        <w:rFonts w:ascii="Arial" w:hAnsi="Arial" w:cs="Arial"/>
        <w:sz w:val="24"/>
        <w:szCs w:val="24"/>
      </w:rPr>
    </w:pPr>
    <w:r w:rsidRPr="00A96E6E">
      <w:rPr>
        <w:rFonts w:ascii="Arial" w:hAnsi="Arial" w:cs="Arial"/>
        <w:sz w:val="24"/>
        <w:szCs w:val="24"/>
      </w:rPr>
      <w:t>Rental Housing Home Investment Partnership Program Agreement</w:t>
    </w:r>
    <w:r>
      <w:rPr>
        <w:rFonts w:ascii="Arial" w:hAnsi="Arial" w:cs="Arial"/>
        <w:sz w:val="24"/>
        <w:szCs w:val="24"/>
      </w:rPr>
      <w:t xml:space="preserve"> </w:t>
    </w:r>
    <w:r w:rsidR="009872E6">
      <w:rPr>
        <w:rFonts w:ascii="Arial" w:hAnsi="Arial" w:cs="Arial"/>
        <w:sz w:val="24"/>
        <w:szCs w:val="24"/>
      </w:rPr>
      <w:t xml:space="preserve">– 6775 Grissom Pkwy Septic Tank Replacement </w:t>
    </w:r>
  </w:p>
  <w:p w14:paraId="24F447EC" w14:textId="2F72439D" w:rsidR="00550CF2" w:rsidRDefault="00550CF2" w:rsidP="00550CF2">
    <w:pPr>
      <w:pStyle w:val="Footer"/>
      <w:tabs>
        <w:tab w:val="clear" w:pos="4680"/>
        <w:tab w:val="clear" w:pos="9360"/>
      </w:tabs>
      <w:rPr>
        <w:rFonts w:ascii="Arial" w:hAnsi="Arial" w:cs="Arial"/>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2EA6B" w14:textId="77777777" w:rsidR="007A6969" w:rsidRDefault="007A6969" w:rsidP="007A6969">
    <w:pPr>
      <w:pStyle w:val="Footer"/>
      <w:tabs>
        <w:tab w:val="clear" w:pos="4680"/>
        <w:tab w:val="clear" w:pos="9360"/>
      </w:tabs>
      <w:rPr>
        <w:rFonts w:ascii="Arial" w:hAnsi="Arial" w:cs="Arial"/>
        <w:sz w:val="20"/>
        <w:szCs w:val="20"/>
      </w:rPr>
    </w:pPr>
  </w:p>
  <w:p w14:paraId="437CEA7B" w14:textId="77777777" w:rsidR="007A6969" w:rsidRDefault="007A6969" w:rsidP="007A6969">
    <w:pPr>
      <w:pStyle w:val="Footer"/>
      <w:tabs>
        <w:tab w:val="clear" w:pos="4680"/>
        <w:tab w:val="clear" w:pos="9360"/>
      </w:tabs>
      <w:rPr>
        <w:rFonts w:ascii="Arial" w:hAnsi="Arial" w:cs="Arial"/>
        <w:sz w:val="24"/>
        <w:szCs w:val="24"/>
      </w:rPr>
    </w:pPr>
    <w:bookmarkStart w:id="33" w:name="_Hlk231560850"/>
    <w:bookmarkStart w:id="34" w:name="_Hlk231560851"/>
    <w:r w:rsidRPr="00A96E6E">
      <w:rPr>
        <w:rFonts w:ascii="Arial" w:hAnsi="Arial" w:cs="Arial"/>
        <w:sz w:val="24"/>
        <w:szCs w:val="24"/>
      </w:rPr>
      <w:t>Rental Housing Home Investment Partnership Program Agreement</w:t>
    </w:r>
    <w:r>
      <w:rPr>
        <w:rFonts w:ascii="Arial" w:hAnsi="Arial" w:cs="Arial"/>
        <w:sz w:val="24"/>
        <w:szCs w:val="24"/>
      </w:rPr>
      <w:t xml:space="preserve"> – 6775 Grissom Pkwy Septic Tank Replacement </w:t>
    </w:r>
  </w:p>
  <w:p w14:paraId="25D5AD9A" w14:textId="77777777" w:rsidR="007A6969" w:rsidRDefault="007A6969" w:rsidP="00BA081E">
    <w:pPr>
      <w:pStyle w:val="Footer"/>
      <w:tabs>
        <w:tab w:val="clear" w:pos="4680"/>
        <w:tab w:val="clear" w:pos="9360"/>
      </w:tabs>
      <w:jc w:val="right"/>
      <w:rPr>
        <w:rFonts w:ascii="Arial" w:hAnsi="Arial" w:cs="Arial"/>
        <w:sz w:val="20"/>
        <w:szCs w:val="20"/>
      </w:rPr>
    </w:pPr>
  </w:p>
  <w:p w14:paraId="60FC0494" w14:textId="6C19ADB4" w:rsidR="00BA081E" w:rsidRPr="00BA081E" w:rsidRDefault="00BA081E" w:rsidP="00BA081E">
    <w:pPr>
      <w:pStyle w:val="Footer"/>
      <w:tabs>
        <w:tab w:val="clear" w:pos="4680"/>
        <w:tab w:val="clear" w:pos="9360"/>
      </w:tabs>
      <w:jc w:val="right"/>
      <w:rPr>
        <w:rFonts w:ascii="Arial" w:hAnsi="Arial" w:cs="Arial"/>
        <w:sz w:val="20"/>
        <w:szCs w:val="20"/>
      </w:rPr>
    </w:pPr>
    <w:r w:rsidRPr="00BA081E">
      <w:rPr>
        <w:rFonts w:ascii="Arial" w:hAnsi="Arial" w:cs="Arial"/>
        <w:sz w:val="20"/>
        <w:szCs w:val="20"/>
      </w:rPr>
      <w:t>3</w:t>
    </w:r>
    <w:r w:rsidR="008E3ABB">
      <w:rPr>
        <w:rFonts w:ascii="Arial" w:hAnsi="Arial" w:cs="Arial"/>
        <w:sz w:val="20"/>
        <w:szCs w:val="20"/>
      </w:rPr>
      <w:t>2</w:t>
    </w:r>
    <w:r w:rsidR="007A6969">
      <w:rPr>
        <w:rFonts w:ascii="Arial" w:hAnsi="Arial" w:cs="Arial"/>
        <w:sz w:val="20"/>
        <w:szCs w:val="20"/>
      </w:rPr>
      <w:t xml:space="preserve"> of </w:t>
    </w:r>
    <w:bookmarkEnd w:id="33"/>
    <w:bookmarkEnd w:id="34"/>
    <w:r w:rsidR="008E3ABB">
      <w:rPr>
        <w:rFonts w:ascii="Arial" w:hAnsi="Arial" w:cs="Arial"/>
        <w:sz w:val="20"/>
        <w:szCs w:val="20"/>
      </w:rPr>
      <w:t>80</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AB35E" w14:textId="77777777" w:rsidR="007A6969" w:rsidRDefault="007A6969" w:rsidP="007A6969">
    <w:pPr>
      <w:pStyle w:val="Footer"/>
      <w:tabs>
        <w:tab w:val="clear" w:pos="4680"/>
        <w:tab w:val="clear" w:pos="9360"/>
      </w:tabs>
      <w:rPr>
        <w:rFonts w:ascii="Arial" w:hAnsi="Arial" w:cs="Arial"/>
        <w:sz w:val="24"/>
        <w:szCs w:val="24"/>
      </w:rPr>
    </w:pPr>
    <w:r w:rsidRPr="00A96E6E">
      <w:rPr>
        <w:rFonts w:ascii="Arial" w:hAnsi="Arial" w:cs="Arial"/>
        <w:sz w:val="24"/>
        <w:szCs w:val="24"/>
      </w:rPr>
      <w:t>Rental Housing Home Investment Partnership Program Agreement</w:t>
    </w:r>
    <w:r>
      <w:rPr>
        <w:rFonts w:ascii="Arial" w:hAnsi="Arial" w:cs="Arial"/>
        <w:sz w:val="24"/>
        <w:szCs w:val="24"/>
      </w:rPr>
      <w:t xml:space="preserve"> – 6775 Grissom Pkwy Septic Tank Replacement </w:t>
    </w:r>
  </w:p>
  <w:p w14:paraId="123032C1" w14:textId="77777777" w:rsidR="007A6969" w:rsidRDefault="007A6969" w:rsidP="007A6969">
    <w:pPr>
      <w:pStyle w:val="Footer"/>
      <w:tabs>
        <w:tab w:val="clear" w:pos="4680"/>
        <w:tab w:val="clear" w:pos="9360"/>
      </w:tabs>
      <w:jc w:val="right"/>
      <w:rPr>
        <w:rFonts w:ascii="Arial" w:hAnsi="Arial" w:cs="Arial"/>
        <w:sz w:val="20"/>
        <w:szCs w:val="20"/>
      </w:rPr>
    </w:pPr>
  </w:p>
  <w:p w14:paraId="5E17E3D0" w14:textId="0CDED633" w:rsidR="007A6969" w:rsidRPr="00BA081E" w:rsidRDefault="007A6969" w:rsidP="007A6969">
    <w:pPr>
      <w:pStyle w:val="Footer"/>
      <w:tabs>
        <w:tab w:val="clear" w:pos="4680"/>
        <w:tab w:val="clear" w:pos="9360"/>
      </w:tabs>
      <w:jc w:val="right"/>
      <w:rPr>
        <w:rFonts w:ascii="Arial" w:hAnsi="Arial" w:cs="Arial"/>
        <w:sz w:val="20"/>
        <w:szCs w:val="20"/>
      </w:rPr>
    </w:pPr>
    <w:r w:rsidRPr="00BA081E">
      <w:rPr>
        <w:rFonts w:ascii="Arial" w:hAnsi="Arial" w:cs="Arial"/>
        <w:sz w:val="20"/>
        <w:szCs w:val="20"/>
      </w:rPr>
      <w:t>3</w:t>
    </w:r>
    <w:r w:rsidR="008E3ABB">
      <w:rPr>
        <w:rFonts w:ascii="Arial" w:hAnsi="Arial" w:cs="Arial"/>
        <w:sz w:val="20"/>
        <w:szCs w:val="20"/>
      </w:rPr>
      <w:t>3</w:t>
    </w:r>
    <w:r>
      <w:rPr>
        <w:rFonts w:ascii="Arial" w:hAnsi="Arial" w:cs="Arial"/>
        <w:sz w:val="20"/>
        <w:szCs w:val="20"/>
      </w:rPr>
      <w:t xml:space="preserve"> of </w:t>
    </w:r>
    <w:r w:rsidR="008E3ABB">
      <w:rPr>
        <w:rFonts w:ascii="Arial" w:hAnsi="Arial" w:cs="Arial"/>
        <w:sz w:val="20"/>
        <w:szCs w:val="20"/>
      </w:rPr>
      <w:t>80</w:t>
    </w:r>
  </w:p>
  <w:p w14:paraId="2CB424C3" w14:textId="269B58A5" w:rsidR="00C859D3" w:rsidRPr="00D238D3" w:rsidRDefault="00C859D3" w:rsidP="00C859D3">
    <w:pPr>
      <w:pStyle w:val="Footer"/>
      <w:jc w:val="right"/>
      <w:rPr>
        <w:sz w:val="28"/>
        <w:szCs w:val="2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05BDB" w14:textId="77777777" w:rsidR="007A6969" w:rsidRDefault="007A6969" w:rsidP="007A6969">
    <w:pPr>
      <w:pStyle w:val="Footer"/>
      <w:tabs>
        <w:tab w:val="clear" w:pos="4680"/>
        <w:tab w:val="clear" w:pos="9360"/>
      </w:tabs>
      <w:rPr>
        <w:rFonts w:ascii="Arial" w:hAnsi="Arial" w:cs="Arial"/>
        <w:sz w:val="24"/>
        <w:szCs w:val="24"/>
      </w:rPr>
    </w:pPr>
    <w:r w:rsidRPr="00A96E6E">
      <w:rPr>
        <w:rFonts w:ascii="Arial" w:hAnsi="Arial" w:cs="Arial"/>
        <w:sz w:val="24"/>
        <w:szCs w:val="24"/>
      </w:rPr>
      <w:t>Rental Housing Home Investment Partnership Program Agreement</w:t>
    </w:r>
    <w:r>
      <w:rPr>
        <w:rFonts w:ascii="Arial" w:hAnsi="Arial" w:cs="Arial"/>
        <w:sz w:val="24"/>
        <w:szCs w:val="24"/>
      </w:rPr>
      <w:t xml:space="preserve"> – 6775 Grissom Pkwy Septic Tank Replacement </w:t>
    </w:r>
  </w:p>
  <w:p w14:paraId="45E09169" w14:textId="77777777" w:rsidR="007A6969" w:rsidRDefault="007A6969" w:rsidP="007A6969">
    <w:pPr>
      <w:pStyle w:val="Footer"/>
      <w:tabs>
        <w:tab w:val="clear" w:pos="4680"/>
        <w:tab w:val="clear" w:pos="9360"/>
      </w:tabs>
      <w:jc w:val="right"/>
      <w:rPr>
        <w:rFonts w:ascii="Arial" w:hAnsi="Arial" w:cs="Arial"/>
        <w:sz w:val="20"/>
        <w:szCs w:val="20"/>
      </w:rPr>
    </w:pPr>
  </w:p>
  <w:p w14:paraId="53375378" w14:textId="611AF8DB" w:rsidR="007A6969" w:rsidRPr="00BA081E" w:rsidRDefault="007A6969" w:rsidP="007A6969">
    <w:pPr>
      <w:pStyle w:val="Footer"/>
      <w:tabs>
        <w:tab w:val="clear" w:pos="4680"/>
        <w:tab w:val="clear" w:pos="9360"/>
      </w:tabs>
      <w:jc w:val="right"/>
      <w:rPr>
        <w:rFonts w:ascii="Arial" w:hAnsi="Arial" w:cs="Arial"/>
        <w:sz w:val="20"/>
        <w:szCs w:val="20"/>
      </w:rPr>
    </w:pPr>
    <w:r w:rsidRPr="00BA081E">
      <w:rPr>
        <w:rFonts w:ascii="Arial" w:hAnsi="Arial" w:cs="Arial"/>
        <w:sz w:val="20"/>
        <w:szCs w:val="20"/>
      </w:rPr>
      <w:t>3</w:t>
    </w:r>
    <w:r w:rsidR="008E3ABB">
      <w:rPr>
        <w:rFonts w:ascii="Arial" w:hAnsi="Arial" w:cs="Arial"/>
        <w:sz w:val="20"/>
        <w:szCs w:val="20"/>
      </w:rPr>
      <w:t>4</w:t>
    </w:r>
    <w:r>
      <w:rPr>
        <w:rFonts w:ascii="Arial" w:hAnsi="Arial" w:cs="Arial"/>
        <w:sz w:val="20"/>
        <w:szCs w:val="20"/>
      </w:rPr>
      <w:t xml:space="preserve"> of </w:t>
    </w:r>
    <w:r w:rsidR="008E3ABB">
      <w:rPr>
        <w:rFonts w:ascii="Arial" w:hAnsi="Arial" w:cs="Arial"/>
        <w:sz w:val="20"/>
        <w:szCs w:val="20"/>
      </w:rPr>
      <w:t>80</w:t>
    </w:r>
  </w:p>
  <w:p w14:paraId="553470CB" w14:textId="77777777" w:rsidR="0014697E" w:rsidRPr="0014697E" w:rsidRDefault="0014697E" w:rsidP="0014697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33736" w14:textId="77777777" w:rsidR="007A6969" w:rsidRDefault="007A6969" w:rsidP="007A6969">
    <w:pPr>
      <w:pStyle w:val="Footer"/>
      <w:tabs>
        <w:tab w:val="clear" w:pos="4680"/>
        <w:tab w:val="clear" w:pos="9360"/>
      </w:tabs>
      <w:rPr>
        <w:rFonts w:ascii="Arial" w:hAnsi="Arial" w:cs="Arial"/>
        <w:sz w:val="24"/>
        <w:szCs w:val="24"/>
      </w:rPr>
    </w:pPr>
    <w:bookmarkStart w:id="35" w:name="_Hlk231561146"/>
    <w:r w:rsidRPr="00A96E6E">
      <w:rPr>
        <w:rFonts w:ascii="Arial" w:hAnsi="Arial" w:cs="Arial"/>
        <w:sz w:val="24"/>
        <w:szCs w:val="24"/>
      </w:rPr>
      <w:t>Rental Housing Home Investment Partnership Program Agreement</w:t>
    </w:r>
    <w:r>
      <w:rPr>
        <w:rFonts w:ascii="Arial" w:hAnsi="Arial" w:cs="Arial"/>
        <w:sz w:val="24"/>
        <w:szCs w:val="24"/>
      </w:rPr>
      <w:t xml:space="preserve"> – 6775 Grissom Pkwy Septic Tank Replacement </w:t>
    </w:r>
  </w:p>
  <w:p w14:paraId="0989EE7C" w14:textId="77777777" w:rsidR="007A6969" w:rsidRDefault="007A6969" w:rsidP="007A6969">
    <w:pPr>
      <w:pStyle w:val="Footer"/>
      <w:tabs>
        <w:tab w:val="clear" w:pos="4680"/>
        <w:tab w:val="clear" w:pos="9360"/>
      </w:tabs>
      <w:jc w:val="right"/>
      <w:rPr>
        <w:rFonts w:ascii="Arial" w:hAnsi="Arial" w:cs="Arial"/>
        <w:sz w:val="20"/>
        <w:szCs w:val="20"/>
      </w:rPr>
    </w:pPr>
  </w:p>
  <w:p w14:paraId="0B8EB2B0" w14:textId="6072612C" w:rsidR="007A6969" w:rsidRPr="00BA081E" w:rsidRDefault="007A6969" w:rsidP="007A6969">
    <w:pPr>
      <w:pStyle w:val="Footer"/>
      <w:tabs>
        <w:tab w:val="clear" w:pos="4680"/>
        <w:tab w:val="clear" w:pos="9360"/>
      </w:tabs>
      <w:jc w:val="right"/>
      <w:rPr>
        <w:rFonts w:ascii="Arial" w:hAnsi="Arial" w:cs="Arial"/>
        <w:sz w:val="20"/>
        <w:szCs w:val="20"/>
      </w:rPr>
    </w:pPr>
    <w:r w:rsidRPr="00BA081E">
      <w:rPr>
        <w:rFonts w:ascii="Arial" w:hAnsi="Arial" w:cs="Arial"/>
        <w:sz w:val="20"/>
        <w:szCs w:val="20"/>
      </w:rPr>
      <w:t>3</w:t>
    </w:r>
    <w:r w:rsidR="008E3ABB">
      <w:rPr>
        <w:rFonts w:ascii="Arial" w:hAnsi="Arial" w:cs="Arial"/>
        <w:sz w:val="20"/>
        <w:szCs w:val="20"/>
      </w:rPr>
      <w:t>5</w:t>
    </w:r>
    <w:r>
      <w:rPr>
        <w:rFonts w:ascii="Arial" w:hAnsi="Arial" w:cs="Arial"/>
        <w:sz w:val="20"/>
        <w:szCs w:val="20"/>
      </w:rPr>
      <w:t xml:space="preserve"> of </w:t>
    </w:r>
    <w:bookmarkEnd w:id="35"/>
    <w:r w:rsidR="008E3ABB">
      <w:rPr>
        <w:rFonts w:ascii="Arial" w:hAnsi="Arial" w:cs="Arial"/>
        <w:sz w:val="20"/>
        <w:szCs w:val="20"/>
      </w:rPr>
      <w:t>80</w:t>
    </w:r>
  </w:p>
  <w:p w14:paraId="4D97A158" w14:textId="0BBA7833" w:rsidR="00D238D3" w:rsidRPr="0014697E" w:rsidRDefault="00D238D3" w:rsidP="0014697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BF833" w14:textId="77777777" w:rsidR="007A6969" w:rsidRDefault="007A6969" w:rsidP="007A6969">
    <w:pPr>
      <w:pStyle w:val="Footer"/>
      <w:tabs>
        <w:tab w:val="clear" w:pos="4680"/>
        <w:tab w:val="clear" w:pos="9360"/>
      </w:tabs>
      <w:rPr>
        <w:rFonts w:ascii="Arial" w:hAnsi="Arial" w:cs="Arial"/>
        <w:sz w:val="24"/>
        <w:szCs w:val="24"/>
      </w:rPr>
    </w:pPr>
    <w:r w:rsidRPr="00A96E6E">
      <w:rPr>
        <w:rFonts w:ascii="Arial" w:hAnsi="Arial" w:cs="Arial"/>
        <w:sz w:val="24"/>
        <w:szCs w:val="24"/>
      </w:rPr>
      <w:t>Rental Housing Home Investment Partnership Program Agreement</w:t>
    </w:r>
    <w:r>
      <w:rPr>
        <w:rFonts w:ascii="Arial" w:hAnsi="Arial" w:cs="Arial"/>
        <w:sz w:val="24"/>
        <w:szCs w:val="24"/>
      </w:rPr>
      <w:t xml:space="preserve"> – 6775 Grissom Pkwy Septic Tank Replacement </w:t>
    </w:r>
  </w:p>
  <w:p w14:paraId="21BDAC79" w14:textId="77777777" w:rsidR="007A6969" w:rsidRDefault="007A6969" w:rsidP="007A6969">
    <w:pPr>
      <w:pStyle w:val="Footer"/>
      <w:tabs>
        <w:tab w:val="clear" w:pos="4680"/>
        <w:tab w:val="clear" w:pos="9360"/>
      </w:tabs>
      <w:jc w:val="right"/>
      <w:rPr>
        <w:rFonts w:ascii="Arial" w:hAnsi="Arial" w:cs="Arial"/>
        <w:sz w:val="20"/>
        <w:szCs w:val="20"/>
      </w:rPr>
    </w:pPr>
  </w:p>
  <w:p w14:paraId="017F26AB" w14:textId="46EB01AF" w:rsidR="0014697E" w:rsidRPr="0014697E" w:rsidRDefault="007A6969" w:rsidP="007A6969">
    <w:pPr>
      <w:pStyle w:val="Footer"/>
    </w:pPr>
    <w:r>
      <w:rPr>
        <w:rFonts w:ascii="Arial" w:hAnsi="Arial" w:cs="Arial"/>
        <w:sz w:val="20"/>
        <w:szCs w:val="20"/>
      </w:rPr>
      <w:t xml:space="preserve">                                                                                                                                                           </w:t>
    </w:r>
    <w:r w:rsidRPr="00BA081E">
      <w:rPr>
        <w:rFonts w:ascii="Arial" w:hAnsi="Arial" w:cs="Arial"/>
        <w:sz w:val="20"/>
        <w:szCs w:val="20"/>
      </w:rPr>
      <w:t>3</w:t>
    </w:r>
    <w:r w:rsidR="008E3ABB">
      <w:rPr>
        <w:rFonts w:ascii="Arial" w:hAnsi="Arial" w:cs="Arial"/>
        <w:sz w:val="20"/>
        <w:szCs w:val="20"/>
      </w:rPr>
      <w:t>6</w:t>
    </w:r>
    <w:r>
      <w:rPr>
        <w:rFonts w:ascii="Arial" w:hAnsi="Arial" w:cs="Arial"/>
        <w:sz w:val="20"/>
        <w:szCs w:val="20"/>
      </w:rPr>
      <w:t xml:space="preserve"> of </w:t>
    </w:r>
    <w:r w:rsidR="008E3ABB">
      <w:rPr>
        <w:rFonts w:ascii="Arial" w:hAnsi="Arial" w:cs="Arial"/>
        <w:sz w:val="20"/>
        <w:szCs w:val="20"/>
      </w:rPr>
      <w:t>80</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5439389"/>
      <w:docPartObj>
        <w:docPartGallery w:val="Page Numbers (Bottom of Page)"/>
        <w:docPartUnique/>
      </w:docPartObj>
    </w:sdtPr>
    <w:sdtEndPr>
      <w:rPr>
        <w:noProof/>
      </w:rPr>
    </w:sdtEndPr>
    <w:sdtContent>
      <w:p w14:paraId="1FC73F1E" w14:textId="77777777" w:rsidR="007A6969" w:rsidRDefault="007A6969" w:rsidP="007A6969">
        <w:pPr>
          <w:pStyle w:val="Footer"/>
          <w:jc w:val="right"/>
        </w:pPr>
      </w:p>
      <w:p w14:paraId="39CD2868" w14:textId="77777777" w:rsidR="007A6969" w:rsidRDefault="007A6969" w:rsidP="007A6969">
        <w:pPr>
          <w:pStyle w:val="Footer"/>
          <w:tabs>
            <w:tab w:val="clear" w:pos="4680"/>
            <w:tab w:val="clear" w:pos="9360"/>
          </w:tabs>
          <w:rPr>
            <w:rFonts w:ascii="Arial" w:hAnsi="Arial" w:cs="Arial"/>
            <w:sz w:val="24"/>
            <w:szCs w:val="24"/>
          </w:rPr>
        </w:pPr>
        <w:r w:rsidRPr="00A96E6E">
          <w:rPr>
            <w:rFonts w:ascii="Arial" w:hAnsi="Arial" w:cs="Arial"/>
            <w:sz w:val="24"/>
            <w:szCs w:val="24"/>
          </w:rPr>
          <w:t>Rental Housing Home Investment Partnership Program Agreement</w:t>
        </w:r>
        <w:r>
          <w:rPr>
            <w:rFonts w:ascii="Arial" w:hAnsi="Arial" w:cs="Arial"/>
            <w:sz w:val="24"/>
            <w:szCs w:val="24"/>
          </w:rPr>
          <w:t xml:space="preserve"> – 6775 Grissom Pkwy Septic Tank Replacement </w:t>
        </w:r>
      </w:p>
      <w:p w14:paraId="0E940034" w14:textId="0DD1FAB3" w:rsidR="007A6969" w:rsidRDefault="007A6969" w:rsidP="007A6969">
        <w:pPr>
          <w:pStyle w:val="Footer"/>
          <w:jc w:val="right"/>
        </w:pPr>
        <w:r>
          <w:fldChar w:fldCharType="begin"/>
        </w:r>
        <w:r>
          <w:instrText xml:space="preserve"> PAGE   \* MERGEFORMAT </w:instrText>
        </w:r>
        <w:r>
          <w:fldChar w:fldCharType="separate"/>
        </w:r>
        <w:r>
          <w:t>48</w:t>
        </w:r>
        <w:r>
          <w:rPr>
            <w:noProof/>
          </w:rPr>
          <w:fldChar w:fldCharType="end"/>
        </w:r>
        <w:r>
          <w:rPr>
            <w:noProof/>
          </w:rPr>
          <w:t xml:space="preserve"> of </w:t>
        </w:r>
        <w:r w:rsidR="008E3ABB">
          <w:rPr>
            <w:noProof/>
          </w:rPr>
          <w:t>80</w:t>
        </w:r>
      </w:p>
    </w:sdtContent>
  </w:sdt>
  <w:p w14:paraId="7A19E24F" w14:textId="77777777" w:rsidR="00A84240" w:rsidRPr="00207D9D" w:rsidRDefault="00A84240" w:rsidP="00207D9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2020814926"/>
      <w:docPartObj>
        <w:docPartGallery w:val="Page Numbers (Bottom of Page)"/>
        <w:docPartUnique/>
      </w:docPartObj>
    </w:sdtPr>
    <w:sdtEndPr>
      <w:rPr>
        <w:sz w:val="20"/>
        <w:szCs w:val="20"/>
      </w:rPr>
    </w:sdtEndPr>
    <w:sdtContent>
      <w:sdt>
        <w:sdtPr>
          <w:rPr>
            <w:sz w:val="20"/>
            <w:szCs w:val="20"/>
          </w:rPr>
          <w:id w:val="-1769616900"/>
          <w:docPartObj>
            <w:docPartGallery w:val="Page Numbers (Top of Page)"/>
            <w:docPartUnique/>
          </w:docPartObj>
        </w:sdtPr>
        <w:sdtEndPr/>
        <w:sdtContent>
          <w:p w14:paraId="28E8CF78" w14:textId="4F7785BB" w:rsidR="00B379A8" w:rsidRDefault="00B379A8" w:rsidP="00B379A8">
            <w:pPr>
              <w:tabs>
                <w:tab w:val="center" w:pos="4320"/>
                <w:tab w:val="right" w:pos="8640"/>
              </w:tabs>
              <w:spacing w:after="0" w:line="240" w:lineRule="auto"/>
              <w:rPr>
                <w:rFonts w:ascii="Arial" w:hAnsi="Arial" w:cs="Arial"/>
                <w:b/>
                <w:sz w:val="20"/>
              </w:rPr>
            </w:pPr>
            <w:r>
              <w:rPr>
                <w:rFonts w:ascii="Arial" w:hAnsi="Arial" w:cs="Arial"/>
                <w:b/>
                <w:sz w:val="20"/>
              </w:rPr>
              <w:t xml:space="preserve"> </w:t>
            </w:r>
          </w:p>
          <w:sdt>
            <w:sdtPr>
              <w:id w:val="-736618623"/>
              <w:docPartObj>
                <w:docPartGallery w:val="Page Numbers (Bottom of Page)"/>
                <w:docPartUnique/>
              </w:docPartObj>
            </w:sdtPr>
            <w:sdtEndPr>
              <w:rPr>
                <w:noProof/>
              </w:rPr>
            </w:sdtEndPr>
            <w:sdtContent>
              <w:p w14:paraId="7D0472D7" w14:textId="77777777" w:rsidR="007A6969" w:rsidRDefault="007A6969" w:rsidP="007A6969">
                <w:pPr>
                  <w:pStyle w:val="Footer"/>
                  <w:jc w:val="right"/>
                </w:pPr>
              </w:p>
              <w:p w14:paraId="2EB69EA3" w14:textId="77777777" w:rsidR="007A6969" w:rsidRDefault="007A6969" w:rsidP="007A6969">
                <w:pPr>
                  <w:pStyle w:val="Footer"/>
                  <w:tabs>
                    <w:tab w:val="clear" w:pos="4680"/>
                    <w:tab w:val="clear" w:pos="9360"/>
                  </w:tabs>
                  <w:rPr>
                    <w:rFonts w:ascii="Arial" w:hAnsi="Arial" w:cs="Arial"/>
                    <w:sz w:val="24"/>
                    <w:szCs w:val="24"/>
                  </w:rPr>
                </w:pPr>
                <w:r w:rsidRPr="00A96E6E">
                  <w:rPr>
                    <w:rFonts w:ascii="Arial" w:hAnsi="Arial" w:cs="Arial"/>
                    <w:sz w:val="24"/>
                    <w:szCs w:val="24"/>
                  </w:rPr>
                  <w:t>Rental Housing Home Investment Partnership Program Agreement</w:t>
                </w:r>
                <w:r>
                  <w:rPr>
                    <w:rFonts w:ascii="Arial" w:hAnsi="Arial" w:cs="Arial"/>
                    <w:sz w:val="24"/>
                    <w:szCs w:val="24"/>
                  </w:rPr>
                  <w:t xml:space="preserve"> – 6775 Grissom Pkwy Septic Tank Replacement </w:t>
                </w:r>
              </w:p>
              <w:p w14:paraId="2EF0A8DC" w14:textId="7E9F3EA9" w:rsidR="007A6969" w:rsidRDefault="007A6969" w:rsidP="007A6969">
                <w:pPr>
                  <w:pStyle w:val="Footer"/>
                  <w:jc w:val="right"/>
                </w:pPr>
                <w:r>
                  <w:fldChar w:fldCharType="begin"/>
                </w:r>
                <w:r>
                  <w:instrText xml:space="preserve"> PAGE   \* MERGEFORMAT </w:instrText>
                </w:r>
                <w:r>
                  <w:fldChar w:fldCharType="separate"/>
                </w:r>
                <w:r>
                  <w:t>63</w:t>
                </w:r>
                <w:r>
                  <w:rPr>
                    <w:noProof/>
                  </w:rPr>
                  <w:fldChar w:fldCharType="end"/>
                </w:r>
                <w:r>
                  <w:rPr>
                    <w:noProof/>
                  </w:rPr>
                  <w:t xml:space="preserve"> of </w:t>
                </w:r>
                <w:r w:rsidR="008E3ABB">
                  <w:rPr>
                    <w:noProof/>
                  </w:rPr>
                  <w:t>80</w:t>
                </w:r>
              </w:p>
            </w:sdtContent>
          </w:sdt>
          <w:p w14:paraId="066BFE2C" w14:textId="0FAC8F94" w:rsidR="00B379A8" w:rsidRPr="005B5A55" w:rsidRDefault="00803A32" w:rsidP="007A6969">
            <w:pPr>
              <w:pStyle w:val="Footer"/>
              <w:jc w:val="right"/>
              <w:rPr>
                <w:sz w:val="20"/>
                <w:szCs w:val="20"/>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62681" w14:textId="77777777" w:rsidR="00035AEA" w:rsidRDefault="00035AEA" w:rsidP="000D209D">
      <w:pPr>
        <w:spacing w:after="0" w:line="240" w:lineRule="auto"/>
      </w:pPr>
      <w:r>
        <w:separator/>
      </w:r>
    </w:p>
  </w:footnote>
  <w:footnote w:type="continuationSeparator" w:id="0">
    <w:p w14:paraId="1AA27C50" w14:textId="77777777" w:rsidR="00035AEA" w:rsidRDefault="00035AEA" w:rsidP="000D2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D4ECC" w14:textId="77777777" w:rsidR="00B70E2F" w:rsidRDefault="00B70E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BC2E4" w14:textId="2634260F" w:rsidR="00B70E2F" w:rsidRDefault="00B70E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1793282"/>
      <w:docPartObj>
        <w:docPartGallery w:val="Watermarks"/>
        <w:docPartUnique/>
      </w:docPartObj>
    </w:sdtPr>
    <w:sdtEndPr/>
    <w:sdtContent>
      <w:p w14:paraId="5B932E4E" w14:textId="4414B809" w:rsidR="00B70E2F" w:rsidRDefault="00803A32">
        <w:pPr>
          <w:pStyle w:val="Header"/>
        </w:pPr>
        <w:r>
          <w:rPr>
            <w:noProof/>
          </w:rPr>
          <w:pict w14:anchorId="7166FF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2991"/>
    <w:multiLevelType w:val="hybridMultilevel"/>
    <w:tmpl w:val="3C62DB2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4030F"/>
    <w:multiLevelType w:val="hybridMultilevel"/>
    <w:tmpl w:val="5A002F64"/>
    <w:lvl w:ilvl="0" w:tplc="5D388972">
      <w:start w:val="1"/>
      <w:numFmt w:val="upperLetter"/>
      <w:lvlText w:val="%1."/>
      <w:lvlJc w:val="left"/>
      <w:pPr>
        <w:ind w:left="720" w:hanging="360"/>
      </w:pPr>
      <w:rPr>
        <w:rFonts w:ascii="Arial" w:eastAsiaTheme="minorHAnsi" w:hAnsi="Arial" w:cs="Arial"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A13B30"/>
    <w:multiLevelType w:val="hybridMultilevel"/>
    <w:tmpl w:val="A150EA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C90AE0"/>
    <w:multiLevelType w:val="hybridMultilevel"/>
    <w:tmpl w:val="D8A022E2"/>
    <w:lvl w:ilvl="0" w:tplc="04090015">
      <w:start w:val="1"/>
      <w:numFmt w:val="upperLetter"/>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B7F078F"/>
    <w:multiLevelType w:val="hybridMultilevel"/>
    <w:tmpl w:val="71402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5D37E5"/>
    <w:multiLevelType w:val="hybridMultilevel"/>
    <w:tmpl w:val="2AAA0E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140D10"/>
    <w:multiLevelType w:val="hybridMultilevel"/>
    <w:tmpl w:val="C1BE43A4"/>
    <w:lvl w:ilvl="0" w:tplc="04090015">
      <w:start w:val="1"/>
      <w:numFmt w:val="upperLetter"/>
      <w:lvlText w:val="%1."/>
      <w:lvlJc w:val="left"/>
      <w:pPr>
        <w:ind w:left="720" w:hanging="360"/>
      </w:pPr>
    </w:lvl>
    <w:lvl w:ilvl="1" w:tplc="0409000F">
      <w:start w:val="1"/>
      <w:numFmt w:val="decimal"/>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A45F08"/>
    <w:multiLevelType w:val="hybridMultilevel"/>
    <w:tmpl w:val="BA0A90FA"/>
    <w:lvl w:ilvl="0" w:tplc="04090015">
      <w:start w:val="1"/>
      <w:numFmt w:val="upperLetter"/>
      <w:lvlText w:val="%1."/>
      <w:lvlJc w:val="left"/>
      <w:pPr>
        <w:ind w:left="720" w:hanging="360"/>
      </w:pPr>
    </w:lvl>
    <w:lvl w:ilvl="1" w:tplc="0409000F">
      <w:start w:val="1"/>
      <w:numFmt w:val="decimal"/>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22B15"/>
    <w:multiLevelType w:val="hybridMultilevel"/>
    <w:tmpl w:val="03A2C758"/>
    <w:lvl w:ilvl="0" w:tplc="783AC69C">
      <w:start w:val="1"/>
      <w:numFmt w:val="decimal"/>
      <w:lvlText w:val="%1."/>
      <w:lvlJc w:val="left"/>
      <w:pPr>
        <w:ind w:left="1008" w:hanging="288"/>
      </w:pPr>
      <w:rPr>
        <w:rFonts w:hint="default"/>
      </w:rPr>
    </w:lvl>
    <w:lvl w:ilvl="1" w:tplc="04090019">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9" w15:restartNumberingAfterBreak="0">
    <w:nsid w:val="2BEA6F9B"/>
    <w:multiLevelType w:val="hybridMultilevel"/>
    <w:tmpl w:val="16E226D8"/>
    <w:lvl w:ilvl="0" w:tplc="5A141E64">
      <w:start w:val="1"/>
      <w:numFmt w:val="decimal"/>
      <w:lvlText w:val="%1."/>
      <w:lvlJc w:val="left"/>
      <w:pPr>
        <w:ind w:left="116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17148C"/>
    <w:multiLevelType w:val="hybridMultilevel"/>
    <w:tmpl w:val="C47E8FB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2F59E1"/>
    <w:multiLevelType w:val="hybridMultilevel"/>
    <w:tmpl w:val="AC84B078"/>
    <w:lvl w:ilvl="0" w:tplc="0409001B">
      <w:start w:val="1"/>
      <w:numFmt w:val="lowerRoman"/>
      <w:lvlText w:val="%1."/>
      <w:lvlJc w:val="right"/>
      <w:pPr>
        <w:ind w:left="28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34F5506B"/>
    <w:multiLevelType w:val="hybridMultilevel"/>
    <w:tmpl w:val="FD22BC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95E1D57"/>
    <w:multiLevelType w:val="hybridMultilevel"/>
    <w:tmpl w:val="AA04D36A"/>
    <w:lvl w:ilvl="0" w:tplc="26223492">
      <w:start w:val="6"/>
      <w:numFmt w:val="lowerLetter"/>
      <w:lvlText w:val="%1."/>
      <w:lvlJc w:val="left"/>
      <w:pPr>
        <w:ind w:left="28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AE72E3"/>
    <w:multiLevelType w:val="hybridMultilevel"/>
    <w:tmpl w:val="832A55E8"/>
    <w:lvl w:ilvl="0" w:tplc="0409000F">
      <w:start w:val="1"/>
      <w:numFmt w:val="decimal"/>
      <w:lvlText w:val="%1."/>
      <w:lvlJc w:val="left"/>
      <w:pPr>
        <w:ind w:left="1440" w:hanging="360"/>
      </w:pPr>
      <w:rPr>
        <w:rFonts w:hint="default"/>
        <w:spacing w:val="0"/>
        <w:w w:val="103"/>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D4D6DB5"/>
    <w:multiLevelType w:val="hybridMultilevel"/>
    <w:tmpl w:val="493CD098"/>
    <w:lvl w:ilvl="0" w:tplc="E4EE36D6">
      <w:start w:val="1"/>
      <w:numFmt w:val="upperLetter"/>
      <w:lvlText w:val="%1."/>
      <w:lvlJc w:val="left"/>
      <w:pPr>
        <w:ind w:left="720" w:hanging="360"/>
      </w:pPr>
      <w:rPr>
        <w:rFonts w:ascii="Arial" w:eastAsiaTheme="minorHAnsi" w:hAnsi="Arial" w:cs="Arial"/>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5709D6"/>
    <w:multiLevelType w:val="multilevel"/>
    <w:tmpl w:val="0302E71E"/>
    <w:lvl w:ilvl="0">
      <w:start w:val="1"/>
      <w:numFmt w:val="decimal"/>
      <w:lvlText w:val="%1"/>
      <w:lvlJc w:val="left"/>
      <w:pPr>
        <w:tabs>
          <w:tab w:val="num" w:pos="720"/>
        </w:tabs>
        <w:ind w:left="720" w:hanging="720"/>
      </w:pPr>
      <w:rPr>
        <w:rFonts w:cs="Times New Roman"/>
      </w:rPr>
    </w:lvl>
    <w:lvl w:ilvl="1">
      <w:start w:val="5"/>
      <w:numFmt w:val="decimal"/>
      <w:lvlText w:val="%1.%2"/>
      <w:lvlJc w:val="left"/>
      <w:pPr>
        <w:tabs>
          <w:tab w:val="num" w:pos="1440"/>
        </w:tabs>
        <w:ind w:left="1440" w:hanging="72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400"/>
        </w:tabs>
        <w:ind w:left="5400" w:hanging="108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7" w15:restartNumberingAfterBreak="0">
    <w:nsid w:val="40B46DD6"/>
    <w:multiLevelType w:val="hybridMultilevel"/>
    <w:tmpl w:val="BD0C1E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F">
      <w:start w:val="1"/>
      <w:numFmt w:val="decimal"/>
      <w:lvlText w:val="%3."/>
      <w:lvlJc w:val="left"/>
      <w:pPr>
        <w:ind w:left="1800" w:hanging="360"/>
      </w:pPr>
    </w:lvl>
    <w:lvl w:ilvl="3" w:tplc="4B6A722E">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AA499A"/>
    <w:multiLevelType w:val="hybridMultilevel"/>
    <w:tmpl w:val="C4F80710"/>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D54244"/>
    <w:multiLevelType w:val="hybridMultilevel"/>
    <w:tmpl w:val="F1A4D7C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2C7D72"/>
    <w:multiLevelType w:val="hybridMultilevel"/>
    <w:tmpl w:val="8576A5FC"/>
    <w:lvl w:ilvl="0" w:tplc="F1305B14">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1" w15:restartNumberingAfterBreak="0">
    <w:nsid w:val="4A9E63AA"/>
    <w:multiLevelType w:val="multilevel"/>
    <w:tmpl w:val="469E7244"/>
    <w:lvl w:ilvl="0">
      <w:start w:val="1"/>
      <w:numFmt w:val="decimal"/>
      <w:lvlText w:val="%1)"/>
      <w:lvlJc w:val="left"/>
      <w:pPr>
        <w:ind w:left="360" w:hanging="360"/>
      </w:pPr>
    </w:lvl>
    <w:lvl w:ilvl="1">
      <w:start w:val="1"/>
      <w:numFmt w:val="decimal"/>
      <w:lvlText w:val="%2."/>
      <w:lvlJc w:val="left"/>
      <w:pPr>
        <w:ind w:left="720" w:hanging="360"/>
      </w:pPr>
      <w:rPr>
        <w:rFonts w:ascii="Arial" w:eastAsia="Times New Roman" w:hAnsi="Arial" w:cs="Arial"/>
      </w:r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C6D2D9E"/>
    <w:multiLevelType w:val="hybridMultilevel"/>
    <w:tmpl w:val="2206AD42"/>
    <w:lvl w:ilvl="0" w:tplc="81228FE4">
      <w:start w:val="1"/>
      <w:numFmt w:val="upperLetter"/>
      <w:lvlText w:val="%1."/>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C7437C6"/>
    <w:multiLevelType w:val="hybridMultilevel"/>
    <w:tmpl w:val="6EC2728E"/>
    <w:lvl w:ilvl="0" w:tplc="FFFFFFFF">
      <w:start w:val="1"/>
      <w:numFmt w:val="upperLetter"/>
      <w:lvlText w:val="%1."/>
      <w:lvlJc w:val="left"/>
      <w:pPr>
        <w:ind w:left="720" w:hanging="360"/>
      </w:pPr>
      <w:rPr>
        <w:rFonts w:hint="default"/>
      </w:rPr>
    </w:lvl>
    <w:lvl w:ilvl="1" w:tplc="0409000F">
      <w:start w:val="1"/>
      <w:numFmt w:val="decimal"/>
      <w:lvlText w:val="%2."/>
      <w:lvlJc w:val="left"/>
      <w:pPr>
        <w:ind w:left="108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A1B185B"/>
    <w:multiLevelType w:val="hybridMultilevel"/>
    <w:tmpl w:val="2E6E8402"/>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1721860"/>
    <w:multiLevelType w:val="hybridMultilevel"/>
    <w:tmpl w:val="AB8A6AD0"/>
    <w:lvl w:ilvl="0" w:tplc="04090015">
      <w:start w:val="1"/>
      <w:numFmt w:val="upperLetter"/>
      <w:lvlText w:val="%1."/>
      <w:lvlJc w:val="left"/>
      <w:pPr>
        <w:ind w:left="720" w:hanging="360"/>
      </w:pPr>
    </w:lvl>
    <w:lvl w:ilvl="1" w:tplc="0409000F">
      <w:start w:val="1"/>
      <w:numFmt w:val="decimal"/>
      <w:lvlText w:val="%2."/>
      <w:lvlJc w:val="left"/>
      <w:pPr>
        <w:ind w:left="1800" w:hanging="360"/>
      </w:pPr>
    </w:lvl>
    <w:lvl w:ilvl="2" w:tplc="0409000F">
      <w:start w:val="1"/>
      <w:numFmt w:val="decimal"/>
      <w:lvlText w:val="%3."/>
      <w:lvlJc w:val="left"/>
      <w:pPr>
        <w:ind w:left="14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A31F27"/>
    <w:multiLevelType w:val="hybridMultilevel"/>
    <w:tmpl w:val="574EDCFE"/>
    <w:lvl w:ilvl="0" w:tplc="04090015">
      <w:start w:val="1"/>
      <w:numFmt w:val="upperLetter"/>
      <w:lvlText w:val="%1."/>
      <w:lvlJc w:val="left"/>
      <w:pPr>
        <w:ind w:left="720" w:hanging="360"/>
      </w:pPr>
    </w:lvl>
    <w:lvl w:ilvl="1" w:tplc="0409000F">
      <w:start w:val="1"/>
      <w:numFmt w:val="decimal"/>
      <w:lvlText w:val="%2."/>
      <w:lvlJc w:val="left"/>
      <w:pPr>
        <w:ind w:left="1800" w:hanging="360"/>
      </w:pPr>
    </w:lvl>
    <w:lvl w:ilvl="2" w:tplc="0409001B" w:tentative="1">
      <w:start w:val="1"/>
      <w:numFmt w:val="lowerRoman"/>
      <w:lvlText w:val="%3."/>
      <w:lvlJc w:val="right"/>
      <w:pPr>
        <w:ind w:left="2160" w:hanging="180"/>
      </w:pPr>
    </w:lvl>
    <w:lvl w:ilvl="3" w:tplc="04090019">
      <w:start w:val="1"/>
      <w:numFmt w:val="lowerLetter"/>
      <w:lvlText w:val="%4."/>
      <w:lvlJc w:val="left"/>
      <w:pPr>
        <w:ind w:left="180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2C27C0"/>
    <w:multiLevelType w:val="hybridMultilevel"/>
    <w:tmpl w:val="386006A0"/>
    <w:lvl w:ilvl="0" w:tplc="FFFFFFFF">
      <w:start w:val="1"/>
      <w:numFmt w:val="bullet"/>
      <w:lvlText w:val=""/>
      <w:lvlJc w:val="left"/>
      <w:pPr>
        <w:ind w:left="-86" w:hanging="360"/>
      </w:pPr>
      <w:rPr>
        <w:rFonts w:ascii="Symbol" w:hAnsi="Symbol" w:hint="default"/>
      </w:rPr>
    </w:lvl>
    <w:lvl w:ilvl="1" w:tplc="04090003" w:tentative="1">
      <w:start w:val="1"/>
      <w:numFmt w:val="bullet"/>
      <w:lvlText w:val="o"/>
      <w:lvlJc w:val="left"/>
      <w:pPr>
        <w:ind w:left="634" w:hanging="360"/>
      </w:pPr>
      <w:rPr>
        <w:rFonts w:ascii="Courier New" w:hAnsi="Courier New" w:cs="Courier New" w:hint="default"/>
      </w:rPr>
    </w:lvl>
    <w:lvl w:ilvl="2" w:tplc="04090005" w:tentative="1">
      <w:start w:val="1"/>
      <w:numFmt w:val="bullet"/>
      <w:lvlText w:val=""/>
      <w:lvlJc w:val="left"/>
      <w:pPr>
        <w:ind w:left="1354" w:hanging="360"/>
      </w:pPr>
      <w:rPr>
        <w:rFonts w:ascii="Wingdings" w:hAnsi="Wingdings" w:hint="default"/>
      </w:rPr>
    </w:lvl>
    <w:lvl w:ilvl="3" w:tplc="04090001" w:tentative="1">
      <w:start w:val="1"/>
      <w:numFmt w:val="bullet"/>
      <w:lvlText w:val=""/>
      <w:lvlJc w:val="left"/>
      <w:pPr>
        <w:ind w:left="2074" w:hanging="360"/>
      </w:pPr>
      <w:rPr>
        <w:rFonts w:ascii="Symbol" w:hAnsi="Symbol" w:hint="default"/>
      </w:rPr>
    </w:lvl>
    <w:lvl w:ilvl="4" w:tplc="04090003" w:tentative="1">
      <w:start w:val="1"/>
      <w:numFmt w:val="bullet"/>
      <w:lvlText w:val="o"/>
      <w:lvlJc w:val="left"/>
      <w:pPr>
        <w:ind w:left="2794" w:hanging="360"/>
      </w:pPr>
      <w:rPr>
        <w:rFonts w:ascii="Courier New" w:hAnsi="Courier New" w:cs="Courier New" w:hint="default"/>
      </w:rPr>
    </w:lvl>
    <w:lvl w:ilvl="5" w:tplc="04090005" w:tentative="1">
      <w:start w:val="1"/>
      <w:numFmt w:val="bullet"/>
      <w:lvlText w:val=""/>
      <w:lvlJc w:val="left"/>
      <w:pPr>
        <w:ind w:left="3514" w:hanging="360"/>
      </w:pPr>
      <w:rPr>
        <w:rFonts w:ascii="Wingdings" w:hAnsi="Wingdings" w:hint="default"/>
      </w:rPr>
    </w:lvl>
    <w:lvl w:ilvl="6" w:tplc="04090001" w:tentative="1">
      <w:start w:val="1"/>
      <w:numFmt w:val="bullet"/>
      <w:lvlText w:val=""/>
      <w:lvlJc w:val="left"/>
      <w:pPr>
        <w:ind w:left="4234" w:hanging="360"/>
      </w:pPr>
      <w:rPr>
        <w:rFonts w:ascii="Symbol" w:hAnsi="Symbol" w:hint="default"/>
      </w:rPr>
    </w:lvl>
    <w:lvl w:ilvl="7" w:tplc="04090003" w:tentative="1">
      <w:start w:val="1"/>
      <w:numFmt w:val="bullet"/>
      <w:lvlText w:val="o"/>
      <w:lvlJc w:val="left"/>
      <w:pPr>
        <w:ind w:left="4954" w:hanging="360"/>
      </w:pPr>
      <w:rPr>
        <w:rFonts w:ascii="Courier New" w:hAnsi="Courier New" w:cs="Courier New" w:hint="default"/>
      </w:rPr>
    </w:lvl>
    <w:lvl w:ilvl="8" w:tplc="04090005" w:tentative="1">
      <w:start w:val="1"/>
      <w:numFmt w:val="bullet"/>
      <w:lvlText w:val=""/>
      <w:lvlJc w:val="left"/>
      <w:pPr>
        <w:ind w:left="5674" w:hanging="360"/>
      </w:pPr>
      <w:rPr>
        <w:rFonts w:ascii="Wingdings" w:hAnsi="Wingdings" w:hint="default"/>
      </w:rPr>
    </w:lvl>
  </w:abstractNum>
  <w:abstractNum w:abstractNumId="28" w15:restartNumberingAfterBreak="0">
    <w:nsid w:val="69C20A57"/>
    <w:multiLevelType w:val="hybridMultilevel"/>
    <w:tmpl w:val="9BC0C244"/>
    <w:lvl w:ilvl="0" w:tplc="04090019">
      <w:start w:val="1"/>
      <w:numFmt w:val="lowerLetter"/>
      <w:lvlText w:val="%1."/>
      <w:lvlJc w:val="left"/>
      <w:pPr>
        <w:ind w:left="720" w:hanging="360"/>
      </w:pPr>
    </w:lvl>
    <w:lvl w:ilvl="1" w:tplc="9DCE889A">
      <w:start w:val="1"/>
      <w:numFmt w:val="decimal"/>
      <w:lvlText w:val="%2."/>
      <w:lvlJc w:val="left"/>
      <w:pPr>
        <w:ind w:left="81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DA6F08"/>
    <w:multiLevelType w:val="hybridMultilevel"/>
    <w:tmpl w:val="5D6C921C"/>
    <w:lvl w:ilvl="0" w:tplc="49B4E912">
      <w:start w:val="1"/>
      <w:numFmt w:val="decimal"/>
      <w:lvlText w:val="%1."/>
      <w:lvlJc w:val="left"/>
      <w:pPr>
        <w:ind w:left="1166" w:hanging="360"/>
      </w:pPr>
      <w:rPr>
        <w:rFonts w:hint="default"/>
      </w:r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30" w15:restartNumberingAfterBreak="0">
    <w:nsid w:val="6C3340DC"/>
    <w:multiLevelType w:val="hybridMultilevel"/>
    <w:tmpl w:val="FE3A9CF8"/>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D2036DB"/>
    <w:multiLevelType w:val="hybridMultilevel"/>
    <w:tmpl w:val="547A47E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3D7889"/>
    <w:multiLevelType w:val="hybridMultilevel"/>
    <w:tmpl w:val="114C05AA"/>
    <w:lvl w:ilvl="0" w:tplc="95F68F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193778E"/>
    <w:multiLevelType w:val="hybridMultilevel"/>
    <w:tmpl w:val="6BE24A28"/>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04090019">
      <w:start w:val="1"/>
      <w:numFmt w:val="lowerLetter"/>
      <w:lvlText w:val="%3."/>
      <w:lvlJc w:val="left"/>
      <w:pPr>
        <w:ind w:left="14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2F313C3"/>
    <w:multiLevelType w:val="hybridMultilevel"/>
    <w:tmpl w:val="2C1ED05A"/>
    <w:lvl w:ilvl="0" w:tplc="FFFFFFFF">
      <w:start w:val="1"/>
      <w:numFmt w:val="upperLetter"/>
      <w:lvlText w:val="%1."/>
      <w:lvlJc w:val="left"/>
      <w:pPr>
        <w:ind w:left="720" w:hanging="360"/>
      </w:pPr>
      <w:rPr>
        <w:rFonts w:hint="default"/>
      </w:rPr>
    </w:lvl>
    <w:lvl w:ilvl="1" w:tplc="FFFFFFFF">
      <w:start w:val="1"/>
      <w:numFmt w:val="upperLetter"/>
      <w:lvlText w:val="%2."/>
      <w:lvlJc w:val="left"/>
      <w:pPr>
        <w:ind w:left="1440" w:hanging="360"/>
      </w:pPr>
      <w:rPr>
        <w:rFonts w:hint="default"/>
      </w:rPr>
    </w:lvl>
    <w:lvl w:ilvl="2" w:tplc="0409000F">
      <w:start w:val="1"/>
      <w:numFmt w:val="decimal"/>
      <w:lvlText w:val="%3."/>
      <w:lvlJc w:val="left"/>
      <w:pPr>
        <w:ind w:left="108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4094565"/>
    <w:multiLevelType w:val="multilevel"/>
    <w:tmpl w:val="0409001D"/>
    <w:styleLink w:val="Style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44F4DE7"/>
    <w:multiLevelType w:val="hybridMultilevel"/>
    <w:tmpl w:val="A7BEA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3D5388"/>
    <w:multiLevelType w:val="hybridMultilevel"/>
    <w:tmpl w:val="AAFE51CA"/>
    <w:lvl w:ilvl="0" w:tplc="04090015">
      <w:start w:val="1"/>
      <w:numFmt w:val="upperLetter"/>
      <w:lvlText w:val="%1."/>
      <w:lvlJc w:val="left"/>
      <w:pPr>
        <w:ind w:left="720" w:hanging="360"/>
      </w:pPr>
    </w:lvl>
    <w:lvl w:ilvl="1" w:tplc="0409000F">
      <w:start w:val="1"/>
      <w:numFmt w:val="decimal"/>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2756D9"/>
    <w:multiLevelType w:val="hybridMultilevel"/>
    <w:tmpl w:val="D974F2E2"/>
    <w:lvl w:ilvl="0" w:tplc="F9105BC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49E2B89C">
      <w:start w:val="6"/>
      <w:numFmt w:val="upp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9533BEA"/>
    <w:multiLevelType w:val="hybridMultilevel"/>
    <w:tmpl w:val="85EE931E"/>
    <w:lvl w:ilvl="0" w:tplc="639250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A7C3FE8"/>
    <w:multiLevelType w:val="hybridMultilevel"/>
    <w:tmpl w:val="D0888262"/>
    <w:lvl w:ilvl="0" w:tplc="F9105BCA">
      <w:start w:val="1"/>
      <w:numFmt w:val="decimal"/>
      <w:lvlText w:val="%1."/>
      <w:lvlJc w:val="left"/>
      <w:pPr>
        <w:ind w:left="135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1" w15:restartNumberingAfterBreak="0">
    <w:nsid w:val="7C7F550F"/>
    <w:multiLevelType w:val="hybridMultilevel"/>
    <w:tmpl w:val="FAD207C8"/>
    <w:lvl w:ilvl="0" w:tplc="0409000F">
      <w:start w:val="1"/>
      <w:numFmt w:val="decimal"/>
      <w:lvlText w:val="%1."/>
      <w:lvlJc w:val="left"/>
      <w:pPr>
        <w:ind w:left="720" w:hanging="360"/>
      </w:pPr>
      <w:rPr>
        <w:rFonts w:hint="default"/>
        <w:spacing w:val="0"/>
        <w:w w:val="103"/>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6540714">
    <w:abstractNumId w:val="1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83969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9436293">
    <w:abstractNumId w:val="12"/>
  </w:num>
  <w:num w:numId="4" w16cid:durableId="1168793077">
    <w:abstractNumId w:val="14"/>
  </w:num>
  <w:num w:numId="5" w16cid:durableId="1283611174">
    <w:abstractNumId w:val="41"/>
  </w:num>
  <w:num w:numId="6" w16cid:durableId="1275940275">
    <w:abstractNumId w:val="17"/>
  </w:num>
  <w:num w:numId="7" w16cid:durableId="1090857085">
    <w:abstractNumId w:val="36"/>
  </w:num>
  <w:num w:numId="8" w16cid:durableId="1347709850">
    <w:abstractNumId w:val="0"/>
  </w:num>
  <w:num w:numId="9" w16cid:durableId="1934630352">
    <w:abstractNumId w:val="26"/>
  </w:num>
  <w:num w:numId="10" w16cid:durableId="1600599437">
    <w:abstractNumId w:val="7"/>
  </w:num>
  <w:num w:numId="11" w16cid:durableId="502011884">
    <w:abstractNumId w:val="37"/>
  </w:num>
  <w:num w:numId="12" w16cid:durableId="1774788407">
    <w:abstractNumId w:val="25"/>
  </w:num>
  <w:num w:numId="13" w16cid:durableId="1380666108">
    <w:abstractNumId w:val="6"/>
  </w:num>
  <w:num w:numId="14" w16cid:durableId="743644147">
    <w:abstractNumId w:val="35"/>
  </w:num>
  <w:num w:numId="15" w16cid:durableId="29886675">
    <w:abstractNumId w:val="15"/>
  </w:num>
  <w:num w:numId="16" w16cid:durableId="881937416">
    <w:abstractNumId w:val="22"/>
  </w:num>
  <w:num w:numId="17" w16cid:durableId="278611358">
    <w:abstractNumId w:val="1"/>
  </w:num>
  <w:num w:numId="18" w16cid:durableId="60102540">
    <w:abstractNumId w:val="24"/>
  </w:num>
  <w:num w:numId="19" w16cid:durableId="1687444712">
    <w:abstractNumId w:val="3"/>
  </w:num>
  <w:num w:numId="20" w16cid:durableId="31806314">
    <w:abstractNumId w:val="19"/>
  </w:num>
  <w:num w:numId="21" w16cid:durableId="1389499608">
    <w:abstractNumId w:val="28"/>
  </w:num>
  <w:num w:numId="22" w16cid:durableId="1842547748">
    <w:abstractNumId w:val="31"/>
  </w:num>
  <w:num w:numId="23" w16cid:durableId="651297313">
    <w:abstractNumId w:val="10"/>
  </w:num>
  <w:num w:numId="24" w16cid:durableId="627472035">
    <w:abstractNumId w:val="5"/>
  </w:num>
  <w:num w:numId="25" w16cid:durableId="1864050853">
    <w:abstractNumId w:val="30"/>
  </w:num>
  <w:num w:numId="26" w16cid:durableId="1491099529">
    <w:abstractNumId w:val="18"/>
  </w:num>
  <w:num w:numId="27" w16cid:durableId="2061594197">
    <w:abstractNumId w:val="8"/>
  </w:num>
  <w:num w:numId="28" w16cid:durableId="2053184789">
    <w:abstractNumId w:val="29"/>
  </w:num>
  <w:num w:numId="29" w16cid:durableId="571626651">
    <w:abstractNumId w:val="38"/>
  </w:num>
  <w:num w:numId="30" w16cid:durableId="530610686">
    <w:abstractNumId w:val="40"/>
  </w:num>
  <w:num w:numId="31" w16cid:durableId="1363440183">
    <w:abstractNumId w:val="34"/>
  </w:num>
  <w:num w:numId="32" w16cid:durableId="477770280">
    <w:abstractNumId w:val="9"/>
  </w:num>
  <w:num w:numId="33" w16cid:durableId="1823040509">
    <w:abstractNumId w:val="23"/>
  </w:num>
  <w:num w:numId="34" w16cid:durableId="403534284">
    <w:abstractNumId w:val="20"/>
  </w:num>
  <w:num w:numId="35" w16cid:durableId="1861815230">
    <w:abstractNumId w:val="4"/>
  </w:num>
  <w:num w:numId="36" w16cid:durableId="739450832">
    <w:abstractNumId w:val="2"/>
  </w:num>
  <w:num w:numId="37" w16cid:durableId="1549758076">
    <w:abstractNumId w:val="33"/>
  </w:num>
  <w:num w:numId="38" w16cid:durableId="707998797">
    <w:abstractNumId w:val="11"/>
  </w:num>
  <w:num w:numId="39" w16cid:durableId="267667865">
    <w:abstractNumId w:val="13"/>
  </w:num>
  <w:num w:numId="40" w16cid:durableId="965232379">
    <w:abstractNumId w:val="21"/>
  </w:num>
  <w:num w:numId="41" w16cid:durableId="548228524">
    <w:abstractNumId w:val="27"/>
  </w:num>
  <w:num w:numId="42" w16cid:durableId="1633294251">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871"/>
    <w:rsid w:val="0000679A"/>
    <w:rsid w:val="00014A52"/>
    <w:rsid w:val="00015BFB"/>
    <w:rsid w:val="000204C9"/>
    <w:rsid w:val="0002397A"/>
    <w:rsid w:val="00023A4F"/>
    <w:rsid w:val="00024D64"/>
    <w:rsid w:val="000264DB"/>
    <w:rsid w:val="00026967"/>
    <w:rsid w:val="00031F25"/>
    <w:rsid w:val="000351A1"/>
    <w:rsid w:val="0003563C"/>
    <w:rsid w:val="00035AEA"/>
    <w:rsid w:val="00037345"/>
    <w:rsid w:val="000378C1"/>
    <w:rsid w:val="000415E1"/>
    <w:rsid w:val="000419B1"/>
    <w:rsid w:val="00045607"/>
    <w:rsid w:val="00046BE7"/>
    <w:rsid w:val="00046F9D"/>
    <w:rsid w:val="00053179"/>
    <w:rsid w:val="00053747"/>
    <w:rsid w:val="00054516"/>
    <w:rsid w:val="00055B8A"/>
    <w:rsid w:val="00063001"/>
    <w:rsid w:val="00065837"/>
    <w:rsid w:val="000666B3"/>
    <w:rsid w:val="000716F7"/>
    <w:rsid w:val="000810A1"/>
    <w:rsid w:val="00084A6D"/>
    <w:rsid w:val="0008500B"/>
    <w:rsid w:val="000863AE"/>
    <w:rsid w:val="00087847"/>
    <w:rsid w:val="000901EF"/>
    <w:rsid w:val="00091D74"/>
    <w:rsid w:val="00092A60"/>
    <w:rsid w:val="000933BF"/>
    <w:rsid w:val="000975E1"/>
    <w:rsid w:val="000A028A"/>
    <w:rsid w:val="000A6AC6"/>
    <w:rsid w:val="000A6B6A"/>
    <w:rsid w:val="000B2343"/>
    <w:rsid w:val="000B288F"/>
    <w:rsid w:val="000B434D"/>
    <w:rsid w:val="000B60D0"/>
    <w:rsid w:val="000C0148"/>
    <w:rsid w:val="000C1BB2"/>
    <w:rsid w:val="000C47B7"/>
    <w:rsid w:val="000C4EDC"/>
    <w:rsid w:val="000C58DE"/>
    <w:rsid w:val="000D209D"/>
    <w:rsid w:val="000D3271"/>
    <w:rsid w:val="000D5DA7"/>
    <w:rsid w:val="000D719D"/>
    <w:rsid w:val="000E0C0D"/>
    <w:rsid w:val="000E149B"/>
    <w:rsid w:val="000E4F2F"/>
    <w:rsid w:val="000F1445"/>
    <w:rsid w:val="000F3A75"/>
    <w:rsid w:val="000F3D11"/>
    <w:rsid w:val="001010ED"/>
    <w:rsid w:val="001024F8"/>
    <w:rsid w:val="0010399A"/>
    <w:rsid w:val="00104BEA"/>
    <w:rsid w:val="00113D9A"/>
    <w:rsid w:val="00115EB9"/>
    <w:rsid w:val="00122929"/>
    <w:rsid w:val="0012321F"/>
    <w:rsid w:val="001248F7"/>
    <w:rsid w:val="001269C1"/>
    <w:rsid w:val="00130201"/>
    <w:rsid w:val="00133B14"/>
    <w:rsid w:val="00134A28"/>
    <w:rsid w:val="00134E31"/>
    <w:rsid w:val="00136C63"/>
    <w:rsid w:val="001448BE"/>
    <w:rsid w:val="001458B2"/>
    <w:rsid w:val="0014697E"/>
    <w:rsid w:val="00153309"/>
    <w:rsid w:val="0015641C"/>
    <w:rsid w:val="001564E3"/>
    <w:rsid w:val="001604A8"/>
    <w:rsid w:val="00160FDD"/>
    <w:rsid w:val="00162DDF"/>
    <w:rsid w:val="001639A1"/>
    <w:rsid w:val="00167847"/>
    <w:rsid w:val="001708CD"/>
    <w:rsid w:val="00172030"/>
    <w:rsid w:val="0017658C"/>
    <w:rsid w:val="001804F8"/>
    <w:rsid w:val="00180CD5"/>
    <w:rsid w:val="0018369F"/>
    <w:rsid w:val="001865E7"/>
    <w:rsid w:val="00186ED5"/>
    <w:rsid w:val="001877BD"/>
    <w:rsid w:val="00190D1C"/>
    <w:rsid w:val="0019622C"/>
    <w:rsid w:val="001A1A3E"/>
    <w:rsid w:val="001A45D8"/>
    <w:rsid w:val="001A7005"/>
    <w:rsid w:val="001A7868"/>
    <w:rsid w:val="001B23FD"/>
    <w:rsid w:val="001B25A1"/>
    <w:rsid w:val="001B2A25"/>
    <w:rsid w:val="001B2D67"/>
    <w:rsid w:val="001B642F"/>
    <w:rsid w:val="001C3339"/>
    <w:rsid w:val="001C402A"/>
    <w:rsid w:val="001C4451"/>
    <w:rsid w:val="001D17C1"/>
    <w:rsid w:val="001D2050"/>
    <w:rsid w:val="001D6E1D"/>
    <w:rsid w:val="001D7431"/>
    <w:rsid w:val="001E433E"/>
    <w:rsid w:val="001E52C7"/>
    <w:rsid w:val="001E6C2A"/>
    <w:rsid w:val="001F0327"/>
    <w:rsid w:val="001F0ED4"/>
    <w:rsid w:val="001F3251"/>
    <w:rsid w:val="001F4497"/>
    <w:rsid w:val="001F6C2E"/>
    <w:rsid w:val="00202306"/>
    <w:rsid w:val="00202387"/>
    <w:rsid w:val="00202DD0"/>
    <w:rsid w:val="00205143"/>
    <w:rsid w:val="00207D9D"/>
    <w:rsid w:val="002107F0"/>
    <w:rsid w:val="00215761"/>
    <w:rsid w:val="00234DE5"/>
    <w:rsid w:val="00234F08"/>
    <w:rsid w:val="00236BF6"/>
    <w:rsid w:val="00240A87"/>
    <w:rsid w:val="0024139A"/>
    <w:rsid w:val="0024174E"/>
    <w:rsid w:val="00242A0F"/>
    <w:rsid w:val="00244070"/>
    <w:rsid w:val="00254828"/>
    <w:rsid w:val="00261408"/>
    <w:rsid w:val="00261B02"/>
    <w:rsid w:val="00262692"/>
    <w:rsid w:val="00263783"/>
    <w:rsid w:val="00264659"/>
    <w:rsid w:val="00265BB4"/>
    <w:rsid w:val="002662E3"/>
    <w:rsid w:val="00267FD9"/>
    <w:rsid w:val="002727BC"/>
    <w:rsid w:val="00276B5D"/>
    <w:rsid w:val="00277599"/>
    <w:rsid w:val="00277D0F"/>
    <w:rsid w:val="00282B4B"/>
    <w:rsid w:val="002844F1"/>
    <w:rsid w:val="00286D6C"/>
    <w:rsid w:val="0029006E"/>
    <w:rsid w:val="00291C0C"/>
    <w:rsid w:val="00297275"/>
    <w:rsid w:val="002A0538"/>
    <w:rsid w:val="002A1788"/>
    <w:rsid w:val="002A25BD"/>
    <w:rsid w:val="002A76A6"/>
    <w:rsid w:val="002B535C"/>
    <w:rsid w:val="002B68F9"/>
    <w:rsid w:val="002B74FE"/>
    <w:rsid w:val="002C4BBD"/>
    <w:rsid w:val="002D09FB"/>
    <w:rsid w:val="002D5F5F"/>
    <w:rsid w:val="002D7D54"/>
    <w:rsid w:val="002E1A0E"/>
    <w:rsid w:val="002E1FAD"/>
    <w:rsid w:val="002E2E5F"/>
    <w:rsid w:val="002E6C08"/>
    <w:rsid w:val="002F3FA5"/>
    <w:rsid w:val="00301823"/>
    <w:rsid w:val="0030351B"/>
    <w:rsid w:val="00303FD8"/>
    <w:rsid w:val="00314596"/>
    <w:rsid w:val="003159C9"/>
    <w:rsid w:val="00322C0B"/>
    <w:rsid w:val="00325EA7"/>
    <w:rsid w:val="00330AC9"/>
    <w:rsid w:val="00336938"/>
    <w:rsid w:val="00344E1C"/>
    <w:rsid w:val="003474F2"/>
    <w:rsid w:val="0035358D"/>
    <w:rsid w:val="00354B3F"/>
    <w:rsid w:val="003615F9"/>
    <w:rsid w:val="00362C61"/>
    <w:rsid w:val="0036340D"/>
    <w:rsid w:val="00365E2F"/>
    <w:rsid w:val="00366506"/>
    <w:rsid w:val="00375474"/>
    <w:rsid w:val="00380B95"/>
    <w:rsid w:val="00385EBE"/>
    <w:rsid w:val="00386559"/>
    <w:rsid w:val="0039065B"/>
    <w:rsid w:val="00393392"/>
    <w:rsid w:val="0039451B"/>
    <w:rsid w:val="00395A0F"/>
    <w:rsid w:val="00395AFE"/>
    <w:rsid w:val="00395B23"/>
    <w:rsid w:val="00395EFA"/>
    <w:rsid w:val="00396A2C"/>
    <w:rsid w:val="00396E97"/>
    <w:rsid w:val="003A1FAA"/>
    <w:rsid w:val="003A4A0C"/>
    <w:rsid w:val="003B1C70"/>
    <w:rsid w:val="003B54AD"/>
    <w:rsid w:val="003B5821"/>
    <w:rsid w:val="003B75D3"/>
    <w:rsid w:val="003C05C1"/>
    <w:rsid w:val="003C2F35"/>
    <w:rsid w:val="003C3AC5"/>
    <w:rsid w:val="003C4449"/>
    <w:rsid w:val="003C5E4F"/>
    <w:rsid w:val="003D05BA"/>
    <w:rsid w:val="003D1806"/>
    <w:rsid w:val="003D339F"/>
    <w:rsid w:val="003D5EAC"/>
    <w:rsid w:val="003D65CF"/>
    <w:rsid w:val="003E0451"/>
    <w:rsid w:val="003E2C9F"/>
    <w:rsid w:val="003E3A55"/>
    <w:rsid w:val="003F077A"/>
    <w:rsid w:val="003F6B69"/>
    <w:rsid w:val="00402204"/>
    <w:rsid w:val="004045FF"/>
    <w:rsid w:val="00407B3C"/>
    <w:rsid w:val="00410D33"/>
    <w:rsid w:val="00412110"/>
    <w:rsid w:val="00412BAD"/>
    <w:rsid w:val="00413BDF"/>
    <w:rsid w:val="00415681"/>
    <w:rsid w:val="00417E50"/>
    <w:rsid w:val="00420367"/>
    <w:rsid w:val="0042080B"/>
    <w:rsid w:val="00420A10"/>
    <w:rsid w:val="00421705"/>
    <w:rsid w:val="00425B0E"/>
    <w:rsid w:val="00426419"/>
    <w:rsid w:val="00426D6B"/>
    <w:rsid w:val="00433332"/>
    <w:rsid w:val="00441E8C"/>
    <w:rsid w:val="00443FB9"/>
    <w:rsid w:val="004444CF"/>
    <w:rsid w:val="00446A27"/>
    <w:rsid w:val="004473DD"/>
    <w:rsid w:val="00451B13"/>
    <w:rsid w:val="00452CBE"/>
    <w:rsid w:val="00452D1B"/>
    <w:rsid w:val="00453336"/>
    <w:rsid w:val="00454B51"/>
    <w:rsid w:val="00455012"/>
    <w:rsid w:val="00455E46"/>
    <w:rsid w:val="00456971"/>
    <w:rsid w:val="00457C82"/>
    <w:rsid w:val="0046433B"/>
    <w:rsid w:val="00467BD1"/>
    <w:rsid w:val="00470806"/>
    <w:rsid w:val="004733B2"/>
    <w:rsid w:val="004744AD"/>
    <w:rsid w:val="0047726D"/>
    <w:rsid w:val="00484A65"/>
    <w:rsid w:val="00486551"/>
    <w:rsid w:val="00487933"/>
    <w:rsid w:val="004930D8"/>
    <w:rsid w:val="0049748A"/>
    <w:rsid w:val="004A1783"/>
    <w:rsid w:val="004A32AE"/>
    <w:rsid w:val="004A44C6"/>
    <w:rsid w:val="004A4BBD"/>
    <w:rsid w:val="004B1E56"/>
    <w:rsid w:val="004B44C8"/>
    <w:rsid w:val="004B76F7"/>
    <w:rsid w:val="004B7FEE"/>
    <w:rsid w:val="004C0124"/>
    <w:rsid w:val="004C2EF4"/>
    <w:rsid w:val="004C45D4"/>
    <w:rsid w:val="004D5BD3"/>
    <w:rsid w:val="004E0EBC"/>
    <w:rsid w:val="004E2F4D"/>
    <w:rsid w:val="004E4835"/>
    <w:rsid w:val="004E4F03"/>
    <w:rsid w:val="004E5A37"/>
    <w:rsid w:val="004E6E25"/>
    <w:rsid w:val="004F0E57"/>
    <w:rsid w:val="004F2331"/>
    <w:rsid w:val="004F6423"/>
    <w:rsid w:val="0050300B"/>
    <w:rsid w:val="00511746"/>
    <w:rsid w:val="005136D9"/>
    <w:rsid w:val="00513B24"/>
    <w:rsid w:val="00513F7A"/>
    <w:rsid w:val="00514E20"/>
    <w:rsid w:val="00516396"/>
    <w:rsid w:val="00516D29"/>
    <w:rsid w:val="005230CE"/>
    <w:rsid w:val="00527130"/>
    <w:rsid w:val="00527167"/>
    <w:rsid w:val="0052737D"/>
    <w:rsid w:val="00530185"/>
    <w:rsid w:val="005327CD"/>
    <w:rsid w:val="0053459C"/>
    <w:rsid w:val="0053489B"/>
    <w:rsid w:val="00542193"/>
    <w:rsid w:val="005444AD"/>
    <w:rsid w:val="00544893"/>
    <w:rsid w:val="00547CDF"/>
    <w:rsid w:val="00550CF2"/>
    <w:rsid w:val="00553362"/>
    <w:rsid w:val="005533B0"/>
    <w:rsid w:val="00553C7B"/>
    <w:rsid w:val="00555DC2"/>
    <w:rsid w:val="00557FCD"/>
    <w:rsid w:val="00560805"/>
    <w:rsid w:val="00561197"/>
    <w:rsid w:val="0056267C"/>
    <w:rsid w:val="00564169"/>
    <w:rsid w:val="00565D2F"/>
    <w:rsid w:val="0057289C"/>
    <w:rsid w:val="00573A11"/>
    <w:rsid w:val="00574871"/>
    <w:rsid w:val="005761E7"/>
    <w:rsid w:val="005807DA"/>
    <w:rsid w:val="00582647"/>
    <w:rsid w:val="005839C3"/>
    <w:rsid w:val="005868F5"/>
    <w:rsid w:val="00590764"/>
    <w:rsid w:val="005908A4"/>
    <w:rsid w:val="005912B1"/>
    <w:rsid w:val="0059430A"/>
    <w:rsid w:val="005961C1"/>
    <w:rsid w:val="005965BC"/>
    <w:rsid w:val="00596A54"/>
    <w:rsid w:val="005A1034"/>
    <w:rsid w:val="005A259A"/>
    <w:rsid w:val="005A404F"/>
    <w:rsid w:val="005A44F3"/>
    <w:rsid w:val="005A4F31"/>
    <w:rsid w:val="005A67AD"/>
    <w:rsid w:val="005B0BC3"/>
    <w:rsid w:val="005B0DDA"/>
    <w:rsid w:val="005B1661"/>
    <w:rsid w:val="005B2A68"/>
    <w:rsid w:val="005B50ED"/>
    <w:rsid w:val="005B5BF7"/>
    <w:rsid w:val="005C1439"/>
    <w:rsid w:val="005C152F"/>
    <w:rsid w:val="005C6051"/>
    <w:rsid w:val="005C7721"/>
    <w:rsid w:val="005D138C"/>
    <w:rsid w:val="005D53EA"/>
    <w:rsid w:val="005D6056"/>
    <w:rsid w:val="005D7590"/>
    <w:rsid w:val="005D7EB7"/>
    <w:rsid w:val="005E7C10"/>
    <w:rsid w:val="005F0F2B"/>
    <w:rsid w:val="005F2049"/>
    <w:rsid w:val="005F3582"/>
    <w:rsid w:val="005F38D6"/>
    <w:rsid w:val="005F4143"/>
    <w:rsid w:val="0060615A"/>
    <w:rsid w:val="00612856"/>
    <w:rsid w:val="0061410F"/>
    <w:rsid w:val="006147D0"/>
    <w:rsid w:val="0061522E"/>
    <w:rsid w:val="00615B9E"/>
    <w:rsid w:val="006162BE"/>
    <w:rsid w:val="00616E56"/>
    <w:rsid w:val="0062112A"/>
    <w:rsid w:val="006245BC"/>
    <w:rsid w:val="00630DB4"/>
    <w:rsid w:val="00632E8D"/>
    <w:rsid w:val="006332FB"/>
    <w:rsid w:val="006347A4"/>
    <w:rsid w:val="00636C3C"/>
    <w:rsid w:val="00636F1F"/>
    <w:rsid w:val="00637223"/>
    <w:rsid w:val="00645719"/>
    <w:rsid w:val="00654CC5"/>
    <w:rsid w:val="006613CD"/>
    <w:rsid w:val="006626D9"/>
    <w:rsid w:val="00664858"/>
    <w:rsid w:val="00666828"/>
    <w:rsid w:val="0066770D"/>
    <w:rsid w:val="0067052A"/>
    <w:rsid w:val="00675740"/>
    <w:rsid w:val="00681476"/>
    <w:rsid w:val="00683ADC"/>
    <w:rsid w:val="00683CD5"/>
    <w:rsid w:val="00690037"/>
    <w:rsid w:val="006909F5"/>
    <w:rsid w:val="00693DE5"/>
    <w:rsid w:val="00694785"/>
    <w:rsid w:val="00696D6E"/>
    <w:rsid w:val="00697BDF"/>
    <w:rsid w:val="006A0D87"/>
    <w:rsid w:val="006A1427"/>
    <w:rsid w:val="006A5A7D"/>
    <w:rsid w:val="006B30ED"/>
    <w:rsid w:val="006B3FF6"/>
    <w:rsid w:val="006B4FC1"/>
    <w:rsid w:val="006B6127"/>
    <w:rsid w:val="006B70AE"/>
    <w:rsid w:val="006C320B"/>
    <w:rsid w:val="006C37A7"/>
    <w:rsid w:val="006C3F26"/>
    <w:rsid w:val="006D1142"/>
    <w:rsid w:val="006D1185"/>
    <w:rsid w:val="006D12AC"/>
    <w:rsid w:val="006D1374"/>
    <w:rsid w:val="006D37A4"/>
    <w:rsid w:val="006D42CE"/>
    <w:rsid w:val="006D4B64"/>
    <w:rsid w:val="006E33E4"/>
    <w:rsid w:val="006E4D51"/>
    <w:rsid w:val="006F1655"/>
    <w:rsid w:val="006F2545"/>
    <w:rsid w:val="006F752F"/>
    <w:rsid w:val="006F7A9D"/>
    <w:rsid w:val="007024AB"/>
    <w:rsid w:val="007050BB"/>
    <w:rsid w:val="00707ACC"/>
    <w:rsid w:val="00715210"/>
    <w:rsid w:val="00720024"/>
    <w:rsid w:val="00720B16"/>
    <w:rsid w:val="00722E43"/>
    <w:rsid w:val="007232FA"/>
    <w:rsid w:val="00723642"/>
    <w:rsid w:val="0072609A"/>
    <w:rsid w:val="007313CD"/>
    <w:rsid w:val="00731F91"/>
    <w:rsid w:val="0074028C"/>
    <w:rsid w:val="0074112B"/>
    <w:rsid w:val="00741360"/>
    <w:rsid w:val="007479B5"/>
    <w:rsid w:val="00747E83"/>
    <w:rsid w:val="00750B54"/>
    <w:rsid w:val="00753F2D"/>
    <w:rsid w:val="00754F87"/>
    <w:rsid w:val="007561B2"/>
    <w:rsid w:val="00756577"/>
    <w:rsid w:val="007578C1"/>
    <w:rsid w:val="0076052D"/>
    <w:rsid w:val="00761C77"/>
    <w:rsid w:val="00772761"/>
    <w:rsid w:val="00772C59"/>
    <w:rsid w:val="00773A8A"/>
    <w:rsid w:val="007759C9"/>
    <w:rsid w:val="007777DD"/>
    <w:rsid w:val="00784315"/>
    <w:rsid w:val="0078709E"/>
    <w:rsid w:val="00787582"/>
    <w:rsid w:val="0078790F"/>
    <w:rsid w:val="00795B58"/>
    <w:rsid w:val="0079737D"/>
    <w:rsid w:val="007A05BB"/>
    <w:rsid w:val="007A13C5"/>
    <w:rsid w:val="007A221E"/>
    <w:rsid w:val="007A34EC"/>
    <w:rsid w:val="007A35A8"/>
    <w:rsid w:val="007A6969"/>
    <w:rsid w:val="007A6BF9"/>
    <w:rsid w:val="007B40F2"/>
    <w:rsid w:val="007B51F3"/>
    <w:rsid w:val="007B5A69"/>
    <w:rsid w:val="007B5C54"/>
    <w:rsid w:val="007B685E"/>
    <w:rsid w:val="007B6966"/>
    <w:rsid w:val="007B7F8B"/>
    <w:rsid w:val="007C0AED"/>
    <w:rsid w:val="007C0FEE"/>
    <w:rsid w:val="007C2268"/>
    <w:rsid w:val="007C3FB7"/>
    <w:rsid w:val="007C4BC9"/>
    <w:rsid w:val="007C6D3C"/>
    <w:rsid w:val="007D173E"/>
    <w:rsid w:val="007D3296"/>
    <w:rsid w:val="007D5367"/>
    <w:rsid w:val="007D65C4"/>
    <w:rsid w:val="007D69E2"/>
    <w:rsid w:val="007E0C64"/>
    <w:rsid w:val="007E1186"/>
    <w:rsid w:val="007E7AB0"/>
    <w:rsid w:val="007F2F24"/>
    <w:rsid w:val="007F567C"/>
    <w:rsid w:val="00801192"/>
    <w:rsid w:val="008019D6"/>
    <w:rsid w:val="00804DD1"/>
    <w:rsid w:val="00806B62"/>
    <w:rsid w:val="00806F9F"/>
    <w:rsid w:val="0081023D"/>
    <w:rsid w:val="00813B3C"/>
    <w:rsid w:val="008151CA"/>
    <w:rsid w:val="0081789E"/>
    <w:rsid w:val="00820A0B"/>
    <w:rsid w:val="00825724"/>
    <w:rsid w:val="00825EFE"/>
    <w:rsid w:val="00830416"/>
    <w:rsid w:val="00831973"/>
    <w:rsid w:val="00831A89"/>
    <w:rsid w:val="00834312"/>
    <w:rsid w:val="008360B1"/>
    <w:rsid w:val="00840097"/>
    <w:rsid w:val="00842668"/>
    <w:rsid w:val="008471A7"/>
    <w:rsid w:val="008476F0"/>
    <w:rsid w:val="008508DC"/>
    <w:rsid w:val="00850949"/>
    <w:rsid w:val="00852310"/>
    <w:rsid w:val="008579C4"/>
    <w:rsid w:val="0086086D"/>
    <w:rsid w:val="0086272A"/>
    <w:rsid w:val="008631E9"/>
    <w:rsid w:val="00863EA1"/>
    <w:rsid w:val="0086440B"/>
    <w:rsid w:val="00870D49"/>
    <w:rsid w:val="0087179E"/>
    <w:rsid w:val="0087286D"/>
    <w:rsid w:val="008746A5"/>
    <w:rsid w:val="00875699"/>
    <w:rsid w:val="00876192"/>
    <w:rsid w:val="008777D7"/>
    <w:rsid w:val="008804FD"/>
    <w:rsid w:val="00880978"/>
    <w:rsid w:val="008815A5"/>
    <w:rsid w:val="00893EB3"/>
    <w:rsid w:val="00894532"/>
    <w:rsid w:val="00895716"/>
    <w:rsid w:val="00896DCB"/>
    <w:rsid w:val="00896F85"/>
    <w:rsid w:val="00897A21"/>
    <w:rsid w:val="008A108E"/>
    <w:rsid w:val="008A2A77"/>
    <w:rsid w:val="008A520C"/>
    <w:rsid w:val="008A6938"/>
    <w:rsid w:val="008B2A1B"/>
    <w:rsid w:val="008B34F7"/>
    <w:rsid w:val="008B6034"/>
    <w:rsid w:val="008B73F5"/>
    <w:rsid w:val="008C0500"/>
    <w:rsid w:val="008C14B2"/>
    <w:rsid w:val="008C194E"/>
    <w:rsid w:val="008C2D03"/>
    <w:rsid w:val="008C6FFF"/>
    <w:rsid w:val="008C78EF"/>
    <w:rsid w:val="008D20FD"/>
    <w:rsid w:val="008D42D1"/>
    <w:rsid w:val="008D542A"/>
    <w:rsid w:val="008E0213"/>
    <w:rsid w:val="008E3A89"/>
    <w:rsid w:val="008E3ABB"/>
    <w:rsid w:val="008E646B"/>
    <w:rsid w:val="008F0E3E"/>
    <w:rsid w:val="008F1CAF"/>
    <w:rsid w:val="008F2F36"/>
    <w:rsid w:val="008F4068"/>
    <w:rsid w:val="00907166"/>
    <w:rsid w:val="00907408"/>
    <w:rsid w:val="009120CD"/>
    <w:rsid w:val="00915FEC"/>
    <w:rsid w:val="00917428"/>
    <w:rsid w:val="00917541"/>
    <w:rsid w:val="00922253"/>
    <w:rsid w:val="00924A62"/>
    <w:rsid w:val="00924EC4"/>
    <w:rsid w:val="00924FB1"/>
    <w:rsid w:val="00927692"/>
    <w:rsid w:val="0093114E"/>
    <w:rsid w:val="00932876"/>
    <w:rsid w:val="00933029"/>
    <w:rsid w:val="00940A46"/>
    <w:rsid w:val="009424A8"/>
    <w:rsid w:val="009457D3"/>
    <w:rsid w:val="00954F7A"/>
    <w:rsid w:val="00954FAC"/>
    <w:rsid w:val="0096469A"/>
    <w:rsid w:val="00965436"/>
    <w:rsid w:val="00973A53"/>
    <w:rsid w:val="00974C93"/>
    <w:rsid w:val="00981155"/>
    <w:rsid w:val="00984ED6"/>
    <w:rsid w:val="00985CE6"/>
    <w:rsid w:val="00986601"/>
    <w:rsid w:val="00986C7D"/>
    <w:rsid w:val="009872E6"/>
    <w:rsid w:val="009906D3"/>
    <w:rsid w:val="00993C6B"/>
    <w:rsid w:val="00996271"/>
    <w:rsid w:val="009A2E4F"/>
    <w:rsid w:val="009A3F86"/>
    <w:rsid w:val="009A45BE"/>
    <w:rsid w:val="009A4B5A"/>
    <w:rsid w:val="009A4D47"/>
    <w:rsid w:val="009A5652"/>
    <w:rsid w:val="009B3B74"/>
    <w:rsid w:val="009C06DD"/>
    <w:rsid w:val="009C11ED"/>
    <w:rsid w:val="009C2242"/>
    <w:rsid w:val="009C6F92"/>
    <w:rsid w:val="009D2A5A"/>
    <w:rsid w:val="009D35A4"/>
    <w:rsid w:val="009D5FD8"/>
    <w:rsid w:val="009E0BCC"/>
    <w:rsid w:val="009E4AB5"/>
    <w:rsid w:val="009E6ECD"/>
    <w:rsid w:val="009E73F3"/>
    <w:rsid w:val="009F10D8"/>
    <w:rsid w:val="009F3F22"/>
    <w:rsid w:val="009F5B33"/>
    <w:rsid w:val="009F5C42"/>
    <w:rsid w:val="00A00463"/>
    <w:rsid w:val="00A00CED"/>
    <w:rsid w:val="00A03F14"/>
    <w:rsid w:val="00A074DD"/>
    <w:rsid w:val="00A1073F"/>
    <w:rsid w:val="00A11ED5"/>
    <w:rsid w:val="00A1343B"/>
    <w:rsid w:val="00A153DA"/>
    <w:rsid w:val="00A15B49"/>
    <w:rsid w:val="00A17276"/>
    <w:rsid w:val="00A24C54"/>
    <w:rsid w:val="00A3440B"/>
    <w:rsid w:val="00A404B0"/>
    <w:rsid w:val="00A42073"/>
    <w:rsid w:val="00A4337A"/>
    <w:rsid w:val="00A504AB"/>
    <w:rsid w:val="00A51D68"/>
    <w:rsid w:val="00A53529"/>
    <w:rsid w:val="00A61277"/>
    <w:rsid w:val="00A648DF"/>
    <w:rsid w:val="00A66BF2"/>
    <w:rsid w:val="00A6728D"/>
    <w:rsid w:val="00A733D4"/>
    <w:rsid w:val="00A73781"/>
    <w:rsid w:val="00A80D51"/>
    <w:rsid w:val="00A81C86"/>
    <w:rsid w:val="00A82285"/>
    <w:rsid w:val="00A84240"/>
    <w:rsid w:val="00A907BF"/>
    <w:rsid w:val="00A91FCE"/>
    <w:rsid w:val="00A93349"/>
    <w:rsid w:val="00A96E6E"/>
    <w:rsid w:val="00A975E8"/>
    <w:rsid w:val="00A97CC7"/>
    <w:rsid w:val="00AB00E7"/>
    <w:rsid w:val="00AB3597"/>
    <w:rsid w:val="00AB379B"/>
    <w:rsid w:val="00AB49F8"/>
    <w:rsid w:val="00AB77BA"/>
    <w:rsid w:val="00AC11DC"/>
    <w:rsid w:val="00AC16C2"/>
    <w:rsid w:val="00AC32E5"/>
    <w:rsid w:val="00AC7834"/>
    <w:rsid w:val="00AD0EB5"/>
    <w:rsid w:val="00AD5318"/>
    <w:rsid w:val="00AD7A71"/>
    <w:rsid w:val="00AE0ED4"/>
    <w:rsid w:val="00AE2C7D"/>
    <w:rsid w:val="00AE4619"/>
    <w:rsid w:val="00AE5B85"/>
    <w:rsid w:val="00AE698C"/>
    <w:rsid w:val="00AF6013"/>
    <w:rsid w:val="00AF7DD9"/>
    <w:rsid w:val="00B11166"/>
    <w:rsid w:val="00B13FF7"/>
    <w:rsid w:val="00B151D8"/>
    <w:rsid w:val="00B16EC1"/>
    <w:rsid w:val="00B17934"/>
    <w:rsid w:val="00B2232E"/>
    <w:rsid w:val="00B227E1"/>
    <w:rsid w:val="00B239F5"/>
    <w:rsid w:val="00B24609"/>
    <w:rsid w:val="00B24D30"/>
    <w:rsid w:val="00B269C9"/>
    <w:rsid w:val="00B31F25"/>
    <w:rsid w:val="00B32165"/>
    <w:rsid w:val="00B33C7D"/>
    <w:rsid w:val="00B355FB"/>
    <w:rsid w:val="00B35DAA"/>
    <w:rsid w:val="00B36287"/>
    <w:rsid w:val="00B379A8"/>
    <w:rsid w:val="00B414B3"/>
    <w:rsid w:val="00B4278D"/>
    <w:rsid w:val="00B43240"/>
    <w:rsid w:val="00B5544D"/>
    <w:rsid w:val="00B573CA"/>
    <w:rsid w:val="00B60645"/>
    <w:rsid w:val="00B647A9"/>
    <w:rsid w:val="00B67C14"/>
    <w:rsid w:val="00B67F50"/>
    <w:rsid w:val="00B70E2F"/>
    <w:rsid w:val="00B71862"/>
    <w:rsid w:val="00B72322"/>
    <w:rsid w:val="00B72A68"/>
    <w:rsid w:val="00B74501"/>
    <w:rsid w:val="00B753C1"/>
    <w:rsid w:val="00B76374"/>
    <w:rsid w:val="00B80CCE"/>
    <w:rsid w:val="00B826C4"/>
    <w:rsid w:val="00B82DA1"/>
    <w:rsid w:val="00B8392D"/>
    <w:rsid w:val="00B92CA5"/>
    <w:rsid w:val="00B96A39"/>
    <w:rsid w:val="00BA081E"/>
    <w:rsid w:val="00BA1FE6"/>
    <w:rsid w:val="00BA2219"/>
    <w:rsid w:val="00BA2270"/>
    <w:rsid w:val="00BA2892"/>
    <w:rsid w:val="00BA3D33"/>
    <w:rsid w:val="00BB0530"/>
    <w:rsid w:val="00BB0978"/>
    <w:rsid w:val="00BB23B1"/>
    <w:rsid w:val="00BC4E82"/>
    <w:rsid w:val="00BE16A5"/>
    <w:rsid w:val="00BE31AA"/>
    <w:rsid w:val="00BE390F"/>
    <w:rsid w:val="00BE6082"/>
    <w:rsid w:val="00BE72D3"/>
    <w:rsid w:val="00BE7614"/>
    <w:rsid w:val="00BE7C14"/>
    <w:rsid w:val="00BF6529"/>
    <w:rsid w:val="00BF74B1"/>
    <w:rsid w:val="00C006FC"/>
    <w:rsid w:val="00C03EB7"/>
    <w:rsid w:val="00C05311"/>
    <w:rsid w:val="00C0585B"/>
    <w:rsid w:val="00C16195"/>
    <w:rsid w:val="00C16216"/>
    <w:rsid w:val="00C17151"/>
    <w:rsid w:val="00C203B4"/>
    <w:rsid w:val="00C22154"/>
    <w:rsid w:val="00C23000"/>
    <w:rsid w:val="00C24067"/>
    <w:rsid w:val="00C2481C"/>
    <w:rsid w:val="00C26772"/>
    <w:rsid w:val="00C3013A"/>
    <w:rsid w:val="00C32CEA"/>
    <w:rsid w:val="00C343CA"/>
    <w:rsid w:val="00C36A41"/>
    <w:rsid w:val="00C40808"/>
    <w:rsid w:val="00C44BAC"/>
    <w:rsid w:val="00C52D38"/>
    <w:rsid w:val="00C54035"/>
    <w:rsid w:val="00C54EC8"/>
    <w:rsid w:val="00C553FD"/>
    <w:rsid w:val="00C60955"/>
    <w:rsid w:val="00C61FA7"/>
    <w:rsid w:val="00C636AB"/>
    <w:rsid w:val="00C64710"/>
    <w:rsid w:val="00C665BF"/>
    <w:rsid w:val="00C6679E"/>
    <w:rsid w:val="00C71BE8"/>
    <w:rsid w:val="00C73B6E"/>
    <w:rsid w:val="00C77EFF"/>
    <w:rsid w:val="00C859D3"/>
    <w:rsid w:val="00C876D5"/>
    <w:rsid w:val="00C90718"/>
    <w:rsid w:val="00C93619"/>
    <w:rsid w:val="00C93F5B"/>
    <w:rsid w:val="00C963A1"/>
    <w:rsid w:val="00C97B41"/>
    <w:rsid w:val="00CA0569"/>
    <w:rsid w:val="00CA1A63"/>
    <w:rsid w:val="00CA28A1"/>
    <w:rsid w:val="00CA3B62"/>
    <w:rsid w:val="00CA51E9"/>
    <w:rsid w:val="00CB0E64"/>
    <w:rsid w:val="00CB54EB"/>
    <w:rsid w:val="00CB7F35"/>
    <w:rsid w:val="00CC3722"/>
    <w:rsid w:val="00CC575F"/>
    <w:rsid w:val="00CC5CF8"/>
    <w:rsid w:val="00CC60FA"/>
    <w:rsid w:val="00CD0CA0"/>
    <w:rsid w:val="00CD173D"/>
    <w:rsid w:val="00CD2FF8"/>
    <w:rsid w:val="00CD4857"/>
    <w:rsid w:val="00CD4CB0"/>
    <w:rsid w:val="00CD6615"/>
    <w:rsid w:val="00CE27DD"/>
    <w:rsid w:val="00CE2B8E"/>
    <w:rsid w:val="00CE308A"/>
    <w:rsid w:val="00CE5B46"/>
    <w:rsid w:val="00CE6055"/>
    <w:rsid w:val="00CE6A53"/>
    <w:rsid w:val="00CF7F69"/>
    <w:rsid w:val="00D013BB"/>
    <w:rsid w:val="00D027B5"/>
    <w:rsid w:val="00D0287E"/>
    <w:rsid w:val="00D0651A"/>
    <w:rsid w:val="00D0673A"/>
    <w:rsid w:val="00D217A2"/>
    <w:rsid w:val="00D22422"/>
    <w:rsid w:val="00D22C12"/>
    <w:rsid w:val="00D23557"/>
    <w:rsid w:val="00D238D3"/>
    <w:rsid w:val="00D268FB"/>
    <w:rsid w:val="00D27AD3"/>
    <w:rsid w:val="00D300E4"/>
    <w:rsid w:val="00D32DFB"/>
    <w:rsid w:val="00D33012"/>
    <w:rsid w:val="00D3516C"/>
    <w:rsid w:val="00D41290"/>
    <w:rsid w:val="00D416E0"/>
    <w:rsid w:val="00D43574"/>
    <w:rsid w:val="00D43976"/>
    <w:rsid w:val="00D44724"/>
    <w:rsid w:val="00D44EF9"/>
    <w:rsid w:val="00D45FC7"/>
    <w:rsid w:val="00D460FE"/>
    <w:rsid w:val="00D53642"/>
    <w:rsid w:val="00D53D7C"/>
    <w:rsid w:val="00D5564F"/>
    <w:rsid w:val="00D60146"/>
    <w:rsid w:val="00D61809"/>
    <w:rsid w:val="00D72422"/>
    <w:rsid w:val="00D765EC"/>
    <w:rsid w:val="00D76E3B"/>
    <w:rsid w:val="00D76F02"/>
    <w:rsid w:val="00D80796"/>
    <w:rsid w:val="00D82708"/>
    <w:rsid w:val="00D84849"/>
    <w:rsid w:val="00D874CE"/>
    <w:rsid w:val="00D90D9E"/>
    <w:rsid w:val="00D92EF1"/>
    <w:rsid w:val="00D9522F"/>
    <w:rsid w:val="00D977F7"/>
    <w:rsid w:val="00DA1B6B"/>
    <w:rsid w:val="00DA1F1C"/>
    <w:rsid w:val="00DA2A96"/>
    <w:rsid w:val="00DA30E3"/>
    <w:rsid w:val="00DA3830"/>
    <w:rsid w:val="00DA459D"/>
    <w:rsid w:val="00DA5D59"/>
    <w:rsid w:val="00DB2CC9"/>
    <w:rsid w:val="00DB3F77"/>
    <w:rsid w:val="00DB4230"/>
    <w:rsid w:val="00DB7821"/>
    <w:rsid w:val="00DC0798"/>
    <w:rsid w:val="00DC11A3"/>
    <w:rsid w:val="00DC1C20"/>
    <w:rsid w:val="00DC464F"/>
    <w:rsid w:val="00DC61C5"/>
    <w:rsid w:val="00DD07A9"/>
    <w:rsid w:val="00DD2154"/>
    <w:rsid w:val="00DD7754"/>
    <w:rsid w:val="00DD7FE2"/>
    <w:rsid w:val="00DE0FBD"/>
    <w:rsid w:val="00DE121F"/>
    <w:rsid w:val="00DE1F02"/>
    <w:rsid w:val="00DE3335"/>
    <w:rsid w:val="00DF2E13"/>
    <w:rsid w:val="00DF32BA"/>
    <w:rsid w:val="00DF52EA"/>
    <w:rsid w:val="00DF6181"/>
    <w:rsid w:val="00E0304F"/>
    <w:rsid w:val="00E0594C"/>
    <w:rsid w:val="00E104E3"/>
    <w:rsid w:val="00E105C6"/>
    <w:rsid w:val="00E12642"/>
    <w:rsid w:val="00E13FE7"/>
    <w:rsid w:val="00E14ED4"/>
    <w:rsid w:val="00E16417"/>
    <w:rsid w:val="00E179CB"/>
    <w:rsid w:val="00E20B8B"/>
    <w:rsid w:val="00E22F03"/>
    <w:rsid w:val="00E238DC"/>
    <w:rsid w:val="00E267A9"/>
    <w:rsid w:val="00E27826"/>
    <w:rsid w:val="00E3335A"/>
    <w:rsid w:val="00E34580"/>
    <w:rsid w:val="00E4181D"/>
    <w:rsid w:val="00E46B36"/>
    <w:rsid w:val="00E46C4A"/>
    <w:rsid w:val="00E5469C"/>
    <w:rsid w:val="00E5538A"/>
    <w:rsid w:val="00E577CA"/>
    <w:rsid w:val="00E57B8C"/>
    <w:rsid w:val="00E614B5"/>
    <w:rsid w:val="00E66EDA"/>
    <w:rsid w:val="00E67899"/>
    <w:rsid w:val="00E74C37"/>
    <w:rsid w:val="00E764F2"/>
    <w:rsid w:val="00E76D43"/>
    <w:rsid w:val="00E81E21"/>
    <w:rsid w:val="00E82C0E"/>
    <w:rsid w:val="00E8393C"/>
    <w:rsid w:val="00E85544"/>
    <w:rsid w:val="00E87E08"/>
    <w:rsid w:val="00E90B8E"/>
    <w:rsid w:val="00E925A0"/>
    <w:rsid w:val="00E949A4"/>
    <w:rsid w:val="00EA0D1F"/>
    <w:rsid w:val="00EA2BAA"/>
    <w:rsid w:val="00EA39CF"/>
    <w:rsid w:val="00EB4828"/>
    <w:rsid w:val="00EC1647"/>
    <w:rsid w:val="00EC2197"/>
    <w:rsid w:val="00EE0706"/>
    <w:rsid w:val="00EE0973"/>
    <w:rsid w:val="00EE186E"/>
    <w:rsid w:val="00EE27B0"/>
    <w:rsid w:val="00EE2F30"/>
    <w:rsid w:val="00EE3DB8"/>
    <w:rsid w:val="00EE3EC8"/>
    <w:rsid w:val="00EE58AE"/>
    <w:rsid w:val="00EE757F"/>
    <w:rsid w:val="00EF0FD3"/>
    <w:rsid w:val="00EF1E8A"/>
    <w:rsid w:val="00EF2BC8"/>
    <w:rsid w:val="00EF4CAC"/>
    <w:rsid w:val="00EF6078"/>
    <w:rsid w:val="00EF6E82"/>
    <w:rsid w:val="00F01071"/>
    <w:rsid w:val="00F03369"/>
    <w:rsid w:val="00F03A45"/>
    <w:rsid w:val="00F056DF"/>
    <w:rsid w:val="00F065BD"/>
    <w:rsid w:val="00F0792E"/>
    <w:rsid w:val="00F10075"/>
    <w:rsid w:val="00F14BD0"/>
    <w:rsid w:val="00F14CD2"/>
    <w:rsid w:val="00F21067"/>
    <w:rsid w:val="00F214A5"/>
    <w:rsid w:val="00F25362"/>
    <w:rsid w:val="00F26CE4"/>
    <w:rsid w:val="00F26EAC"/>
    <w:rsid w:val="00F275CB"/>
    <w:rsid w:val="00F310AD"/>
    <w:rsid w:val="00F31D04"/>
    <w:rsid w:val="00F37977"/>
    <w:rsid w:val="00F418A9"/>
    <w:rsid w:val="00F5050C"/>
    <w:rsid w:val="00F50EBC"/>
    <w:rsid w:val="00F5262B"/>
    <w:rsid w:val="00F52EC3"/>
    <w:rsid w:val="00F53316"/>
    <w:rsid w:val="00F55006"/>
    <w:rsid w:val="00F56C0B"/>
    <w:rsid w:val="00F60542"/>
    <w:rsid w:val="00F62D5D"/>
    <w:rsid w:val="00F66771"/>
    <w:rsid w:val="00F70068"/>
    <w:rsid w:val="00F74B2D"/>
    <w:rsid w:val="00F87D99"/>
    <w:rsid w:val="00F933AF"/>
    <w:rsid w:val="00F93AF8"/>
    <w:rsid w:val="00F9483A"/>
    <w:rsid w:val="00F976D6"/>
    <w:rsid w:val="00FA13C2"/>
    <w:rsid w:val="00FA404F"/>
    <w:rsid w:val="00FA48D2"/>
    <w:rsid w:val="00FB09D9"/>
    <w:rsid w:val="00FB133F"/>
    <w:rsid w:val="00FB1A67"/>
    <w:rsid w:val="00FB2887"/>
    <w:rsid w:val="00FB29F2"/>
    <w:rsid w:val="00FB53DD"/>
    <w:rsid w:val="00FB5868"/>
    <w:rsid w:val="00FB66FB"/>
    <w:rsid w:val="00FC0263"/>
    <w:rsid w:val="00FC0B52"/>
    <w:rsid w:val="00FC11A6"/>
    <w:rsid w:val="00FC5524"/>
    <w:rsid w:val="00FC6439"/>
    <w:rsid w:val="00FC75FA"/>
    <w:rsid w:val="00FD3BCA"/>
    <w:rsid w:val="00FD4576"/>
    <w:rsid w:val="00FD5230"/>
    <w:rsid w:val="00FD61FA"/>
    <w:rsid w:val="00FD77EB"/>
    <w:rsid w:val="00FE01E0"/>
    <w:rsid w:val="00FE0A65"/>
    <w:rsid w:val="00FE3404"/>
    <w:rsid w:val="00FE351D"/>
    <w:rsid w:val="00FE7EC5"/>
    <w:rsid w:val="00FF5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F2A59"/>
  <w15:chartTrackingRefBased/>
  <w15:docId w15:val="{EAF7F375-0FA1-4907-983E-5469669B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C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4C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5B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4CAC"/>
    <w:pPr>
      <w:spacing w:after="0" w:line="240" w:lineRule="auto"/>
    </w:pPr>
  </w:style>
  <w:style w:type="character" w:customStyle="1" w:styleId="Heading1Char">
    <w:name w:val="Heading 1 Char"/>
    <w:basedOn w:val="DefaultParagraphFont"/>
    <w:link w:val="Heading1"/>
    <w:uiPriority w:val="9"/>
    <w:rsid w:val="00EF4C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4C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15BFB"/>
    <w:rPr>
      <w:rFonts w:asciiTheme="majorHAnsi" w:eastAsiaTheme="majorEastAsia" w:hAnsiTheme="majorHAnsi" w:cstheme="majorBidi"/>
      <w:color w:val="1F3763" w:themeColor="accent1" w:themeShade="7F"/>
      <w:sz w:val="24"/>
      <w:szCs w:val="24"/>
    </w:rPr>
  </w:style>
  <w:style w:type="table" w:customStyle="1" w:styleId="TableGrid1">
    <w:name w:val="Table Grid1"/>
    <w:basedOn w:val="TableNormal"/>
    <w:uiPriority w:val="59"/>
    <w:rsid w:val="000B434D"/>
    <w:pPr>
      <w:spacing w:after="0" w:line="240" w:lineRule="auto"/>
    </w:pPr>
    <w:rPr>
      <w:rFonts w:ascii="Arial" w:hAnsi="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20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09D"/>
  </w:style>
  <w:style w:type="paragraph" w:styleId="Footer">
    <w:name w:val="footer"/>
    <w:basedOn w:val="Normal"/>
    <w:link w:val="FooterChar"/>
    <w:uiPriority w:val="99"/>
    <w:unhideWhenUsed/>
    <w:rsid w:val="000D20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09D"/>
  </w:style>
  <w:style w:type="table" w:styleId="TableGrid">
    <w:name w:val="Table Grid"/>
    <w:basedOn w:val="TableNormal"/>
    <w:uiPriority w:val="39"/>
    <w:rsid w:val="000D2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 list 1,List 1 Paragraph,List Paragraph1,Bullet 1,List Paragraph Char Char,numbered,List Paragraph11,Body Text1,*Body 1,b-heading 1/heading 2,heading1body-heading2body,b-heading,b14,BD,Fax Body,Bod,bo,Letter Body,Heading2"/>
    <w:basedOn w:val="Normal"/>
    <w:link w:val="ListParagraphChar"/>
    <w:uiPriority w:val="34"/>
    <w:qFormat/>
    <w:rsid w:val="00C44BAC"/>
    <w:pPr>
      <w:ind w:left="720"/>
      <w:contextualSpacing/>
    </w:pPr>
  </w:style>
  <w:style w:type="table" w:styleId="TableGridLight">
    <w:name w:val="Grid Table Light"/>
    <w:basedOn w:val="TableNormal"/>
    <w:uiPriority w:val="40"/>
    <w:rsid w:val="006347A4"/>
    <w:pPr>
      <w:spacing w:after="0" w:line="240" w:lineRule="auto"/>
    </w:pPr>
    <w:rPr>
      <w:rFonts w:ascii="Arial" w:hAnsi="Arial"/>
      <w:sz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E267A9"/>
    <w:pPr>
      <w:outlineLvl w:val="9"/>
    </w:pPr>
  </w:style>
  <w:style w:type="paragraph" w:styleId="TOC1">
    <w:name w:val="toc 1"/>
    <w:basedOn w:val="Normal"/>
    <w:next w:val="Normal"/>
    <w:autoRedefine/>
    <w:uiPriority w:val="39"/>
    <w:unhideWhenUsed/>
    <w:rsid w:val="00E267A9"/>
    <w:pPr>
      <w:tabs>
        <w:tab w:val="right" w:leader="dot" w:pos="9350"/>
      </w:tabs>
      <w:spacing w:after="120" w:line="240" w:lineRule="auto"/>
    </w:pPr>
  </w:style>
  <w:style w:type="paragraph" w:styleId="TOC2">
    <w:name w:val="toc 2"/>
    <w:basedOn w:val="Normal"/>
    <w:next w:val="Normal"/>
    <w:autoRedefine/>
    <w:uiPriority w:val="39"/>
    <w:unhideWhenUsed/>
    <w:rsid w:val="005B0DDA"/>
    <w:pPr>
      <w:tabs>
        <w:tab w:val="right" w:leader="dot" w:pos="9350"/>
      </w:tabs>
      <w:spacing w:after="120" w:line="240" w:lineRule="auto"/>
      <w:ind w:left="216"/>
    </w:pPr>
    <w:rPr>
      <w:rFonts w:ascii="Arial" w:eastAsiaTheme="minorEastAsia" w:hAnsi="Arial" w:cs="Arial"/>
      <w:b/>
      <w:bCs/>
      <w:noProof/>
      <w:kern w:val="2"/>
      <w14:ligatures w14:val="standardContextual"/>
    </w:rPr>
  </w:style>
  <w:style w:type="paragraph" w:styleId="TOC3">
    <w:name w:val="toc 3"/>
    <w:basedOn w:val="Normal"/>
    <w:next w:val="Normal"/>
    <w:autoRedefine/>
    <w:uiPriority w:val="39"/>
    <w:unhideWhenUsed/>
    <w:rsid w:val="009E4AB5"/>
    <w:pPr>
      <w:tabs>
        <w:tab w:val="right" w:leader="dot" w:pos="9350"/>
      </w:tabs>
      <w:spacing w:after="120" w:line="240" w:lineRule="auto"/>
      <w:ind w:left="446"/>
    </w:pPr>
  </w:style>
  <w:style w:type="character" w:styleId="Hyperlink">
    <w:name w:val="Hyperlink"/>
    <w:basedOn w:val="DefaultParagraphFont"/>
    <w:uiPriority w:val="99"/>
    <w:unhideWhenUsed/>
    <w:rsid w:val="00E267A9"/>
    <w:rPr>
      <w:color w:val="0563C1" w:themeColor="hyperlink"/>
      <w:u w:val="single"/>
    </w:rPr>
  </w:style>
  <w:style w:type="paragraph" w:styleId="BalloonText">
    <w:name w:val="Balloon Text"/>
    <w:basedOn w:val="Normal"/>
    <w:link w:val="BalloonTextChar"/>
    <w:uiPriority w:val="99"/>
    <w:semiHidden/>
    <w:unhideWhenUsed/>
    <w:rsid w:val="005B0B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0BC3"/>
    <w:rPr>
      <w:rFonts w:ascii="Segoe UI" w:hAnsi="Segoe UI" w:cs="Segoe UI"/>
      <w:sz w:val="18"/>
      <w:szCs w:val="18"/>
    </w:rPr>
  </w:style>
  <w:style w:type="character" w:styleId="CommentReference">
    <w:name w:val="annotation reference"/>
    <w:basedOn w:val="DefaultParagraphFont"/>
    <w:uiPriority w:val="99"/>
    <w:semiHidden/>
    <w:unhideWhenUsed/>
    <w:rsid w:val="006B6127"/>
    <w:rPr>
      <w:sz w:val="16"/>
      <w:szCs w:val="16"/>
    </w:rPr>
  </w:style>
  <w:style w:type="paragraph" w:styleId="CommentText">
    <w:name w:val="annotation text"/>
    <w:basedOn w:val="Normal"/>
    <w:link w:val="CommentTextChar"/>
    <w:uiPriority w:val="99"/>
    <w:unhideWhenUsed/>
    <w:rsid w:val="006B6127"/>
    <w:pPr>
      <w:spacing w:line="240" w:lineRule="auto"/>
    </w:pPr>
    <w:rPr>
      <w:sz w:val="20"/>
      <w:szCs w:val="20"/>
    </w:rPr>
  </w:style>
  <w:style w:type="character" w:customStyle="1" w:styleId="CommentTextChar">
    <w:name w:val="Comment Text Char"/>
    <w:basedOn w:val="DefaultParagraphFont"/>
    <w:link w:val="CommentText"/>
    <w:uiPriority w:val="99"/>
    <w:rsid w:val="006B6127"/>
    <w:rPr>
      <w:sz w:val="20"/>
      <w:szCs w:val="20"/>
    </w:rPr>
  </w:style>
  <w:style w:type="paragraph" w:styleId="CommentSubject">
    <w:name w:val="annotation subject"/>
    <w:basedOn w:val="CommentText"/>
    <w:next w:val="CommentText"/>
    <w:link w:val="CommentSubjectChar"/>
    <w:uiPriority w:val="99"/>
    <w:semiHidden/>
    <w:unhideWhenUsed/>
    <w:rsid w:val="006B6127"/>
    <w:rPr>
      <w:b/>
      <w:bCs/>
    </w:rPr>
  </w:style>
  <w:style w:type="character" w:customStyle="1" w:styleId="CommentSubjectChar">
    <w:name w:val="Comment Subject Char"/>
    <w:basedOn w:val="CommentTextChar"/>
    <w:link w:val="CommentSubject"/>
    <w:uiPriority w:val="99"/>
    <w:semiHidden/>
    <w:rsid w:val="006B6127"/>
    <w:rPr>
      <w:b/>
      <w:bCs/>
      <w:sz w:val="20"/>
      <w:szCs w:val="20"/>
    </w:rPr>
  </w:style>
  <w:style w:type="paragraph" w:styleId="TOC4">
    <w:name w:val="toc 4"/>
    <w:basedOn w:val="Normal"/>
    <w:next w:val="Normal"/>
    <w:autoRedefine/>
    <w:uiPriority w:val="39"/>
    <w:unhideWhenUsed/>
    <w:rsid w:val="000378C1"/>
    <w:pPr>
      <w:spacing w:after="100"/>
      <w:ind w:left="660"/>
    </w:pPr>
    <w:rPr>
      <w:rFonts w:eastAsiaTheme="minorEastAsia"/>
    </w:rPr>
  </w:style>
  <w:style w:type="paragraph" w:styleId="TOC5">
    <w:name w:val="toc 5"/>
    <w:basedOn w:val="Normal"/>
    <w:next w:val="Normal"/>
    <w:autoRedefine/>
    <w:uiPriority w:val="39"/>
    <w:unhideWhenUsed/>
    <w:rsid w:val="000378C1"/>
    <w:pPr>
      <w:spacing w:after="100"/>
      <w:ind w:left="880"/>
    </w:pPr>
    <w:rPr>
      <w:rFonts w:eastAsiaTheme="minorEastAsia"/>
    </w:rPr>
  </w:style>
  <w:style w:type="paragraph" w:styleId="TOC6">
    <w:name w:val="toc 6"/>
    <w:basedOn w:val="Normal"/>
    <w:next w:val="Normal"/>
    <w:autoRedefine/>
    <w:uiPriority w:val="39"/>
    <w:unhideWhenUsed/>
    <w:rsid w:val="000378C1"/>
    <w:pPr>
      <w:spacing w:after="100"/>
      <w:ind w:left="1100"/>
    </w:pPr>
    <w:rPr>
      <w:rFonts w:eastAsiaTheme="minorEastAsia"/>
    </w:rPr>
  </w:style>
  <w:style w:type="paragraph" w:styleId="TOC7">
    <w:name w:val="toc 7"/>
    <w:basedOn w:val="Normal"/>
    <w:next w:val="Normal"/>
    <w:autoRedefine/>
    <w:uiPriority w:val="39"/>
    <w:unhideWhenUsed/>
    <w:rsid w:val="000378C1"/>
    <w:pPr>
      <w:spacing w:after="100"/>
      <w:ind w:left="1320"/>
    </w:pPr>
    <w:rPr>
      <w:rFonts w:eastAsiaTheme="minorEastAsia"/>
    </w:rPr>
  </w:style>
  <w:style w:type="paragraph" w:styleId="TOC8">
    <w:name w:val="toc 8"/>
    <w:basedOn w:val="Normal"/>
    <w:next w:val="Normal"/>
    <w:autoRedefine/>
    <w:uiPriority w:val="39"/>
    <w:unhideWhenUsed/>
    <w:rsid w:val="000378C1"/>
    <w:pPr>
      <w:spacing w:after="100"/>
      <w:ind w:left="1540"/>
    </w:pPr>
    <w:rPr>
      <w:rFonts w:eastAsiaTheme="minorEastAsia"/>
    </w:rPr>
  </w:style>
  <w:style w:type="paragraph" w:styleId="TOC9">
    <w:name w:val="toc 9"/>
    <w:basedOn w:val="Normal"/>
    <w:next w:val="Normal"/>
    <w:autoRedefine/>
    <w:uiPriority w:val="39"/>
    <w:unhideWhenUsed/>
    <w:rsid w:val="000378C1"/>
    <w:pPr>
      <w:spacing w:after="100"/>
      <w:ind w:left="1760"/>
    </w:pPr>
    <w:rPr>
      <w:rFonts w:eastAsiaTheme="minorEastAsia"/>
    </w:rPr>
  </w:style>
  <w:style w:type="character" w:styleId="UnresolvedMention">
    <w:name w:val="Unresolved Mention"/>
    <w:basedOn w:val="DefaultParagraphFont"/>
    <w:uiPriority w:val="99"/>
    <w:semiHidden/>
    <w:unhideWhenUsed/>
    <w:rsid w:val="000378C1"/>
    <w:rPr>
      <w:color w:val="605E5C"/>
      <w:shd w:val="clear" w:color="auto" w:fill="E1DFDD"/>
    </w:rPr>
  </w:style>
  <w:style w:type="paragraph" w:styleId="Revision">
    <w:name w:val="Revision"/>
    <w:hidden/>
    <w:uiPriority w:val="99"/>
    <w:semiHidden/>
    <w:rsid w:val="00E764F2"/>
    <w:pPr>
      <w:spacing w:after="0" w:line="240" w:lineRule="auto"/>
    </w:pPr>
  </w:style>
  <w:style w:type="numbering" w:customStyle="1" w:styleId="Style1">
    <w:name w:val="Style1"/>
    <w:uiPriority w:val="99"/>
    <w:rsid w:val="004C0124"/>
    <w:pPr>
      <w:numPr>
        <w:numId w:val="14"/>
      </w:numPr>
    </w:pPr>
  </w:style>
  <w:style w:type="character" w:customStyle="1" w:styleId="NoSpacingChar">
    <w:name w:val="No Spacing Char"/>
    <w:basedOn w:val="DefaultParagraphFont"/>
    <w:link w:val="NoSpacing"/>
    <w:uiPriority w:val="1"/>
    <w:rsid w:val="003C4449"/>
  </w:style>
  <w:style w:type="table" w:customStyle="1" w:styleId="TableGrid2">
    <w:name w:val="Table Grid2"/>
    <w:basedOn w:val="TableNormal"/>
    <w:next w:val="TableGrid"/>
    <w:uiPriority w:val="39"/>
    <w:rsid w:val="00410D3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68F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54516"/>
    <w:rPr>
      <w:color w:val="954F72" w:themeColor="followedHyperlink"/>
      <w:u w:val="single"/>
    </w:rPr>
  </w:style>
  <w:style w:type="character" w:customStyle="1" w:styleId="ListParagraphChar">
    <w:name w:val="List Paragraph Char"/>
    <w:aliases w:val="Numbered list 1 Char,List 1 Paragraph Char,List Paragraph1 Char,Bullet 1 Char,List Paragraph Char Char Char,numbered Char,List Paragraph11 Char,Body Text1 Char,*Body 1 Char,b-heading 1/heading 2 Char,heading1body-heading2body Char"/>
    <w:link w:val="ListParagraph"/>
    <w:uiPriority w:val="34"/>
    <w:qFormat/>
    <w:locked/>
    <w:rsid w:val="00B72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374392">
      <w:bodyDiv w:val="1"/>
      <w:marLeft w:val="0"/>
      <w:marRight w:val="0"/>
      <w:marTop w:val="0"/>
      <w:marBottom w:val="0"/>
      <w:divBdr>
        <w:top w:val="none" w:sz="0" w:space="0" w:color="auto"/>
        <w:left w:val="none" w:sz="0" w:space="0" w:color="auto"/>
        <w:bottom w:val="none" w:sz="0" w:space="0" w:color="auto"/>
        <w:right w:val="none" w:sz="0" w:space="0" w:color="auto"/>
      </w:divBdr>
    </w:div>
    <w:div w:id="580220077">
      <w:bodyDiv w:val="1"/>
      <w:marLeft w:val="0"/>
      <w:marRight w:val="0"/>
      <w:marTop w:val="0"/>
      <w:marBottom w:val="0"/>
      <w:divBdr>
        <w:top w:val="none" w:sz="0" w:space="0" w:color="auto"/>
        <w:left w:val="none" w:sz="0" w:space="0" w:color="auto"/>
        <w:bottom w:val="none" w:sz="0" w:space="0" w:color="auto"/>
        <w:right w:val="none" w:sz="0" w:space="0" w:color="auto"/>
      </w:divBdr>
    </w:div>
    <w:div w:id="615450151">
      <w:bodyDiv w:val="1"/>
      <w:marLeft w:val="0"/>
      <w:marRight w:val="0"/>
      <w:marTop w:val="0"/>
      <w:marBottom w:val="0"/>
      <w:divBdr>
        <w:top w:val="none" w:sz="0" w:space="0" w:color="auto"/>
        <w:left w:val="none" w:sz="0" w:space="0" w:color="auto"/>
        <w:bottom w:val="none" w:sz="0" w:space="0" w:color="auto"/>
        <w:right w:val="none" w:sz="0" w:space="0" w:color="auto"/>
      </w:divBdr>
    </w:div>
    <w:div w:id="1284578840">
      <w:bodyDiv w:val="1"/>
      <w:marLeft w:val="0"/>
      <w:marRight w:val="0"/>
      <w:marTop w:val="0"/>
      <w:marBottom w:val="0"/>
      <w:divBdr>
        <w:top w:val="none" w:sz="0" w:space="0" w:color="auto"/>
        <w:left w:val="none" w:sz="0" w:space="0" w:color="auto"/>
        <w:bottom w:val="none" w:sz="0" w:space="0" w:color="auto"/>
        <w:right w:val="none" w:sz="0" w:space="0" w:color="auto"/>
      </w:divBdr>
    </w:div>
    <w:div w:id="131629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hyperlink" Target="https://www.ecfr.gov/current/title-24/section-92.356" TargetMode="External"/><Relationship Id="rId3" Type="http://schemas.openxmlformats.org/officeDocument/2006/relationships/styles" Target="styles.xml"/><Relationship Id="rId21" Type="http://schemas.openxmlformats.org/officeDocument/2006/relationships/hyperlink" Target="https://www.ecfr.gov/current/title-2/section-200.318" TargetMode="External"/><Relationship Id="rId34"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7.xml"/><Relationship Id="rId25" Type="http://schemas.openxmlformats.org/officeDocument/2006/relationships/hyperlink" Target="https://www.ecfr.gov/current/title-24/section-92.356" TargetMode="External"/><Relationship Id="rId33" Type="http://schemas.openxmlformats.org/officeDocument/2006/relationships/hyperlink" Target="https://www.ecfr.gov/current/title-24/section-92.351" TargetMode="Externa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yperlink" Target="https://www.ecfr.gov/current/title-2/section-200.317" TargetMode="External"/><Relationship Id="rId29" Type="http://schemas.openxmlformats.org/officeDocument/2006/relationships/hyperlink" Target="https://www.ecfr.gov/current/title-24/section-92.2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ecfr.gov/current/title-24/section-92.356" TargetMode="External"/><Relationship Id="rId32" Type="http://schemas.openxmlformats.org/officeDocument/2006/relationships/hyperlink" Target="https://www.ecfr.gov/current/title-24/section-92.253"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s://www.ecfr.gov/current/title-2/section-200.318" TargetMode="External"/><Relationship Id="rId28" Type="http://schemas.openxmlformats.org/officeDocument/2006/relationships/hyperlink" Target="https://www.ecfr.gov/current/title-24/section-92.356"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9.xml"/><Relationship Id="rId31" Type="http://schemas.openxmlformats.org/officeDocument/2006/relationships/hyperlink" Target="https://www.ecfr.gov/current/title-24/section-92.3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yperlink" Target="https://www.ecfr.gov/current/title-2/section-200.317" TargetMode="External"/><Relationship Id="rId27" Type="http://schemas.openxmlformats.org/officeDocument/2006/relationships/hyperlink" Target="https://www.ecfr.gov/current/title-24/section-92.356" TargetMode="External"/><Relationship Id="rId30" Type="http://schemas.openxmlformats.org/officeDocument/2006/relationships/hyperlink" Target="https://www.ecfr.gov/current/title-24/section-92.254" TargetMode="External"/><Relationship Id="rId35"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7ABF4-06E6-4EA9-B7A3-C0491EEE6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80</Pages>
  <Words>26856</Words>
  <Characters>153082</Characters>
  <Application>Microsoft Office Word</Application>
  <DocSecurity>0</DocSecurity>
  <Lines>1275</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Breslin, Brian R</dc:creator>
  <cp:keywords/>
  <dc:description/>
  <cp:lastModifiedBy>Lively, Cathy</cp:lastModifiedBy>
  <cp:revision>3</cp:revision>
  <cp:lastPrinted>2024-06-26T14:24:00Z</cp:lastPrinted>
  <dcterms:created xsi:type="dcterms:W3CDTF">2026-06-29T19:26:00Z</dcterms:created>
  <dcterms:modified xsi:type="dcterms:W3CDTF">2026-06-29T19:27:00Z</dcterms:modified>
</cp:coreProperties>
</file>